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20444018"/>
        <w:docPartObj>
          <w:docPartGallery w:val="Cover Pages"/>
          <w:docPartUnique/>
        </w:docPartObj>
      </w:sdtPr>
      <w:sdtEndPr>
        <w:rPr>
          <w:rStyle w:val="IntenseEmphasis"/>
          <w:b/>
          <w:bCs/>
          <w:i/>
          <w:iCs/>
          <w:color w:val="2683C6" w:themeColor="accent2"/>
          <w:sz w:val="32"/>
        </w:rPr>
      </w:sdtEndPr>
      <w:sdtContent>
        <w:p w14:paraId="1B02C458" w14:textId="6EAFEE3A" w:rsidR="00E160F4" w:rsidRDefault="001213D4">
          <w:r>
            <w:rPr>
              <w:noProof/>
            </w:rPr>
            <mc:AlternateContent>
              <mc:Choice Requires="wpg">
                <w:drawing>
                  <wp:anchor distT="0" distB="0" distL="114300" distR="114300" simplePos="0" relativeHeight="251659264" behindDoc="0" locked="0" layoutInCell="1" allowOverlap="1" wp14:anchorId="2423C54C" wp14:editId="5B45EA33">
                    <wp:simplePos x="0" y="0"/>
                    <wp:positionH relativeFrom="leftMargin">
                      <wp:posOffset>504825</wp:posOffset>
                    </wp:positionH>
                    <wp:positionV relativeFrom="margin">
                      <wp:posOffset>-361900</wp:posOffset>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1463676" id="Group 114" o:spid="_x0000_s1026" style="position:absolute;margin-left:39.75pt;margin-top:-28.5pt;width:18pt;height:10in;z-index:251659264;mso-width-percent:29;mso-height-percent:909;mso-position-horizontal-relative:left-margin-area;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wmsAA&#10;AADcAAAADwAAAGRycy9kb3ducmV2LnhtbERPzYrCMBC+L/gOYQRva9qCotUoKivI4mWrDzA2Y1tt&#10;JqXJ1vr2ZkHY23x8v7Nc96YWHbWusqwgHkcgiHOrKy4UnE/7zxkI55E11pZJwZMcrFeDjyWm2j74&#10;h7rMFyKEsEtRQel9k0rp8pIMurFtiAN3ta1BH2BbSN3iI4SbWiZRNJUGKw4NJTa0Kym/Z79GwZex&#10;k+Nt3pl9Ul2snM7Yb79ZqdGw3yxAeOr9v/jtPugwP57A3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fwmsAAAADcAAAADwAAAAAAAAAAAAAAAACYAgAAZHJzL2Rvd25y&#10;ZXYueG1sUEsFBgAAAAAEAAQA9QAAAIUDAAAAAA==&#10;" fillcolor="#2683c6 [3205]"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rpsAA&#10;AADcAAAADwAAAGRycy9kb3ducmV2LnhtbERPTYvCMBC9L/gfwgheiqZVEKlGEaEgyApqL96GZmyL&#10;zaQ0Ueu/NwvC3ubxPme16U0jntS52rKCZBKDIC6srrlUkF+y8QKE88gaG8uk4E0ONuvBzwpTbV98&#10;oufZlyKEsEtRQeV9m0rpiooMuoltiQN3s51BH2BXSt3hK4SbRk7jeC4N1hwaKmxpV1FxPz+Mglmm&#10;TYvHPvPR4YFRfoqS6+9RqdGw3y5BeOr9v/jr3uswP5nD3zPhAr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IrpsAAAADcAAAADwAAAAAAAAAAAAAAAACYAgAAZHJzL2Rvd25y&#10;ZXYueG1sUEsFBgAAAAAEAAQA9QAAAIUDAAAAAA==&#10;" fillcolor="#1cade4 [3204]" stroked="f" strokeweight="1pt">
                      <v:path arrowok="t"/>
                      <o:lock v:ext="edit" aspectratio="t"/>
                    </v:rect>
                    <w10:wrap anchorx="margin" anchory="margin"/>
                  </v:group>
                </w:pict>
              </mc:Fallback>
            </mc:AlternateContent>
          </w:r>
          <w:r>
            <w:rPr>
              <w:noProof/>
            </w:rPr>
            <mc:AlternateContent>
              <mc:Choice Requires="wpg">
                <w:drawing>
                  <wp:anchor distT="0" distB="0" distL="114300" distR="114300" simplePos="0" relativeHeight="251662336" behindDoc="0" locked="0" layoutInCell="1" allowOverlap="1" wp14:anchorId="0CC2A1FA" wp14:editId="6E5308C6">
                    <wp:simplePos x="0" y="0"/>
                    <wp:positionH relativeFrom="margin">
                      <wp:posOffset>123825</wp:posOffset>
                    </wp:positionH>
                    <wp:positionV relativeFrom="paragraph">
                      <wp:posOffset>-330835</wp:posOffset>
                    </wp:positionV>
                    <wp:extent cx="6496050" cy="4019550"/>
                    <wp:effectExtent l="0" t="0" r="19050" b="19050"/>
                    <wp:wrapNone/>
                    <wp:docPr id="28" name="Group 28"/>
                    <wp:cNvGraphicFramePr/>
                    <a:graphic xmlns:a="http://schemas.openxmlformats.org/drawingml/2006/main">
                      <a:graphicData uri="http://schemas.microsoft.com/office/word/2010/wordprocessingGroup">
                        <wpg:wgp>
                          <wpg:cNvGrpSpPr/>
                          <wpg:grpSpPr>
                            <a:xfrm>
                              <a:off x="0" y="0"/>
                              <a:ext cx="6496050" cy="4019550"/>
                              <a:chOff x="0" y="0"/>
                              <a:chExt cx="6276975" cy="3457575"/>
                            </a:xfrm>
                          </wpg:grpSpPr>
                          <wps:wsp>
                            <wps:cNvPr id="4" name="Rectangle 4"/>
                            <wps:cNvSpPr/>
                            <wps:spPr>
                              <a:xfrm>
                                <a:off x="1133475" y="9525"/>
                                <a:ext cx="1076325" cy="3057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rot="5400000">
                                <a:off x="5314950" y="-47625"/>
                                <a:ext cx="881065" cy="99536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286000" y="19050"/>
                                <a:ext cx="1809750" cy="1981200"/>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276850" y="1914525"/>
                                <a:ext cx="985520" cy="1171575"/>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305050" y="2076450"/>
                                <a:ext cx="1800225" cy="100012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rot="5400000">
                                <a:off x="4238625" y="-47625"/>
                                <a:ext cx="881065" cy="995360"/>
                              </a:xfrm>
                              <a:prstGeom prst="rect">
                                <a:avLst/>
                              </a:prstGeom>
                              <a:solidFill>
                                <a:srgbClr val="0070C0"/>
                              </a:solidFill>
                              <a:ln w="12700" cap="flat" cmpd="sng" algn="ctr">
                                <a:solidFill>
                                  <a:srgbClr val="1CADE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rot="5400000">
                                <a:off x="5324475" y="904875"/>
                                <a:ext cx="881065" cy="995360"/>
                              </a:xfrm>
                              <a:prstGeom prst="rect">
                                <a:avLst/>
                              </a:prstGeom>
                              <a:solidFill>
                                <a:srgbClr val="0070C0"/>
                              </a:solidFill>
                              <a:ln w="12700" cap="flat" cmpd="sng" algn="ctr">
                                <a:solidFill>
                                  <a:srgbClr val="1CADE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5400000">
                                <a:off x="4238625" y="914400"/>
                                <a:ext cx="881065" cy="995360"/>
                              </a:xfrm>
                              <a:prstGeom prst="rect">
                                <a:avLst/>
                              </a:prstGeom>
                              <a:solidFill>
                                <a:srgbClr val="0070C0"/>
                              </a:solidFill>
                              <a:ln w="12700" cap="flat" cmpd="sng" algn="ctr">
                                <a:solidFill>
                                  <a:srgbClr val="1CADE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191000" y="1914525"/>
                                <a:ext cx="990600" cy="1171575"/>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123950" y="3171825"/>
                                <a:ext cx="5153025" cy="285750"/>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0"/>
                                <a:ext cx="1057275" cy="3448050"/>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8201C" id="Group 28" o:spid="_x0000_s1026" style="position:absolute;margin-left:9.75pt;margin-top:-26.05pt;width:511.5pt;height:316.5pt;z-index:251662336;mso-position-horizontal-relative:margin;mso-width-relative:margin;mso-height-relative:margin" coordsize="62769,3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">
                    <v:rect id="Rectangle 4" o:spid="_x0000_s1027" style="position:absolute;left:11334;top:95;width:10764;height:30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dC74A&#10;AADaAAAADwAAAGRycy9kb3ducmV2LnhtbESP3YrCMBCF7wXfIYzgnU0Vca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B3Qu+AAAA2gAAAA8AAAAAAAAAAAAAAAAAmAIAAGRycy9kb3ducmV2&#10;LnhtbFBLBQYAAAAABAAEAPUAAACDAwAAAAA=&#10;" fillcolor="#1cade4 [3204]" strokecolor="#0d5571 [1604]" strokeweight="1pt"/>
                    <v:rect id="Rectangle 6" o:spid="_x0000_s1028" style="position:absolute;left:53150;top:-477;width:8810;height:9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4gcQA&#10;AADaAAAADwAAAGRycy9kb3ducmV2LnhtbESPUWvCMBSF3wf7D+EO9jbTDVGpRpGJWDYYzOn7pbk2&#10;1eamS7K2+/fLQPDxcM75DmexGmwjOvKhdqzgeZSBIC6drrlScPjaPs1AhIissXFMCn4pwGp5f7fA&#10;XLueP6nbx0okCIccFZgY21zKUBqyGEauJU7eyXmLMUlfSe2xT3DbyJcsm0iLNacFgy29Giov+x+r&#10;4G139HU7G5+/P/rN5rKbFu+dKZR6fBjWcxCRhngLX9uFVjCB/yvp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gOIHEAAAA2gAAAA8AAAAAAAAAAAAAAAAAmAIAAGRycy9k&#10;b3ducmV2LnhtbFBLBQYAAAAABAAEAPUAAACJAwAAAAA=&#10;" fillcolor="#0070c0" strokecolor="#0d5571 [1604]" strokeweight="1pt"/>
                    <v:rect id="Rectangle 7" o:spid="_x0000_s1029" style="position:absolute;left:22860;top:190;width:18097;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3z8sQA&#10;AADaAAAADwAAAGRycy9kb3ducmV2LnhtbESP3WrCQBSE7wu+w3IE7+rGWqpEV7GCWBDa+oPi3SF7&#10;TILZsyG7xujTu4WCl8PMfMOMp40pRE2Vyy0r6HUjEMSJ1TmnCnbbxesQhPPIGgvLpOBGDqaT1ssY&#10;Y22vvKZ641MRIOxiVJB5X8ZSuiQjg65rS+LgnWxl0AdZpVJXeA1wU8i3KPqQBnMOCxmWNM8oOW8u&#10;RgH/yPr9/ns6HtLVsj/73H9faEFKddrNbATCU+Of4f/2l1YwgL8r4Qb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d8/LEAAAA2gAAAA8AAAAAAAAAAAAAAAAAmAIAAGRycy9k&#10;b3ducmV2LnhtbFBLBQYAAAAABAAEAPUAAACJAwAAAAA=&#10;" fillcolor="#1d99a0 [2406]" strokecolor="#0d5571 [1604]" strokeweight="1pt"/>
                    <v:rect id="Rectangle 8" o:spid="_x0000_s1030" style="position:absolute;left:52768;top:19145;width:9855;height:11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yy8IA&#10;AADaAAAADwAAAGRycy9kb3ducmV2LnhtbERPW0vDMBR+H/gfwhn4MmzqhFnqsiHSguBgl9r3Q3PW&#10;ljUnJcm2+u/Ng+Djx3dfbycziBs531tW8JykIIgbq3tuFXxX5VMGwgdkjYNlUvBDHrabh9kac23v&#10;fKTbKbQihrDPUUEXwphL6ZuODPrEjsSRO1tnMEToWqkd3mO4GeQyTVfSYM+xocORPjpqLqerUXBY&#10;1K+71fllX9T76uiKnf4qM63U43x6fwMRaAr/4j/3p1YQt8Yr8Qb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jLLwgAAANoAAAAPAAAAAAAAAAAAAAAAAJgCAABkcnMvZG93&#10;bnJldi54bWxQSwUGAAAAAAQABAD1AAAAhwMAAAAA&#10;" fillcolor="#6fa0c0 [1951]" strokecolor="#0d5571 [1604]" strokeweight="1pt"/>
                    <v:rect id="Rectangle 9" o:spid="_x0000_s1031" style="position:absolute;left:23050;top:20764;width:18002;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OcIA&#10;AADaAAAADwAAAGRycy9kb3ducmV2LnhtbESPT4vCMBTE78J+h/AW9qapHhbtmhbxD7jetIIeH83b&#10;tti8lCbaup/eCILHYWZ+w8zT3tTiRq2rLCsYjyIQxLnVFRcKjtlmOAXhPLLG2jIpuJODNPkYzDHW&#10;tuM93Q6+EAHCLkYFpfdNLKXLSzLoRrYhDt6fbQ36INtC6ha7ADe1nETRtzRYcVgosaFlSfnlcDUK&#10;FpNT1qz/5dbdu90lW9XW/HZnpb4++8UPCE+9f4df7a1WMIPnlX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5uE5wgAAANoAAAAPAAAAAAAAAAAAAAAAAJgCAABkcnMvZG93&#10;bnJldi54bWxQSwUGAAAAAAQABAD1AAAAhwMAAAAA&#10;" fillcolor="#1481ab [2404]" strokecolor="#0d5571 [1604]" strokeweight="1pt"/>
                    <v:rect id="Rectangle 10" o:spid="_x0000_s1032" style="position:absolute;left:42386;top:-477;width:8810;height:99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PtMMA&#10;AADbAAAADwAAAGRycy9kb3ducmV2LnhtbESPMW/CQAyF90r8h5ORupULHWgVOBCCIjqwBBCzlTNJ&#10;RM4XckcI/Ho8VOpm6z2/93m26F2tOmpD5dnAeJSAIs69rbgwcDxsPr5BhYhssfZMBh4UYDEfvM0w&#10;tf7OGXX7WCgJ4ZCigTLGJtU65CU5DCPfEIt29q3DKGtbaNviXcJdrT+TZKIdViwNJTa0Kim/7G/O&#10;wCV87XbnyfW5xU198t06e/xwZsz7sF9OQUXq47/57/rXCr7Qyy8ygJ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ZPtMMAAADbAAAADwAAAAAAAAAAAAAAAACYAgAAZHJzL2Rv&#10;d25yZXYueG1sUEsFBgAAAAAEAAQA9QAAAIgDAAAAAA==&#10;" fillcolor="#0070c0" strokecolor="#117ea7" strokeweight="1pt"/>
                    <v:rect id="Rectangle 11" o:spid="_x0000_s1033" style="position:absolute;left:53245;top:9048;width:8810;height:9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rqL8AA&#10;AADbAAAADwAAAGRycy9kb3ducmV2LnhtbERPS4vCMBC+C/6HMMLeNNWDLtVUxF3ZPXipiuehmT6w&#10;mdQm1rq/3gjC3ubje85q3ZtadNS6yrKC6SQCQZxZXXGh4HTcjT9BOI+ssbZMCh7kYJ0MByuMtb1z&#10;St3BFyKEsItRQel9E0vpspIMuoltiAOX29agD7AtpG7xHsJNLWdRNJcGKw4NJTa0LSm7HG5GwcUt&#10;9vt8fv37wV19tt1X+vjmVKmPUb9ZgvDU+3/x2/2rw/wpvH4JB8j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rqL8AAAADbAAAADwAAAAAAAAAAAAAAAACYAgAAZHJzL2Rvd25y&#10;ZXYueG1sUEsFBgAAAAAEAAQA9QAAAIUDAAAAAA==&#10;" fillcolor="#0070c0" strokecolor="#117ea7" strokeweight="1pt"/>
                    <v:rect id="Rectangle 12" o:spid="_x0000_s1034" style="position:absolute;left:42385;top:9144;width:8811;height:99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0WMIA&#10;AADbAAAADwAAAGRycy9kb3ducmV2LnhtbERPyWrDMBC9F/IPYgK9NXJycIsTOYSkoT344qT0PFjj&#10;hVgjx1K99OurQqG3ebx1dvvJtGKg3jWWFaxXEQjiwuqGKwUf1/PTCwjnkTW2lknBTA726eJhh4m2&#10;I+c0XHwlQgi7BBXU3neJlK6oyaBb2Y44cKXtDfoA+0rqHscQblq5iaJYGmw4NNTY0bGm4nb5Mgpu&#10;7jnLyvj+/Ybn9tMOp3x+5Vypx+V02ILwNPl/8Z/7XYf5G/j9JRwg0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HRYwgAAANsAAAAPAAAAAAAAAAAAAAAAAJgCAABkcnMvZG93&#10;bnJldi54bWxQSwUGAAAAAAQABAD1AAAAhwMAAAAA&#10;" fillcolor="#0070c0" strokecolor="#117ea7" strokeweight="1pt"/>
                    <v:rect id="Rectangle 13" o:spid="_x0000_s1035" style="position:absolute;left:41910;top:19145;width:9906;height:11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mcAA&#10;AADbAAAADwAAAGRycy9kb3ducmV2LnhtbERP24rCMBB9F/Yfwgi+iKaroNI1yrIoCAre1vehGdti&#10;MylJ1Pr3RhB8m8O5znTemErcyPnSsoLvfgKCOLO65FzB/3HZm4DwAVljZZkUPMjDfPbVmmKq7Z33&#10;dDuEXMQQ9ikqKEKoUyl9VpBB37c1ceTO1hkMEbpcaof3GG4qOUiSkTRYcmwosKa/grLL4WoU7Lqn&#10;8WZ0Hm4Xp+1x7xYbvV5OtFKddvP7AyJQEz7it3ul4/whvH6J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1mcAAAADbAAAADwAAAAAAAAAAAAAAAACYAgAAZHJzL2Rvd25y&#10;ZXYueG1sUEsFBgAAAAAEAAQA9QAAAIUDAAAAAA==&#10;" fillcolor="#6fa0c0 [1951]" strokecolor="#0d5571 [1604]" strokeweight="1pt"/>
                    <v:rect id="Rectangle 14" o:spid="_x0000_s1036" style="position:absolute;left:11239;top:31718;width:51530;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76nsMA&#10;AADbAAAADwAAAGRycy9kb3ducmV2LnhtbERP22rCQBB9L/Qflin4phtbEYluxBakQkHbWCq+DdnJ&#10;hWZnQ3aNqV/vCkLf5nCus1j2phYdta6yrGA8ikAQZ1ZXXCj43q+HMxDOI2usLZOCP3KwTB4fFhhr&#10;e+Yv6lJfiBDCLkYFpfdNLKXLSjLoRrYhDlxuW4M+wLaQusVzCDe1fI6iqTRYcWgosaG3krLf9GQU&#10;8E52k8tnfjwUH+8vq9ef7YnWpNTgqV/NQXjq/b/47t7oMH8Ct1/CATK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76nsMAAADbAAAADwAAAAAAAAAAAAAAAACYAgAAZHJzL2Rv&#10;d25yZXYueG1sUEsFBgAAAAAEAAQA9QAAAIgDAAAAAA==&#10;" fillcolor="#1d99a0 [2406]" strokecolor="#0d5571 [1604]" strokeweight="1pt"/>
                    <v:rect id="Rectangle 15" o:spid="_x0000_s1037" style="position:absolute;width:10572;height:3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yRcEA&#10;AADbAAAADwAAAGRycy9kb3ducmV2LnhtbERPTWsCMRC9C/6HMEJvmlVRZDVKEYQKglZFPE43083S&#10;zWSbpLr+e1Mo9DaP9zmLVWtrcSMfKscKhoMMBHHhdMWlgvNp05+BCBFZY+2YFDwowGrZ7Sww1+7O&#10;73Q7xlKkEA45KjAxNrmUoTBkMQxcQ5y4T+ctxgR9KbXHewq3tRxl2VRarDg1GGxobaj4Ov5YBX57&#10;2l12h/P0MqvHZs/h47r/9kq99NrXOYhIbfwX/7nfdJo/gd9f0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MckXBAAAA2wAAAA8AAAAAAAAAAAAAAAAAmAIAAGRycy9kb3du&#10;cmV2LnhtbFBLBQYAAAAABAAEAPUAAACGAwAAAAA=&#10;" fillcolor="#a8ebef [1302]" strokecolor="#0d5571 [1604]" strokeweight="1pt"/>
                    <w10:wrap anchorx="margin"/>
                  </v:group>
                </w:pict>
              </mc:Fallback>
            </mc:AlternateContent>
          </w:r>
        </w:p>
        <w:p w14:paraId="7AACC989" w14:textId="46F80770" w:rsidR="00E160F4" w:rsidRDefault="00E160F4">
          <w:pPr>
            <w:rPr>
              <w:rStyle w:val="IntenseEmphasis"/>
            </w:rPr>
          </w:pPr>
          <w:r>
            <w:rPr>
              <w:noProof/>
            </w:rPr>
            <mc:AlternateContent>
              <mc:Choice Requires="wps">
                <w:drawing>
                  <wp:anchor distT="0" distB="0" distL="114300" distR="114300" simplePos="0" relativeHeight="251660288" behindDoc="0" locked="0" layoutInCell="1" allowOverlap="1" wp14:anchorId="0F5F276B" wp14:editId="6C99A607">
                    <wp:simplePos x="0" y="0"/>
                    <wp:positionH relativeFrom="page">
                      <wp:posOffset>1715770</wp:posOffset>
                    </wp:positionH>
                    <wp:positionV relativeFrom="page">
                      <wp:posOffset>4657725</wp:posOffset>
                    </wp:positionV>
                    <wp:extent cx="5753100" cy="2559050"/>
                    <wp:effectExtent l="0" t="0" r="10160" b="1270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2559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C8C1D" w14:textId="4BD3CB7A" w:rsidR="00E160F4" w:rsidRPr="00CC2BAE" w:rsidRDefault="00127C01" w:rsidP="00CC2BAE">
                                <w:pPr>
                                  <w:pStyle w:val="Title"/>
                                  <w:jc w:val="right"/>
                                  <w:rPr>
                                    <w:color w:val="1481AB" w:themeColor="accent1" w:themeShade="BF"/>
                                    <w:sz w:val="112"/>
                                    <w:szCs w:val="112"/>
                                  </w:rPr>
                                </w:pPr>
                                <w:sdt>
                                  <w:sdtPr>
                                    <w:rPr>
                                      <w:color w:val="1481AB" w:themeColor="accent1" w:themeShade="BF"/>
                                      <w:sz w:val="96"/>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C2BAE" w:rsidRPr="008C4036">
                                      <w:rPr>
                                        <w:color w:val="1481AB" w:themeColor="accent1" w:themeShade="BF"/>
                                        <w:sz w:val="96"/>
                                      </w:rPr>
                                      <w:t xml:space="preserve">RFP </w:t>
                                    </w:r>
                                    <w:r w:rsidR="008C4036" w:rsidRPr="008C4036">
                                      <w:rPr>
                                        <w:color w:val="1481AB" w:themeColor="accent1" w:themeShade="BF"/>
                                        <w:sz w:val="96"/>
                                      </w:rPr>
                                      <w:t>EVALUATON AND SCORING MANUAL</w:t>
                                    </w:r>
                                  </w:sdtContent>
                                </w:sdt>
                              </w:p>
                              <w:sdt>
                                <w:sdtPr>
                                  <w:rPr>
                                    <w:smallCaps/>
                                    <w:color w:val="335B74" w:themeColor="text2"/>
                                    <w:sz w:val="64"/>
                                    <w:szCs w:val="64"/>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6ED81544" w14:textId="28FEC8C2" w:rsidR="00E160F4" w:rsidRPr="00CC2BAE" w:rsidRDefault="00CC2BAE">
                                    <w:pPr>
                                      <w:pStyle w:val="NoSpacing"/>
                                      <w:jc w:val="right"/>
                                      <w:rPr>
                                        <w:smallCaps/>
                                        <w:color w:val="335B74" w:themeColor="text2"/>
                                        <w:sz w:val="64"/>
                                        <w:szCs w:val="64"/>
                                      </w:rPr>
                                    </w:pPr>
                                    <w:r w:rsidRPr="00CC2BAE">
                                      <w:rPr>
                                        <w:smallCaps/>
                                        <w:color w:val="335B74" w:themeColor="text2"/>
                                        <w:sz w:val="64"/>
                                        <w:szCs w:val="64"/>
                                      </w:rPr>
                                      <w:t>January 2017</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0F5F276B" id="_x0000_t202" coordsize="21600,21600" o:spt="202" path="m,l,21600r21600,l21600,xe">
                    <v:stroke joinstyle="miter"/>
                    <v:path gradientshapeok="t" o:connecttype="rect"/>
                  </v:shapetype>
                  <v:shape id="Text Box 113" o:spid="_x0000_s1026" type="#_x0000_t202" style="position:absolute;margin-left:135.1pt;margin-top:366.75pt;width:453pt;height:201.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" filled="f" stroked="f" strokeweight=".5pt">
                    <v:textbox inset="0,0,0,0">
                      <w:txbxContent>
                        <w:p w14:paraId="353C8C1D" w14:textId="4BD3CB7A" w:rsidR="00E160F4" w:rsidRPr="00CC2BAE" w:rsidRDefault="00127C01" w:rsidP="00CC2BAE">
                          <w:pPr>
                            <w:pStyle w:val="Title"/>
                            <w:jc w:val="right"/>
                            <w:rPr>
                              <w:color w:val="1481AB" w:themeColor="accent1" w:themeShade="BF"/>
                              <w:sz w:val="112"/>
                              <w:szCs w:val="112"/>
                            </w:rPr>
                          </w:pPr>
                          <w:sdt>
                            <w:sdtPr>
                              <w:rPr>
                                <w:color w:val="1481AB" w:themeColor="accent1" w:themeShade="BF"/>
                                <w:sz w:val="96"/>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C2BAE" w:rsidRPr="008C4036">
                                <w:rPr>
                                  <w:color w:val="1481AB" w:themeColor="accent1" w:themeShade="BF"/>
                                  <w:sz w:val="96"/>
                                </w:rPr>
                                <w:t xml:space="preserve">RFP </w:t>
                              </w:r>
                              <w:r w:rsidR="008C4036" w:rsidRPr="008C4036">
                                <w:rPr>
                                  <w:color w:val="1481AB" w:themeColor="accent1" w:themeShade="BF"/>
                                  <w:sz w:val="96"/>
                                </w:rPr>
                                <w:t>EVALUATON AND SCORING MANUAL</w:t>
                              </w:r>
                            </w:sdtContent>
                          </w:sdt>
                        </w:p>
                        <w:sdt>
                          <w:sdtPr>
                            <w:rPr>
                              <w:smallCaps/>
                              <w:color w:val="335B74" w:themeColor="text2"/>
                              <w:sz w:val="64"/>
                              <w:szCs w:val="64"/>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6ED81544" w14:textId="28FEC8C2" w:rsidR="00E160F4" w:rsidRPr="00CC2BAE" w:rsidRDefault="00CC2BAE">
                              <w:pPr>
                                <w:pStyle w:val="NoSpacing"/>
                                <w:jc w:val="right"/>
                                <w:rPr>
                                  <w:smallCaps/>
                                  <w:color w:val="335B74" w:themeColor="text2"/>
                                  <w:sz w:val="64"/>
                                  <w:szCs w:val="64"/>
                                </w:rPr>
                              </w:pPr>
                              <w:r w:rsidRPr="00CC2BAE">
                                <w:rPr>
                                  <w:smallCaps/>
                                  <w:color w:val="335B74" w:themeColor="text2"/>
                                  <w:sz w:val="64"/>
                                  <w:szCs w:val="64"/>
                                </w:rPr>
                                <w:t>January 2017</w:t>
                              </w:r>
                            </w:p>
                          </w:sdtContent>
                        </w:sdt>
                      </w:txbxContent>
                    </v:textbox>
                    <w10:wrap type="square" anchorx="page" anchory="page"/>
                  </v:shape>
                </w:pict>
              </mc:Fallback>
            </mc:AlternateContent>
          </w:r>
          <w:r>
            <w:rPr>
              <w:rStyle w:val="IntenseEmphasis"/>
            </w:rPr>
            <w:br w:type="page"/>
          </w:r>
        </w:p>
      </w:sdtContent>
    </w:sdt>
    <w:bookmarkStart w:id="0" w:name="_MARKET_RESEARCH" w:displacedByCustomXml="next"/>
    <w:bookmarkEnd w:id="0" w:displacedByCustomXml="next"/>
    <w:bookmarkStart w:id="1" w:name="_GoBack" w:displacedByCustomXml="next"/>
    <w:sdt>
      <w:sdtPr>
        <w:rPr>
          <w:rFonts w:asciiTheme="minorHAnsi" w:eastAsiaTheme="minorEastAsia" w:hAnsiTheme="minorHAnsi" w:cstheme="minorBidi"/>
          <w:color w:val="auto"/>
          <w:sz w:val="21"/>
          <w:szCs w:val="21"/>
        </w:rPr>
        <w:id w:val="834113388"/>
        <w:docPartObj>
          <w:docPartGallery w:val="Table of Contents"/>
          <w:docPartUnique/>
        </w:docPartObj>
      </w:sdtPr>
      <w:sdtEndPr>
        <w:rPr>
          <w:b/>
          <w:bCs/>
          <w:noProof/>
        </w:rPr>
      </w:sdtEndPr>
      <w:sdtContent>
        <w:p w14:paraId="7BB1B86A" w14:textId="2E22E9A2" w:rsidR="007B0A3E" w:rsidRPr="007B0A3E" w:rsidRDefault="007B0A3E" w:rsidP="007B0A3E">
          <w:pPr>
            <w:pStyle w:val="Title"/>
            <w:jc w:val="center"/>
            <w:rPr>
              <w:rStyle w:val="TitleChar"/>
              <w:color w:val="1481AB" w:themeColor="accent1" w:themeShade="BF"/>
            </w:rPr>
          </w:pPr>
          <w:r w:rsidRPr="007B0A3E">
            <w:rPr>
              <w:color w:val="1481AB" w:themeColor="accent1" w:themeShade="BF"/>
            </w:rPr>
            <w:t xml:space="preserve">Table of </w:t>
          </w:r>
          <w:r w:rsidRPr="007B0A3E">
            <w:rPr>
              <w:rStyle w:val="TitleChar"/>
              <w:color w:val="1481AB" w:themeColor="accent1" w:themeShade="BF"/>
            </w:rPr>
            <w:t>Contents</w:t>
          </w:r>
        </w:p>
        <w:bookmarkEnd w:id="1"/>
        <w:p w14:paraId="19A47BBD" w14:textId="77777777" w:rsidR="00BA73C2" w:rsidRDefault="007B0A3E">
          <w:pPr>
            <w:pStyle w:val="TOC1"/>
            <w:tabs>
              <w:tab w:val="left" w:pos="420"/>
              <w:tab w:val="right" w:leader="dot" w:pos="9350"/>
            </w:tabs>
            <w:rPr>
              <w:noProof/>
              <w:sz w:val="22"/>
              <w:szCs w:val="22"/>
            </w:rPr>
          </w:pPr>
          <w:r>
            <w:fldChar w:fldCharType="begin"/>
          </w:r>
          <w:r>
            <w:instrText xml:space="preserve"> TOC \o "1-3" \h \z \u </w:instrText>
          </w:r>
          <w:r>
            <w:fldChar w:fldCharType="separate"/>
          </w:r>
          <w:hyperlink w:anchor="_Toc484068738" w:history="1">
            <w:r w:rsidR="00BA73C2" w:rsidRPr="004A697A">
              <w:rPr>
                <w:rStyle w:val="Hyperlink"/>
                <w:noProof/>
              </w:rPr>
              <w:t>1.</w:t>
            </w:r>
            <w:r w:rsidR="00BA73C2">
              <w:rPr>
                <w:noProof/>
                <w:sz w:val="22"/>
                <w:szCs w:val="22"/>
              </w:rPr>
              <w:tab/>
            </w:r>
            <w:r w:rsidR="00BA73C2" w:rsidRPr="004A697A">
              <w:rPr>
                <w:rStyle w:val="Hyperlink"/>
                <w:noProof/>
              </w:rPr>
              <w:t>OVERVIEW</w:t>
            </w:r>
            <w:r w:rsidR="00BA73C2">
              <w:rPr>
                <w:noProof/>
                <w:webHidden/>
              </w:rPr>
              <w:tab/>
            </w:r>
            <w:r w:rsidR="00BA73C2">
              <w:rPr>
                <w:noProof/>
                <w:webHidden/>
              </w:rPr>
              <w:fldChar w:fldCharType="begin"/>
            </w:r>
            <w:r w:rsidR="00BA73C2">
              <w:rPr>
                <w:noProof/>
                <w:webHidden/>
              </w:rPr>
              <w:instrText xml:space="preserve"> PAGEREF _Toc484068738 \h </w:instrText>
            </w:r>
            <w:r w:rsidR="00BA73C2">
              <w:rPr>
                <w:noProof/>
                <w:webHidden/>
              </w:rPr>
            </w:r>
            <w:r w:rsidR="00BA73C2">
              <w:rPr>
                <w:noProof/>
                <w:webHidden/>
              </w:rPr>
              <w:fldChar w:fldCharType="separate"/>
            </w:r>
            <w:r w:rsidR="00BA73C2">
              <w:rPr>
                <w:noProof/>
                <w:webHidden/>
              </w:rPr>
              <w:t>3</w:t>
            </w:r>
            <w:r w:rsidR="00BA73C2">
              <w:rPr>
                <w:noProof/>
                <w:webHidden/>
              </w:rPr>
              <w:fldChar w:fldCharType="end"/>
            </w:r>
          </w:hyperlink>
        </w:p>
        <w:p w14:paraId="562BBF53" w14:textId="77777777" w:rsidR="00BA73C2" w:rsidRDefault="00127C01">
          <w:pPr>
            <w:pStyle w:val="TOC2"/>
            <w:tabs>
              <w:tab w:val="left" w:pos="880"/>
              <w:tab w:val="right" w:leader="dot" w:pos="9350"/>
            </w:tabs>
            <w:rPr>
              <w:noProof/>
              <w:sz w:val="22"/>
              <w:szCs w:val="22"/>
            </w:rPr>
          </w:pPr>
          <w:hyperlink w:anchor="_Toc484068739" w:history="1">
            <w:r w:rsidR="00BA73C2" w:rsidRPr="004A697A">
              <w:rPr>
                <w:rStyle w:val="Hyperlink"/>
                <w:noProof/>
              </w:rPr>
              <w:t>1.1.</w:t>
            </w:r>
            <w:r w:rsidR="00BA73C2">
              <w:rPr>
                <w:noProof/>
                <w:sz w:val="22"/>
                <w:szCs w:val="22"/>
              </w:rPr>
              <w:tab/>
            </w:r>
            <w:r w:rsidR="00BA73C2" w:rsidRPr="004A697A">
              <w:rPr>
                <w:rStyle w:val="Hyperlink"/>
                <w:noProof/>
              </w:rPr>
              <w:t>Evaluation Committee - Technical</w:t>
            </w:r>
            <w:r w:rsidR="00BA73C2">
              <w:rPr>
                <w:noProof/>
                <w:webHidden/>
              </w:rPr>
              <w:tab/>
            </w:r>
            <w:r w:rsidR="00BA73C2">
              <w:rPr>
                <w:noProof/>
                <w:webHidden/>
              </w:rPr>
              <w:fldChar w:fldCharType="begin"/>
            </w:r>
            <w:r w:rsidR="00BA73C2">
              <w:rPr>
                <w:noProof/>
                <w:webHidden/>
              </w:rPr>
              <w:instrText xml:space="preserve"> PAGEREF _Toc484068739 \h </w:instrText>
            </w:r>
            <w:r w:rsidR="00BA73C2">
              <w:rPr>
                <w:noProof/>
                <w:webHidden/>
              </w:rPr>
            </w:r>
            <w:r w:rsidR="00BA73C2">
              <w:rPr>
                <w:noProof/>
                <w:webHidden/>
              </w:rPr>
              <w:fldChar w:fldCharType="separate"/>
            </w:r>
            <w:r w:rsidR="00BA73C2">
              <w:rPr>
                <w:noProof/>
                <w:webHidden/>
              </w:rPr>
              <w:t>3</w:t>
            </w:r>
            <w:r w:rsidR="00BA73C2">
              <w:rPr>
                <w:noProof/>
                <w:webHidden/>
              </w:rPr>
              <w:fldChar w:fldCharType="end"/>
            </w:r>
          </w:hyperlink>
        </w:p>
        <w:p w14:paraId="6757BFCC" w14:textId="77777777" w:rsidR="00BA73C2" w:rsidRDefault="00127C01">
          <w:pPr>
            <w:pStyle w:val="TOC2"/>
            <w:tabs>
              <w:tab w:val="left" w:pos="880"/>
              <w:tab w:val="right" w:leader="dot" w:pos="9350"/>
            </w:tabs>
            <w:rPr>
              <w:noProof/>
              <w:sz w:val="22"/>
              <w:szCs w:val="22"/>
            </w:rPr>
          </w:pPr>
          <w:hyperlink w:anchor="_Toc484068740" w:history="1">
            <w:r w:rsidR="00BA73C2" w:rsidRPr="004A697A">
              <w:rPr>
                <w:rStyle w:val="Hyperlink"/>
                <w:noProof/>
              </w:rPr>
              <w:t>1.2.</w:t>
            </w:r>
            <w:r w:rsidR="00BA73C2">
              <w:rPr>
                <w:noProof/>
                <w:sz w:val="22"/>
                <w:szCs w:val="22"/>
              </w:rPr>
              <w:tab/>
            </w:r>
            <w:r w:rsidR="00BA73C2" w:rsidRPr="004A697A">
              <w:rPr>
                <w:rStyle w:val="Hyperlink"/>
                <w:noProof/>
              </w:rPr>
              <w:t>Evaluation Committee – Cost</w:t>
            </w:r>
            <w:r w:rsidR="00BA73C2">
              <w:rPr>
                <w:noProof/>
                <w:webHidden/>
              </w:rPr>
              <w:tab/>
            </w:r>
            <w:r w:rsidR="00BA73C2">
              <w:rPr>
                <w:noProof/>
                <w:webHidden/>
              </w:rPr>
              <w:fldChar w:fldCharType="begin"/>
            </w:r>
            <w:r w:rsidR="00BA73C2">
              <w:rPr>
                <w:noProof/>
                <w:webHidden/>
              </w:rPr>
              <w:instrText xml:space="preserve"> PAGEREF _Toc484068740 \h </w:instrText>
            </w:r>
            <w:r w:rsidR="00BA73C2">
              <w:rPr>
                <w:noProof/>
                <w:webHidden/>
              </w:rPr>
            </w:r>
            <w:r w:rsidR="00BA73C2">
              <w:rPr>
                <w:noProof/>
                <w:webHidden/>
              </w:rPr>
              <w:fldChar w:fldCharType="separate"/>
            </w:r>
            <w:r w:rsidR="00BA73C2">
              <w:rPr>
                <w:noProof/>
                <w:webHidden/>
              </w:rPr>
              <w:t>3</w:t>
            </w:r>
            <w:r w:rsidR="00BA73C2">
              <w:rPr>
                <w:noProof/>
                <w:webHidden/>
              </w:rPr>
              <w:fldChar w:fldCharType="end"/>
            </w:r>
          </w:hyperlink>
        </w:p>
        <w:p w14:paraId="2C65DD7C" w14:textId="77777777" w:rsidR="00BA73C2" w:rsidRDefault="00127C01">
          <w:pPr>
            <w:pStyle w:val="TOC2"/>
            <w:tabs>
              <w:tab w:val="left" w:pos="880"/>
              <w:tab w:val="right" w:leader="dot" w:pos="9350"/>
            </w:tabs>
            <w:rPr>
              <w:noProof/>
              <w:sz w:val="22"/>
              <w:szCs w:val="22"/>
            </w:rPr>
          </w:pPr>
          <w:hyperlink w:anchor="_Toc484068741" w:history="1">
            <w:r w:rsidR="00BA73C2" w:rsidRPr="004A697A">
              <w:rPr>
                <w:rStyle w:val="Hyperlink"/>
                <w:noProof/>
              </w:rPr>
              <w:t>1.3.</w:t>
            </w:r>
            <w:r w:rsidR="00BA73C2">
              <w:rPr>
                <w:noProof/>
                <w:sz w:val="22"/>
                <w:szCs w:val="22"/>
              </w:rPr>
              <w:tab/>
            </w:r>
            <w:r w:rsidR="00BA73C2" w:rsidRPr="004A697A">
              <w:rPr>
                <w:rStyle w:val="Hyperlink"/>
                <w:noProof/>
              </w:rPr>
              <w:t>Evaluation Committee Meeting</w:t>
            </w:r>
            <w:r w:rsidR="00BA73C2">
              <w:rPr>
                <w:noProof/>
                <w:webHidden/>
              </w:rPr>
              <w:tab/>
            </w:r>
            <w:r w:rsidR="00BA73C2">
              <w:rPr>
                <w:noProof/>
                <w:webHidden/>
              </w:rPr>
              <w:fldChar w:fldCharType="begin"/>
            </w:r>
            <w:r w:rsidR="00BA73C2">
              <w:rPr>
                <w:noProof/>
                <w:webHidden/>
              </w:rPr>
              <w:instrText xml:space="preserve"> PAGEREF _Toc484068741 \h </w:instrText>
            </w:r>
            <w:r w:rsidR="00BA73C2">
              <w:rPr>
                <w:noProof/>
                <w:webHidden/>
              </w:rPr>
            </w:r>
            <w:r w:rsidR="00BA73C2">
              <w:rPr>
                <w:noProof/>
                <w:webHidden/>
              </w:rPr>
              <w:fldChar w:fldCharType="separate"/>
            </w:r>
            <w:r w:rsidR="00BA73C2">
              <w:rPr>
                <w:noProof/>
                <w:webHidden/>
              </w:rPr>
              <w:t>3</w:t>
            </w:r>
            <w:r w:rsidR="00BA73C2">
              <w:rPr>
                <w:noProof/>
                <w:webHidden/>
              </w:rPr>
              <w:fldChar w:fldCharType="end"/>
            </w:r>
          </w:hyperlink>
        </w:p>
        <w:p w14:paraId="5AEEB8DC" w14:textId="77777777" w:rsidR="00BA73C2" w:rsidRDefault="00127C01">
          <w:pPr>
            <w:pStyle w:val="TOC1"/>
            <w:tabs>
              <w:tab w:val="left" w:pos="420"/>
              <w:tab w:val="right" w:leader="dot" w:pos="9350"/>
            </w:tabs>
            <w:rPr>
              <w:noProof/>
              <w:sz w:val="22"/>
              <w:szCs w:val="22"/>
            </w:rPr>
          </w:pPr>
          <w:hyperlink w:anchor="_Toc484068742" w:history="1">
            <w:r w:rsidR="00BA73C2" w:rsidRPr="004A697A">
              <w:rPr>
                <w:rStyle w:val="Hyperlink"/>
                <w:noProof/>
              </w:rPr>
              <w:t>2.</w:t>
            </w:r>
            <w:r w:rsidR="00BA73C2">
              <w:rPr>
                <w:noProof/>
                <w:sz w:val="22"/>
                <w:szCs w:val="22"/>
              </w:rPr>
              <w:tab/>
            </w:r>
            <w:r w:rsidR="00BA73C2" w:rsidRPr="004A697A">
              <w:rPr>
                <w:rStyle w:val="Hyperlink"/>
                <w:noProof/>
              </w:rPr>
              <w:t>EVALUATION PROCESS</w:t>
            </w:r>
            <w:r w:rsidR="00BA73C2">
              <w:rPr>
                <w:noProof/>
                <w:webHidden/>
              </w:rPr>
              <w:tab/>
            </w:r>
            <w:r w:rsidR="00BA73C2">
              <w:rPr>
                <w:noProof/>
                <w:webHidden/>
              </w:rPr>
              <w:fldChar w:fldCharType="begin"/>
            </w:r>
            <w:r w:rsidR="00BA73C2">
              <w:rPr>
                <w:noProof/>
                <w:webHidden/>
              </w:rPr>
              <w:instrText xml:space="preserve"> PAGEREF _Toc484068742 \h </w:instrText>
            </w:r>
            <w:r w:rsidR="00BA73C2">
              <w:rPr>
                <w:noProof/>
                <w:webHidden/>
              </w:rPr>
            </w:r>
            <w:r w:rsidR="00BA73C2">
              <w:rPr>
                <w:noProof/>
                <w:webHidden/>
              </w:rPr>
              <w:fldChar w:fldCharType="separate"/>
            </w:r>
            <w:r w:rsidR="00BA73C2">
              <w:rPr>
                <w:noProof/>
                <w:webHidden/>
              </w:rPr>
              <w:t>4</w:t>
            </w:r>
            <w:r w:rsidR="00BA73C2">
              <w:rPr>
                <w:noProof/>
                <w:webHidden/>
              </w:rPr>
              <w:fldChar w:fldCharType="end"/>
            </w:r>
          </w:hyperlink>
        </w:p>
        <w:p w14:paraId="1336AF75" w14:textId="77777777" w:rsidR="00BA73C2" w:rsidRDefault="00127C01">
          <w:pPr>
            <w:pStyle w:val="TOC2"/>
            <w:tabs>
              <w:tab w:val="left" w:pos="880"/>
              <w:tab w:val="right" w:leader="dot" w:pos="9350"/>
            </w:tabs>
            <w:rPr>
              <w:noProof/>
              <w:sz w:val="22"/>
              <w:szCs w:val="22"/>
            </w:rPr>
          </w:pPr>
          <w:hyperlink w:anchor="_Toc484068743" w:history="1">
            <w:r w:rsidR="00BA73C2" w:rsidRPr="004A697A">
              <w:rPr>
                <w:rStyle w:val="Hyperlink"/>
                <w:noProof/>
              </w:rPr>
              <w:t>2.1.</w:t>
            </w:r>
            <w:r w:rsidR="00BA73C2">
              <w:rPr>
                <w:noProof/>
                <w:sz w:val="22"/>
                <w:szCs w:val="22"/>
              </w:rPr>
              <w:tab/>
            </w:r>
            <w:r w:rsidR="00BA73C2" w:rsidRPr="004A697A">
              <w:rPr>
                <w:rStyle w:val="Hyperlink"/>
                <w:noProof/>
              </w:rPr>
              <w:t>Screening for Mandatory Requirements:</w:t>
            </w:r>
            <w:r w:rsidR="00BA73C2">
              <w:rPr>
                <w:noProof/>
                <w:webHidden/>
              </w:rPr>
              <w:tab/>
            </w:r>
            <w:r w:rsidR="00BA73C2">
              <w:rPr>
                <w:noProof/>
                <w:webHidden/>
              </w:rPr>
              <w:fldChar w:fldCharType="begin"/>
            </w:r>
            <w:r w:rsidR="00BA73C2">
              <w:rPr>
                <w:noProof/>
                <w:webHidden/>
              </w:rPr>
              <w:instrText xml:space="preserve"> PAGEREF _Toc484068743 \h </w:instrText>
            </w:r>
            <w:r w:rsidR="00BA73C2">
              <w:rPr>
                <w:noProof/>
                <w:webHidden/>
              </w:rPr>
            </w:r>
            <w:r w:rsidR="00BA73C2">
              <w:rPr>
                <w:noProof/>
                <w:webHidden/>
              </w:rPr>
              <w:fldChar w:fldCharType="separate"/>
            </w:r>
            <w:r w:rsidR="00BA73C2">
              <w:rPr>
                <w:noProof/>
                <w:webHidden/>
              </w:rPr>
              <w:t>4</w:t>
            </w:r>
            <w:r w:rsidR="00BA73C2">
              <w:rPr>
                <w:noProof/>
                <w:webHidden/>
              </w:rPr>
              <w:fldChar w:fldCharType="end"/>
            </w:r>
          </w:hyperlink>
        </w:p>
        <w:p w14:paraId="33F5E5AF" w14:textId="77777777" w:rsidR="00BA73C2" w:rsidRDefault="00127C01">
          <w:pPr>
            <w:pStyle w:val="TOC2"/>
            <w:tabs>
              <w:tab w:val="left" w:pos="880"/>
              <w:tab w:val="right" w:leader="dot" w:pos="9350"/>
            </w:tabs>
            <w:rPr>
              <w:noProof/>
              <w:sz w:val="22"/>
              <w:szCs w:val="22"/>
            </w:rPr>
          </w:pPr>
          <w:hyperlink w:anchor="_Toc484068744" w:history="1">
            <w:r w:rsidR="00BA73C2" w:rsidRPr="004A697A">
              <w:rPr>
                <w:rStyle w:val="Hyperlink"/>
                <w:noProof/>
              </w:rPr>
              <w:t>2.2.</w:t>
            </w:r>
            <w:r w:rsidR="00BA73C2">
              <w:rPr>
                <w:noProof/>
                <w:sz w:val="22"/>
                <w:szCs w:val="22"/>
              </w:rPr>
              <w:tab/>
            </w:r>
            <w:r w:rsidR="00BA73C2" w:rsidRPr="004A697A">
              <w:rPr>
                <w:rStyle w:val="Hyperlink"/>
                <w:noProof/>
              </w:rPr>
              <w:t>Preliminary Technical Proposal Evaluations:</w:t>
            </w:r>
            <w:r w:rsidR="00BA73C2">
              <w:rPr>
                <w:noProof/>
                <w:webHidden/>
              </w:rPr>
              <w:tab/>
            </w:r>
            <w:r w:rsidR="00BA73C2">
              <w:rPr>
                <w:noProof/>
                <w:webHidden/>
              </w:rPr>
              <w:fldChar w:fldCharType="begin"/>
            </w:r>
            <w:r w:rsidR="00BA73C2">
              <w:rPr>
                <w:noProof/>
                <w:webHidden/>
              </w:rPr>
              <w:instrText xml:space="preserve"> PAGEREF _Toc484068744 \h </w:instrText>
            </w:r>
            <w:r w:rsidR="00BA73C2">
              <w:rPr>
                <w:noProof/>
                <w:webHidden/>
              </w:rPr>
            </w:r>
            <w:r w:rsidR="00BA73C2">
              <w:rPr>
                <w:noProof/>
                <w:webHidden/>
              </w:rPr>
              <w:fldChar w:fldCharType="separate"/>
            </w:r>
            <w:r w:rsidR="00BA73C2">
              <w:rPr>
                <w:noProof/>
                <w:webHidden/>
              </w:rPr>
              <w:t>4</w:t>
            </w:r>
            <w:r w:rsidR="00BA73C2">
              <w:rPr>
                <w:noProof/>
                <w:webHidden/>
              </w:rPr>
              <w:fldChar w:fldCharType="end"/>
            </w:r>
          </w:hyperlink>
        </w:p>
        <w:p w14:paraId="7B793DAB" w14:textId="77777777" w:rsidR="00BA73C2" w:rsidRDefault="00127C01">
          <w:pPr>
            <w:pStyle w:val="TOC2"/>
            <w:tabs>
              <w:tab w:val="left" w:pos="880"/>
              <w:tab w:val="right" w:leader="dot" w:pos="9350"/>
            </w:tabs>
            <w:rPr>
              <w:noProof/>
              <w:sz w:val="22"/>
              <w:szCs w:val="22"/>
            </w:rPr>
          </w:pPr>
          <w:hyperlink w:anchor="_Toc484068745" w:history="1">
            <w:r w:rsidR="00BA73C2" w:rsidRPr="004A697A">
              <w:rPr>
                <w:rStyle w:val="Hyperlink"/>
                <w:noProof/>
              </w:rPr>
              <w:t>2.3.</w:t>
            </w:r>
            <w:r w:rsidR="00BA73C2">
              <w:rPr>
                <w:noProof/>
                <w:sz w:val="22"/>
                <w:szCs w:val="22"/>
              </w:rPr>
              <w:tab/>
            </w:r>
            <w:r w:rsidR="00BA73C2" w:rsidRPr="004A697A">
              <w:rPr>
                <w:rStyle w:val="Hyperlink"/>
                <w:noProof/>
              </w:rPr>
              <w:t>Cost Evaluation</w:t>
            </w:r>
            <w:r w:rsidR="00BA73C2">
              <w:rPr>
                <w:noProof/>
                <w:webHidden/>
              </w:rPr>
              <w:tab/>
            </w:r>
            <w:r w:rsidR="00BA73C2">
              <w:rPr>
                <w:noProof/>
                <w:webHidden/>
              </w:rPr>
              <w:fldChar w:fldCharType="begin"/>
            </w:r>
            <w:r w:rsidR="00BA73C2">
              <w:rPr>
                <w:noProof/>
                <w:webHidden/>
              </w:rPr>
              <w:instrText xml:space="preserve"> PAGEREF _Toc484068745 \h </w:instrText>
            </w:r>
            <w:r w:rsidR="00BA73C2">
              <w:rPr>
                <w:noProof/>
                <w:webHidden/>
              </w:rPr>
            </w:r>
            <w:r w:rsidR="00BA73C2">
              <w:rPr>
                <w:noProof/>
                <w:webHidden/>
              </w:rPr>
              <w:fldChar w:fldCharType="separate"/>
            </w:r>
            <w:r w:rsidR="00BA73C2">
              <w:rPr>
                <w:noProof/>
                <w:webHidden/>
              </w:rPr>
              <w:t>4</w:t>
            </w:r>
            <w:r w:rsidR="00BA73C2">
              <w:rPr>
                <w:noProof/>
                <w:webHidden/>
              </w:rPr>
              <w:fldChar w:fldCharType="end"/>
            </w:r>
          </w:hyperlink>
        </w:p>
        <w:p w14:paraId="753FB3D1" w14:textId="77777777" w:rsidR="00BA73C2" w:rsidRDefault="00127C01">
          <w:pPr>
            <w:pStyle w:val="TOC2"/>
            <w:tabs>
              <w:tab w:val="left" w:pos="880"/>
              <w:tab w:val="right" w:leader="dot" w:pos="9350"/>
            </w:tabs>
            <w:rPr>
              <w:noProof/>
              <w:sz w:val="22"/>
              <w:szCs w:val="22"/>
            </w:rPr>
          </w:pPr>
          <w:hyperlink w:anchor="_Toc484068746" w:history="1">
            <w:r w:rsidR="00BA73C2" w:rsidRPr="004A697A">
              <w:rPr>
                <w:rStyle w:val="Hyperlink"/>
                <w:noProof/>
              </w:rPr>
              <w:t>2.4.</w:t>
            </w:r>
            <w:r w:rsidR="00BA73C2">
              <w:rPr>
                <w:noProof/>
                <w:sz w:val="22"/>
                <w:szCs w:val="22"/>
              </w:rPr>
              <w:tab/>
            </w:r>
            <w:r w:rsidR="00BA73C2" w:rsidRPr="004A697A">
              <w:rPr>
                <w:rStyle w:val="Hyperlink"/>
                <w:noProof/>
              </w:rPr>
              <w:t>Reference Checks:</w:t>
            </w:r>
            <w:r w:rsidR="00BA73C2">
              <w:rPr>
                <w:noProof/>
                <w:webHidden/>
              </w:rPr>
              <w:tab/>
            </w:r>
            <w:r w:rsidR="00BA73C2">
              <w:rPr>
                <w:noProof/>
                <w:webHidden/>
              </w:rPr>
              <w:fldChar w:fldCharType="begin"/>
            </w:r>
            <w:r w:rsidR="00BA73C2">
              <w:rPr>
                <w:noProof/>
                <w:webHidden/>
              </w:rPr>
              <w:instrText xml:space="preserve"> PAGEREF _Toc484068746 \h </w:instrText>
            </w:r>
            <w:r w:rsidR="00BA73C2">
              <w:rPr>
                <w:noProof/>
                <w:webHidden/>
              </w:rPr>
            </w:r>
            <w:r w:rsidR="00BA73C2">
              <w:rPr>
                <w:noProof/>
                <w:webHidden/>
              </w:rPr>
              <w:fldChar w:fldCharType="separate"/>
            </w:r>
            <w:r w:rsidR="00BA73C2">
              <w:rPr>
                <w:noProof/>
                <w:webHidden/>
              </w:rPr>
              <w:t>5</w:t>
            </w:r>
            <w:r w:rsidR="00BA73C2">
              <w:rPr>
                <w:noProof/>
                <w:webHidden/>
              </w:rPr>
              <w:fldChar w:fldCharType="end"/>
            </w:r>
          </w:hyperlink>
        </w:p>
        <w:p w14:paraId="27E24BF1" w14:textId="77777777" w:rsidR="00BA73C2" w:rsidRDefault="00127C01">
          <w:pPr>
            <w:pStyle w:val="TOC2"/>
            <w:tabs>
              <w:tab w:val="left" w:pos="880"/>
              <w:tab w:val="right" w:leader="dot" w:pos="9350"/>
            </w:tabs>
            <w:rPr>
              <w:noProof/>
              <w:sz w:val="22"/>
              <w:szCs w:val="22"/>
            </w:rPr>
          </w:pPr>
          <w:hyperlink w:anchor="_Toc484068747" w:history="1">
            <w:r w:rsidR="00BA73C2" w:rsidRPr="004A697A">
              <w:rPr>
                <w:rStyle w:val="Hyperlink"/>
                <w:noProof/>
              </w:rPr>
              <w:t>2.5.</w:t>
            </w:r>
            <w:r w:rsidR="00BA73C2">
              <w:rPr>
                <w:noProof/>
                <w:sz w:val="22"/>
                <w:szCs w:val="22"/>
              </w:rPr>
              <w:tab/>
            </w:r>
            <w:r w:rsidR="00BA73C2" w:rsidRPr="004A697A">
              <w:rPr>
                <w:rStyle w:val="Hyperlink"/>
                <w:noProof/>
              </w:rPr>
              <w:t>Initial Evaluation/Ranking:</w:t>
            </w:r>
            <w:r w:rsidR="00BA73C2">
              <w:rPr>
                <w:noProof/>
                <w:webHidden/>
              </w:rPr>
              <w:tab/>
            </w:r>
            <w:r w:rsidR="00BA73C2">
              <w:rPr>
                <w:noProof/>
                <w:webHidden/>
              </w:rPr>
              <w:fldChar w:fldCharType="begin"/>
            </w:r>
            <w:r w:rsidR="00BA73C2">
              <w:rPr>
                <w:noProof/>
                <w:webHidden/>
              </w:rPr>
              <w:instrText xml:space="preserve"> PAGEREF _Toc484068747 \h </w:instrText>
            </w:r>
            <w:r w:rsidR="00BA73C2">
              <w:rPr>
                <w:noProof/>
                <w:webHidden/>
              </w:rPr>
            </w:r>
            <w:r w:rsidR="00BA73C2">
              <w:rPr>
                <w:noProof/>
                <w:webHidden/>
              </w:rPr>
              <w:fldChar w:fldCharType="separate"/>
            </w:r>
            <w:r w:rsidR="00BA73C2">
              <w:rPr>
                <w:noProof/>
                <w:webHidden/>
              </w:rPr>
              <w:t>5</w:t>
            </w:r>
            <w:r w:rsidR="00BA73C2">
              <w:rPr>
                <w:noProof/>
                <w:webHidden/>
              </w:rPr>
              <w:fldChar w:fldCharType="end"/>
            </w:r>
          </w:hyperlink>
        </w:p>
        <w:p w14:paraId="2F882F7F" w14:textId="77777777" w:rsidR="00BA73C2" w:rsidRDefault="00127C01">
          <w:pPr>
            <w:pStyle w:val="TOC2"/>
            <w:tabs>
              <w:tab w:val="left" w:pos="880"/>
              <w:tab w:val="right" w:leader="dot" w:pos="9350"/>
            </w:tabs>
            <w:rPr>
              <w:noProof/>
              <w:sz w:val="22"/>
              <w:szCs w:val="22"/>
            </w:rPr>
          </w:pPr>
          <w:hyperlink w:anchor="_Toc484068748" w:history="1">
            <w:r w:rsidR="00BA73C2" w:rsidRPr="004A697A">
              <w:rPr>
                <w:rStyle w:val="Hyperlink"/>
                <w:noProof/>
              </w:rPr>
              <w:t>2.6.</w:t>
            </w:r>
            <w:r w:rsidR="00BA73C2">
              <w:rPr>
                <w:noProof/>
                <w:sz w:val="22"/>
                <w:szCs w:val="22"/>
              </w:rPr>
              <w:tab/>
            </w:r>
            <w:r w:rsidR="00BA73C2" w:rsidRPr="004A697A">
              <w:rPr>
                <w:rStyle w:val="Hyperlink"/>
                <w:noProof/>
              </w:rPr>
              <w:t>Invitations for Oral Interviews:</w:t>
            </w:r>
            <w:r w:rsidR="00BA73C2">
              <w:rPr>
                <w:noProof/>
                <w:webHidden/>
              </w:rPr>
              <w:tab/>
            </w:r>
            <w:r w:rsidR="00BA73C2">
              <w:rPr>
                <w:noProof/>
                <w:webHidden/>
              </w:rPr>
              <w:fldChar w:fldCharType="begin"/>
            </w:r>
            <w:r w:rsidR="00BA73C2">
              <w:rPr>
                <w:noProof/>
                <w:webHidden/>
              </w:rPr>
              <w:instrText xml:space="preserve"> PAGEREF _Toc484068748 \h </w:instrText>
            </w:r>
            <w:r w:rsidR="00BA73C2">
              <w:rPr>
                <w:noProof/>
                <w:webHidden/>
              </w:rPr>
            </w:r>
            <w:r w:rsidR="00BA73C2">
              <w:rPr>
                <w:noProof/>
                <w:webHidden/>
              </w:rPr>
              <w:fldChar w:fldCharType="separate"/>
            </w:r>
            <w:r w:rsidR="00BA73C2">
              <w:rPr>
                <w:noProof/>
                <w:webHidden/>
              </w:rPr>
              <w:t>5</w:t>
            </w:r>
            <w:r w:rsidR="00BA73C2">
              <w:rPr>
                <w:noProof/>
                <w:webHidden/>
              </w:rPr>
              <w:fldChar w:fldCharType="end"/>
            </w:r>
          </w:hyperlink>
        </w:p>
        <w:p w14:paraId="1692F7E7" w14:textId="77777777" w:rsidR="00BA73C2" w:rsidRDefault="00127C01">
          <w:pPr>
            <w:pStyle w:val="TOC2"/>
            <w:tabs>
              <w:tab w:val="left" w:pos="880"/>
              <w:tab w:val="right" w:leader="dot" w:pos="9350"/>
            </w:tabs>
            <w:rPr>
              <w:noProof/>
              <w:sz w:val="22"/>
              <w:szCs w:val="22"/>
            </w:rPr>
          </w:pPr>
          <w:hyperlink w:anchor="_Toc484068749" w:history="1">
            <w:r w:rsidR="00BA73C2" w:rsidRPr="004A697A">
              <w:rPr>
                <w:rStyle w:val="Hyperlink"/>
                <w:noProof/>
              </w:rPr>
              <w:t>2.7.</w:t>
            </w:r>
            <w:r w:rsidR="00BA73C2">
              <w:rPr>
                <w:noProof/>
                <w:sz w:val="22"/>
                <w:szCs w:val="22"/>
              </w:rPr>
              <w:tab/>
            </w:r>
            <w:r w:rsidR="00BA73C2" w:rsidRPr="004A697A">
              <w:rPr>
                <w:rStyle w:val="Hyperlink"/>
                <w:noProof/>
              </w:rPr>
              <w:t>Oral Interviews/Presentations and/or Demonstration:</w:t>
            </w:r>
            <w:r w:rsidR="00BA73C2">
              <w:rPr>
                <w:noProof/>
                <w:webHidden/>
              </w:rPr>
              <w:tab/>
            </w:r>
            <w:r w:rsidR="00BA73C2">
              <w:rPr>
                <w:noProof/>
                <w:webHidden/>
              </w:rPr>
              <w:fldChar w:fldCharType="begin"/>
            </w:r>
            <w:r w:rsidR="00BA73C2">
              <w:rPr>
                <w:noProof/>
                <w:webHidden/>
              </w:rPr>
              <w:instrText xml:space="preserve"> PAGEREF _Toc484068749 \h </w:instrText>
            </w:r>
            <w:r w:rsidR="00BA73C2">
              <w:rPr>
                <w:noProof/>
                <w:webHidden/>
              </w:rPr>
            </w:r>
            <w:r w:rsidR="00BA73C2">
              <w:rPr>
                <w:noProof/>
                <w:webHidden/>
              </w:rPr>
              <w:fldChar w:fldCharType="separate"/>
            </w:r>
            <w:r w:rsidR="00BA73C2">
              <w:rPr>
                <w:noProof/>
                <w:webHidden/>
              </w:rPr>
              <w:t>6</w:t>
            </w:r>
            <w:r w:rsidR="00BA73C2">
              <w:rPr>
                <w:noProof/>
                <w:webHidden/>
              </w:rPr>
              <w:fldChar w:fldCharType="end"/>
            </w:r>
          </w:hyperlink>
        </w:p>
        <w:p w14:paraId="1F3D0773" w14:textId="77777777" w:rsidR="00BA73C2" w:rsidRDefault="00127C01">
          <w:pPr>
            <w:pStyle w:val="TOC2"/>
            <w:tabs>
              <w:tab w:val="left" w:pos="880"/>
              <w:tab w:val="right" w:leader="dot" w:pos="9350"/>
            </w:tabs>
            <w:rPr>
              <w:noProof/>
              <w:sz w:val="22"/>
              <w:szCs w:val="22"/>
            </w:rPr>
          </w:pPr>
          <w:hyperlink w:anchor="_Toc484068750" w:history="1">
            <w:r w:rsidR="00BA73C2" w:rsidRPr="004A697A">
              <w:rPr>
                <w:rStyle w:val="Hyperlink"/>
                <w:noProof/>
              </w:rPr>
              <w:t>2.8.</w:t>
            </w:r>
            <w:r w:rsidR="00BA73C2">
              <w:rPr>
                <w:noProof/>
                <w:sz w:val="22"/>
                <w:szCs w:val="22"/>
              </w:rPr>
              <w:tab/>
            </w:r>
            <w:r w:rsidR="00BA73C2" w:rsidRPr="004A697A">
              <w:rPr>
                <w:rStyle w:val="Hyperlink"/>
                <w:noProof/>
              </w:rPr>
              <w:t>Final Evaluation/Ranking with Oral Interviews:</w:t>
            </w:r>
            <w:r w:rsidR="00BA73C2">
              <w:rPr>
                <w:noProof/>
                <w:webHidden/>
              </w:rPr>
              <w:tab/>
            </w:r>
            <w:r w:rsidR="00BA73C2">
              <w:rPr>
                <w:noProof/>
                <w:webHidden/>
              </w:rPr>
              <w:fldChar w:fldCharType="begin"/>
            </w:r>
            <w:r w:rsidR="00BA73C2">
              <w:rPr>
                <w:noProof/>
                <w:webHidden/>
              </w:rPr>
              <w:instrText xml:space="preserve"> PAGEREF _Toc484068750 \h </w:instrText>
            </w:r>
            <w:r w:rsidR="00BA73C2">
              <w:rPr>
                <w:noProof/>
                <w:webHidden/>
              </w:rPr>
            </w:r>
            <w:r w:rsidR="00BA73C2">
              <w:rPr>
                <w:noProof/>
                <w:webHidden/>
              </w:rPr>
              <w:fldChar w:fldCharType="separate"/>
            </w:r>
            <w:r w:rsidR="00BA73C2">
              <w:rPr>
                <w:noProof/>
                <w:webHidden/>
              </w:rPr>
              <w:t>6</w:t>
            </w:r>
            <w:r w:rsidR="00BA73C2">
              <w:rPr>
                <w:noProof/>
                <w:webHidden/>
              </w:rPr>
              <w:fldChar w:fldCharType="end"/>
            </w:r>
          </w:hyperlink>
        </w:p>
        <w:p w14:paraId="035398E7" w14:textId="77777777" w:rsidR="00BA73C2" w:rsidRDefault="00127C01">
          <w:pPr>
            <w:pStyle w:val="TOC2"/>
            <w:tabs>
              <w:tab w:val="left" w:pos="880"/>
              <w:tab w:val="right" w:leader="dot" w:pos="9350"/>
            </w:tabs>
            <w:rPr>
              <w:noProof/>
              <w:sz w:val="22"/>
              <w:szCs w:val="22"/>
            </w:rPr>
          </w:pPr>
          <w:hyperlink w:anchor="_Toc484068751" w:history="1">
            <w:r w:rsidR="00BA73C2" w:rsidRPr="004A697A">
              <w:rPr>
                <w:rStyle w:val="Hyperlink"/>
                <w:noProof/>
              </w:rPr>
              <w:t>2.9.</w:t>
            </w:r>
            <w:r w:rsidR="00BA73C2">
              <w:rPr>
                <w:noProof/>
                <w:sz w:val="22"/>
                <w:szCs w:val="22"/>
              </w:rPr>
              <w:tab/>
            </w:r>
            <w:r w:rsidR="00BA73C2" w:rsidRPr="004A697A">
              <w:rPr>
                <w:rStyle w:val="Hyperlink"/>
                <w:noProof/>
              </w:rPr>
              <w:t>Best and Final Offer (BAFO):</w:t>
            </w:r>
            <w:r w:rsidR="00BA73C2">
              <w:rPr>
                <w:noProof/>
                <w:webHidden/>
              </w:rPr>
              <w:tab/>
            </w:r>
            <w:r w:rsidR="00BA73C2">
              <w:rPr>
                <w:noProof/>
                <w:webHidden/>
              </w:rPr>
              <w:fldChar w:fldCharType="begin"/>
            </w:r>
            <w:r w:rsidR="00BA73C2">
              <w:rPr>
                <w:noProof/>
                <w:webHidden/>
              </w:rPr>
              <w:instrText xml:space="preserve"> PAGEREF _Toc484068751 \h </w:instrText>
            </w:r>
            <w:r w:rsidR="00BA73C2">
              <w:rPr>
                <w:noProof/>
                <w:webHidden/>
              </w:rPr>
            </w:r>
            <w:r w:rsidR="00BA73C2">
              <w:rPr>
                <w:noProof/>
                <w:webHidden/>
              </w:rPr>
              <w:fldChar w:fldCharType="separate"/>
            </w:r>
            <w:r w:rsidR="00BA73C2">
              <w:rPr>
                <w:noProof/>
                <w:webHidden/>
              </w:rPr>
              <w:t>6</w:t>
            </w:r>
            <w:r w:rsidR="00BA73C2">
              <w:rPr>
                <w:noProof/>
                <w:webHidden/>
              </w:rPr>
              <w:fldChar w:fldCharType="end"/>
            </w:r>
          </w:hyperlink>
        </w:p>
        <w:p w14:paraId="391D8C64" w14:textId="77777777" w:rsidR="00BA73C2" w:rsidRDefault="00127C01">
          <w:pPr>
            <w:pStyle w:val="TOC2"/>
            <w:tabs>
              <w:tab w:val="left" w:pos="880"/>
              <w:tab w:val="right" w:leader="dot" w:pos="9350"/>
            </w:tabs>
            <w:rPr>
              <w:noProof/>
              <w:sz w:val="22"/>
              <w:szCs w:val="22"/>
            </w:rPr>
          </w:pPr>
          <w:hyperlink w:anchor="_Toc484068752" w:history="1">
            <w:r w:rsidR="00BA73C2" w:rsidRPr="004A697A">
              <w:rPr>
                <w:rStyle w:val="Hyperlink"/>
                <w:noProof/>
              </w:rPr>
              <w:t>2.10.</w:t>
            </w:r>
            <w:r w:rsidR="00BA73C2">
              <w:rPr>
                <w:noProof/>
                <w:sz w:val="22"/>
                <w:szCs w:val="22"/>
              </w:rPr>
              <w:tab/>
            </w:r>
            <w:r w:rsidR="00BA73C2" w:rsidRPr="004A697A">
              <w:rPr>
                <w:rStyle w:val="Hyperlink"/>
                <w:noProof/>
              </w:rPr>
              <w:t>Final Scoring/Ranking with Best and Final Offer (BAFO):</w:t>
            </w:r>
            <w:r w:rsidR="00BA73C2">
              <w:rPr>
                <w:noProof/>
                <w:webHidden/>
              </w:rPr>
              <w:tab/>
            </w:r>
            <w:r w:rsidR="00BA73C2">
              <w:rPr>
                <w:noProof/>
                <w:webHidden/>
              </w:rPr>
              <w:fldChar w:fldCharType="begin"/>
            </w:r>
            <w:r w:rsidR="00BA73C2">
              <w:rPr>
                <w:noProof/>
                <w:webHidden/>
              </w:rPr>
              <w:instrText xml:space="preserve"> PAGEREF _Toc484068752 \h </w:instrText>
            </w:r>
            <w:r w:rsidR="00BA73C2">
              <w:rPr>
                <w:noProof/>
                <w:webHidden/>
              </w:rPr>
            </w:r>
            <w:r w:rsidR="00BA73C2">
              <w:rPr>
                <w:noProof/>
                <w:webHidden/>
              </w:rPr>
              <w:fldChar w:fldCharType="separate"/>
            </w:r>
            <w:r w:rsidR="00BA73C2">
              <w:rPr>
                <w:noProof/>
                <w:webHidden/>
              </w:rPr>
              <w:t>7</w:t>
            </w:r>
            <w:r w:rsidR="00BA73C2">
              <w:rPr>
                <w:noProof/>
                <w:webHidden/>
              </w:rPr>
              <w:fldChar w:fldCharType="end"/>
            </w:r>
          </w:hyperlink>
        </w:p>
        <w:p w14:paraId="3D9FB431" w14:textId="77777777" w:rsidR="00BA73C2" w:rsidRDefault="00127C01">
          <w:pPr>
            <w:pStyle w:val="TOC2"/>
            <w:tabs>
              <w:tab w:val="left" w:pos="880"/>
              <w:tab w:val="right" w:leader="dot" w:pos="9350"/>
            </w:tabs>
            <w:rPr>
              <w:noProof/>
              <w:sz w:val="22"/>
              <w:szCs w:val="22"/>
            </w:rPr>
          </w:pPr>
          <w:hyperlink w:anchor="_Toc484068753" w:history="1">
            <w:r w:rsidR="00BA73C2" w:rsidRPr="004A697A">
              <w:rPr>
                <w:rStyle w:val="Hyperlink"/>
                <w:noProof/>
              </w:rPr>
              <w:t>2.11.</w:t>
            </w:r>
            <w:r w:rsidR="00BA73C2">
              <w:rPr>
                <w:noProof/>
                <w:sz w:val="22"/>
                <w:szCs w:val="22"/>
              </w:rPr>
              <w:tab/>
            </w:r>
            <w:r w:rsidR="00BA73C2" w:rsidRPr="004A697A">
              <w:rPr>
                <w:rStyle w:val="Hyperlink"/>
                <w:noProof/>
              </w:rPr>
              <w:t>Preference for Blind Persons</w:t>
            </w:r>
            <w:r w:rsidR="00BA73C2">
              <w:rPr>
                <w:noProof/>
                <w:webHidden/>
              </w:rPr>
              <w:tab/>
            </w:r>
            <w:r w:rsidR="00BA73C2">
              <w:rPr>
                <w:noProof/>
                <w:webHidden/>
              </w:rPr>
              <w:fldChar w:fldCharType="begin"/>
            </w:r>
            <w:r w:rsidR="00BA73C2">
              <w:rPr>
                <w:noProof/>
                <w:webHidden/>
              </w:rPr>
              <w:instrText xml:space="preserve"> PAGEREF _Toc484068753 \h </w:instrText>
            </w:r>
            <w:r w:rsidR="00BA73C2">
              <w:rPr>
                <w:noProof/>
                <w:webHidden/>
              </w:rPr>
            </w:r>
            <w:r w:rsidR="00BA73C2">
              <w:rPr>
                <w:noProof/>
                <w:webHidden/>
              </w:rPr>
              <w:fldChar w:fldCharType="separate"/>
            </w:r>
            <w:r w:rsidR="00BA73C2">
              <w:rPr>
                <w:noProof/>
                <w:webHidden/>
              </w:rPr>
              <w:t>7</w:t>
            </w:r>
            <w:r w:rsidR="00BA73C2">
              <w:rPr>
                <w:noProof/>
                <w:webHidden/>
              </w:rPr>
              <w:fldChar w:fldCharType="end"/>
            </w:r>
          </w:hyperlink>
        </w:p>
        <w:p w14:paraId="32D0A0CE" w14:textId="77777777" w:rsidR="00BA73C2" w:rsidRDefault="00127C01">
          <w:pPr>
            <w:pStyle w:val="TOC3"/>
            <w:tabs>
              <w:tab w:val="left" w:pos="1320"/>
              <w:tab w:val="right" w:leader="dot" w:pos="9350"/>
            </w:tabs>
            <w:rPr>
              <w:noProof/>
              <w:sz w:val="22"/>
              <w:szCs w:val="22"/>
            </w:rPr>
          </w:pPr>
          <w:hyperlink w:anchor="_Toc484068754" w:history="1">
            <w:r w:rsidR="00BA73C2" w:rsidRPr="004A697A">
              <w:rPr>
                <w:rStyle w:val="Hyperlink"/>
                <w:noProof/>
              </w:rPr>
              <w:t>2.11.1.</w:t>
            </w:r>
            <w:r w:rsidR="00BA73C2">
              <w:rPr>
                <w:noProof/>
                <w:sz w:val="22"/>
                <w:szCs w:val="22"/>
              </w:rPr>
              <w:tab/>
            </w:r>
            <w:r w:rsidR="00BA73C2" w:rsidRPr="004A697A">
              <w:rPr>
                <w:rStyle w:val="Hyperlink"/>
                <w:noProof/>
              </w:rPr>
              <w:t>Product Price Comparability Determination:</w:t>
            </w:r>
            <w:r w:rsidR="00BA73C2">
              <w:rPr>
                <w:noProof/>
                <w:webHidden/>
              </w:rPr>
              <w:tab/>
            </w:r>
            <w:r w:rsidR="00BA73C2">
              <w:rPr>
                <w:noProof/>
                <w:webHidden/>
              </w:rPr>
              <w:fldChar w:fldCharType="begin"/>
            </w:r>
            <w:r w:rsidR="00BA73C2">
              <w:rPr>
                <w:noProof/>
                <w:webHidden/>
              </w:rPr>
              <w:instrText xml:space="preserve"> PAGEREF _Toc484068754 \h </w:instrText>
            </w:r>
            <w:r w:rsidR="00BA73C2">
              <w:rPr>
                <w:noProof/>
                <w:webHidden/>
              </w:rPr>
            </w:r>
            <w:r w:rsidR="00BA73C2">
              <w:rPr>
                <w:noProof/>
                <w:webHidden/>
              </w:rPr>
              <w:fldChar w:fldCharType="separate"/>
            </w:r>
            <w:r w:rsidR="00BA73C2">
              <w:rPr>
                <w:noProof/>
                <w:webHidden/>
              </w:rPr>
              <w:t>8</w:t>
            </w:r>
            <w:r w:rsidR="00BA73C2">
              <w:rPr>
                <w:noProof/>
                <w:webHidden/>
              </w:rPr>
              <w:fldChar w:fldCharType="end"/>
            </w:r>
          </w:hyperlink>
        </w:p>
        <w:p w14:paraId="08B5D2FC" w14:textId="77777777" w:rsidR="00BA73C2" w:rsidRDefault="00127C01">
          <w:pPr>
            <w:pStyle w:val="TOC3"/>
            <w:tabs>
              <w:tab w:val="left" w:pos="1320"/>
              <w:tab w:val="right" w:leader="dot" w:pos="9350"/>
            </w:tabs>
            <w:rPr>
              <w:noProof/>
              <w:sz w:val="22"/>
              <w:szCs w:val="22"/>
            </w:rPr>
          </w:pPr>
          <w:hyperlink w:anchor="_Toc484068755" w:history="1">
            <w:r w:rsidR="00BA73C2" w:rsidRPr="004A697A">
              <w:rPr>
                <w:rStyle w:val="Hyperlink"/>
                <w:noProof/>
              </w:rPr>
              <w:t>2.11.2.</w:t>
            </w:r>
            <w:r w:rsidR="00BA73C2">
              <w:rPr>
                <w:noProof/>
                <w:sz w:val="22"/>
                <w:szCs w:val="22"/>
              </w:rPr>
              <w:tab/>
            </w:r>
            <w:r w:rsidR="00BA73C2" w:rsidRPr="004A697A">
              <w:rPr>
                <w:rStyle w:val="Hyperlink"/>
                <w:noProof/>
              </w:rPr>
              <w:t>Reasonably Equivalent Bid Determination:</w:t>
            </w:r>
            <w:r w:rsidR="00BA73C2">
              <w:rPr>
                <w:noProof/>
                <w:webHidden/>
              </w:rPr>
              <w:tab/>
            </w:r>
            <w:r w:rsidR="00BA73C2">
              <w:rPr>
                <w:noProof/>
                <w:webHidden/>
              </w:rPr>
              <w:fldChar w:fldCharType="begin"/>
            </w:r>
            <w:r w:rsidR="00BA73C2">
              <w:rPr>
                <w:noProof/>
                <w:webHidden/>
              </w:rPr>
              <w:instrText xml:space="preserve"> PAGEREF _Toc484068755 \h </w:instrText>
            </w:r>
            <w:r w:rsidR="00BA73C2">
              <w:rPr>
                <w:noProof/>
                <w:webHidden/>
              </w:rPr>
            </w:r>
            <w:r w:rsidR="00BA73C2">
              <w:rPr>
                <w:noProof/>
                <w:webHidden/>
              </w:rPr>
              <w:fldChar w:fldCharType="separate"/>
            </w:r>
            <w:r w:rsidR="00BA73C2">
              <w:rPr>
                <w:noProof/>
                <w:webHidden/>
              </w:rPr>
              <w:t>8</w:t>
            </w:r>
            <w:r w:rsidR="00BA73C2">
              <w:rPr>
                <w:noProof/>
                <w:webHidden/>
              </w:rPr>
              <w:fldChar w:fldCharType="end"/>
            </w:r>
          </w:hyperlink>
        </w:p>
        <w:p w14:paraId="426BC059" w14:textId="77777777" w:rsidR="00BA73C2" w:rsidRDefault="00127C01">
          <w:pPr>
            <w:pStyle w:val="TOC1"/>
            <w:tabs>
              <w:tab w:val="left" w:pos="420"/>
              <w:tab w:val="right" w:leader="dot" w:pos="9350"/>
            </w:tabs>
            <w:rPr>
              <w:noProof/>
              <w:sz w:val="22"/>
              <w:szCs w:val="22"/>
            </w:rPr>
          </w:pPr>
          <w:hyperlink w:anchor="_Toc484068756" w:history="1">
            <w:r w:rsidR="00BA73C2" w:rsidRPr="004A697A">
              <w:rPr>
                <w:rStyle w:val="Hyperlink"/>
                <w:noProof/>
              </w:rPr>
              <w:t>3.</w:t>
            </w:r>
            <w:r w:rsidR="00BA73C2">
              <w:rPr>
                <w:noProof/>
                <w:sz w:val="22"/>
                <w:szCs w:val="22"/>
              </w:rPr>
              <w:tab/>
            </w:r>
            <w:r w:rsidR="00BA73C2" w:rsidRPr="004A697A">
              <w:rPr>
                <w:rStyle w:val="Hyperlink"/>
                <w:noProof/>
              </w:rPr>
              <w:t>SUPPORTING EXHIBITS</w:t>
            </w:r>
            <w:r w:rsidR="00BA73C2">
              <w:rPr>
                <w:noProof/>
                <w:webHidden/>
              </w:rPr>
              <w:tab/>
            </w:r>
            <w:r w:rsidR="00BA73C2">
              <w:rPr>
                <w:noProof/>
                <w:webHidden/>
              </w:rPr>
              <w:fldChar w:fldCharType="begin"/>
            </w:r>
            <w:r w:rsidR="00BA73C2">
              <w:rPr>
                <w:noProof/>
                <w:webHidden/>
              </w:rPr>
              <w:instrText xml:space="preserve"> PAGEREF _Toc484068756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3ABEF604" w14:textId="77777777" w:rsidR="00BA73C2" w:rsidRDefault="00127C01">
          <w:pPr>
            <w:pStyle w:val="TOC2"/>
            <w:tabs>
              <w:tab w:val="left" w:pos="880"/>
              <w:tab w:val="right" w:leader="dot" w:pos="9350"/>
            </w:tabs>
            <w:rPr>
              <w:noProof/>
              <w:sz w:val="22"/>
              <w:szCs w:val="22"/>
            </w:rPr>
          </w:pPr>
          <w:hyperlink w:anchor="_Toc484068757" w:history="1">
            <w:r w:rsidR="00BA73C2" w:rsidRPr="004A697A">
              <w:rPr>
                <w:rStyle w:val="Hyperlink"/>
                <w:noProof/>
              </w:rPr>
              <w:t>3.1.</w:t>
            </w:r>
            <w:r w:rsidR="00BA73C2">
              <w:rPr>
                <w:noProof/>
                <w:sz w:val="22"/>
                <w:szCs w:val="22"/>
              </w:rPr>
              <w:tab/>
            </w:r>
            <w:r w:rsidR="00BA73C2" w:rsidRPr="004A697A">
              <w:rPr>
                <w:rStyle w:val="Hyperlink"/>
                <w:noProof/>
              </w:rPr>
              <w:t>Declaration Concerning Conflict of Interest and Confidential Information</w:t>
            </w:r>
            <w:r w:rsidR="00BA73C2">
              <w:rPr>
                <w:noProof/>
                <w:webHidden/>
              </w:rPr>
              <w:tab/>
            </w:r>
            <w:r w:rsidR="00BA73C2">
              <w:rPr>
                <w:noProof/>
                <w:webHidden/>
              </w:rPr>
              <w:fldChar w:fldCharType="begin"/>
            </w:r>
            <w:r w:rsidR="00BA73C2">
              <w:rPr>
                <w:noProof/>
                <w:webHidden/>
              </w:rPr>
              <w:instrText xml:space="preserve"> PAGEREF _Toc484068757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4AF0CF92" w14:textId="77777777" w:rsidR="00BA73C2" w:rsidRDefault="00127C01">
          <w:pPr>
            <w:pStyle w:val="TOC2"/>
            <w:tabs>
              <w:tab w:val="left" w:pos="880"/>
              <w:tab w:val="right" w:leader="dot" w:pos="9350"/>
            </w:tabs>
            <w:rPr>
              <w:noProof/>
              <w:sz w:val="22"/>
              <w:szCs w:val="22"/>
            </w:rPr>
          </w:pPr>
          <w:hyperlink w:anchor="_Toc484068758" w:history="1">
            <w:r w:rsidR="00BA73C2" w:rsidRPr="004A697A">
              <w:rPr>
                <w:rStyle w:val="Hyperlink"/>
                <w:noProof/>
              </w:rPr>
              <w:t>3.2.</w:t>
            </w:r>
            <w:r w:rsidR="00BA73C2">
              <w:rPr>
                <w:noProof/>
                <w:sz w:val="22"/>
                <w:szCs w:val="22"/>
              </w:rPr>
              <w:tab/>
            </w:r>
            <w:r w:rsidR="00BA73C2" w:rsidRPr="004A697A">
              <w:rPr>
                <w:rStyle w:val="Hyperlink"/>
                <w:noProof/>
              </w:rPr>
              <w:t>Mandatory Requirements Checklist</w:t>
            </w:r>
            <w:r w:rsidR="00BA73C2">
              <w:rPr>
                <w:noProof/>
                <w:webHidden/>
              </w:rPr>
              <w:tab/>
            </w:r>
            <w:r w:rsidR="00BA73C2">
              <w:rPr>
                <w:noProof/>
                <w:webHidden/>
              </w:rPr>
              <w:fldChar w:fldCharType="begin"/>
            </w:r>
            <w:r w:rsidR="00BA73C2">
              <w:rPr>
                <w:noProof/>
                <w:webHidden/>
              </w:rPr>
              <w:instrText xml:space="preserve"> PAGEREF _Toc484068758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1357DEE5" w14:textId="77777777" w:rsidR="00BA73C2" w:rsidRDefault="00127C01">
          <w:pPr>
            <w:pStyle w:val="TOC2"/>
            <w:tabs>
              <w:tab w:val="left" w:pos="880"/>
              <w:tab w:val="right" w:leader="dot" w:pos="9350"/>
            </w:tabs>
            <w:rPr>
              <w:noProof/>
              <w:sz w:val="22"/>
              <w:szCs w:val="22"/>
            </w:rPr>
          </w:pPr>
          <w:hyperlink w:anchor="_Toc484068759" w:history="1">
            <w:r w:rsidR="00BA73C2" w:rsidRPr="004A697A">
              <w:rPr>
                <w:rStyle w:val="Hyperlink"/>
                <w:noProof/>
              </w:rPr>
              <w:t>3.3.</w:t>
            </w:r>
            <w:r w:rsidR="00BA73C2">
              <w:rPr>
                <w:noProof/>
                <w:sz w:val="22"/>
                <w:szCs w:val="22"/>
              </w:rPr>
              <w:tab/>
            </w:r>
            <w:r w:rsidR="00BA73C2" w:rsidRPr="004A697A">
              <w:rPr>
                <w:rStyle w:val="Hyperlink"/>
                <w:noProof/>
              </w:rPr>
              <w:t>Evaluator Scoring Worksheet</w:t>
            </w:r>
            <w:r w:rsidR="00BA73C2">
              <w:rPr>
                <w:noProof/>
                <w:webHidden/>
              </w:rPr>
              <w:tab/>
            </w:r>
            <w:r w:rsidR="00BA73C2">
              <w:rPr>
                <w:noProof/>
                <w:webHidden/>
              </w:rPr>
              <w:fldChar w:fldCharType="begin"/>
            </w:r>
            <w:r w:rsidR="00BA73C2">
              <w:rPr>
                <w:noProof/>
                <w:webHidden/>
              </w:rPr>
              <w:instrText xml:space="preserve"> PAGEREF _Toc484068759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2D0EBC47" w14:textId="77777777" w:rsidR="00BA73C2" w:rsidRDefault="00127C01">
          <w:pPr>
            <w:pStyle w:val="TOC2"/>
            <w:tabs>
              <w:tab w:val="left" w:pos="880"/>
              <w:tab w:val="right" w:leader="dot" w:pos="9350"/>
            </w:tabs>
            <w:rPr>
              <w:noProof/>
              <w:sz w:val="22"/>
              <w:szCs w:val="22"/>
            </w:rPr>
          </w:pPr>
          <w:hyperlink w:anchor="_Toc484068760" w:history="1">
            <w:r w:rsidR="00BA73C2" w:rsidRPr="004A697A">
              <w:rPr>
                <w:rStyle w:val="Hyperlink"/>
                <w:noProof/>
              </w:rPr>
              <w:t>3.4.</w:t>
            </w:r>
            <w:r w:rsidR="00BA73C2">
              <w:rPr>
                <w:noProof/>
                <w:sz w:val="22"/>
                <w:szCs w:val="22"/>
              </w:rPr>
              <w:tab/>
            </w:r>
            <w:r w:rsidR="00BA73C2" w:rsidRPr="004A697A">
              <w:rPr>
                <w:rStyle w:val="Hyperlink"/>
                <w:noProof/>
              </w:rPr>
              <w:t>Cost Proposal Evaluation Worksheet</w:t>
            </w:r>
            <w:r w:rsidR="00BA73C2">
              <w:rPr>
                <w:noProof/>
                <w:webHidden/>
              </w:rPr>
              <w:tab/>
            </w:r>
            <w:r w:rsidR="00BA73C2">
              <w:rPr>
                <w:noProof/>
                <w:webHidden/>
              </w:rPr>
              <w:fldChar w:fldCharType="begin"/>
            </w:r>
            <w:r w:rsidR="00BA73C2">
              <w:rPr>
                <w:noProof/>
                <w:webHidden/>
              </w:rPr>
              <w:instrText xml:space="preserve"> PAGEREF _Toc484068760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2959B567" w14:textId="77777777" w:rsidR="00BA73C2" w:rsidRDefault="00127C01">
          <w:pPr>
            <w:pStyle w:val="TOC2"/>
            <w:tabs>
              <w:tab w:val="left" w:pos="880"/>
              <w:tab w:val="right" w:leader="dot" w:pos="9350"/>
            </w:tabs>
            <w:rPr>
              <w:noProof/>
              <w:sz w:val="22"/>
              <w:szCs w:val="22"/>
            </w:rPr>
          </w:pPr>
          <w:hyperlink w:anchor="_Toc484068761" w:history="1">
            <w:r w:rsidR="00BA73C2" w:rsidRPr="004A697A">
              <w:rPr>
                <w:rStyle w:val="Hyperlink"/>
                <w:noProof/>
              </w:rPr>
              <w:t>3.5.</w:t>
            </w:r>
            <w:r w:rsidR="00BA73C2">
              <w:rPr>
                <w:noProof/>
                <w:sz w:val="22"/>
                <w:szCs w:val="22"/>
              </w:rPr>
              <w:tab/>
            </w:r>
            <w:r w:rsidR="00BA73C2" w:rsidRPr="004A697A">
              <w:rPr>
                <w:rStyle w:val="Hyperlink"/>
                <w:noProof/>
              </w:rPr>
              <w:t>Reference Check Worksheet</w:t>
            </w:r>
            <w:r w:rsidR="00BA73C2">
              <w:rPr>
                <w:noProof/>
                <w:webHidden/>
              </w:rPr>
              <w:tab/>
            </w:r>
            <w:r w:rsidR="00BA73C2">
              <w:rPr>
                <w:noProof/>
                <w:webHidden/>
              </w:rPr>
              <w:fldChar w:fldCharType="begin"/>
            </w:r>
            <w:r w:rsidR="00BA73C2">
              <w:rPr>
                <w:noProof/>
                <w:webHidden/>
              </w:rPr>
              <w:instrText xml:space="preserve"> PAGEREF _Toc484068761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71910070" w14:textId="77777777" w:rsidR="00BA73C2" w:rsidRDefault="00127C01">
          <w:pPr>
            <w:pStyle w:val="TOC2"/>
            <w:tabs>
              <w:tab w:val="left" w:pos="880"/>
              <w:tab w:val="right" w:leader="dot" w:pos="9350"/>
            </w:tabs>
            <w:rPr>
              <w:noProof/>
              <w:sz w:val="22"/>
              <w:szCs w:val="22"/>
            </w:rPr>
          </w:pPr>
          <w:hyperlink w:anchor="_Toc484068762" w:history="1">
            <w:r w:rsidR="00BA73C2" w:rsidRPr="004A697A">
              <w:rPr>
                <w:rStyle w:val="Hyperlink"/>
                <w:noProof/>
              </w:rPr>
              <w:t>3.6.</w:t>
            </w:r>
            <w:r w:rsidR="00BA73C2">
              <w:rPr>
                <w:noProof/>
                <w:sz w:val="22"/>
                <w:szCs w:val="22"/>
              </w:rPr>
              <w:tab/>
            </w:r>
            <w:r w:rsidR="00BA73C2" w:rsidRPr="004A697A">
              <w:rPr>
                <w:rStyle w:val="Hyperlink"/>
                <w:noProof/>
              </w:rPr>
              <w:t>Final Evaluation Document</w:t>
            </w:r>
            <w:r w:rsidR="00BA73C2">
              <w:rPr>
                <w:noProof/>
                <w:webHidden/>
              </w:rPr>
              <w:tab/>
            </w:r>
            <w:r w:rsidR="00BA73C2">
              <w:rPr>
                <w:noProof/>
                <w:webHidden/>
              </w:rPr>
              <w:fldChar w:fldCharType="begin"/>
            </w:r>
            <w:r w:rsidR="00BA73C2">
              <w:rPr>
                <w:noProof/>
                <w:webHidden/>
              </w:rPr>
              <w:instrText xml:space="preserve"> PAGEREF _Toc484068762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62CAC897" w14:textId="77777777" w:rsidR="00BA73C2" w:rsidRDefault="00127C01">
          <w:pPr>
            <w:pStyle w:val="TOC2"/>
            <w:tabs>
              <w:tab w:val="left" w:pos="880"/>
              <w:tab w:val="right" w:leader="dot" w:pos="9350"/>
            </w:tabs>
            <w:rPr>
              <w:noProof/>
              <w:sz w:val="22"/>
              <w:szCs w:val="22"/>
            </w:rPr>
          </w:pPr>
          <w:hyperlink w:anchor="_Toc484068763" w:history="1">
            <w:r w:rsidR="00BA73C2" w:rsidRPr="004A697A">
              <w:rPr>
                <w:rStyle w:val="Hyperlink"/>
                <w:noProof/>
              </w:rPr>
              <w:t>3.7.</w:t>
            </w:r>
            <w:r w:rsidR="00BA73C2">
              <w:rPr>
                <w:noProof/>
                <w:sz w:val="22"/>
                <w:szCs w:val="22"/>
              </w:rPr>
              <w:tab/>
            </w:r>
            <w:r w:rsidR="00BA73C2" w:rsidRPr="004A697A">
              <w:rPr>
                <w:rStyle w:val="Hyperlink"/>
                <w:noProof/>
              </w:rPr>
              <w:t>Oral Interview Letter – Version One</w:t>
            </w:r>
            <w:r w:rsidR="00BA73C2">
              <w:rPr>
                <w:noProof/>
                <w:webHidden/>
              </w:rPr>
              <w:tab/>
            </w:r>
            <w:r w:rsidR="00BA73C2">
              <w:rPr>
                <w:noProof/>
                <w:webHidden/>
              </w:rPr>
              <w:fldChar w:fldCharType="begin"/>
            </w:r>
            <w:r w:rsidR="00BA73C2">
              <w:rPr>
                <w:noProof/>
                <w:webHidden/>
              </w:rPr>
              <w:instrText xml:space="preserve"> PAGEREF _Toc484068763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187E2518" w14:textId="77777777" w:rsidR="00BA73C2" w:rsidRDefault="00127C01">
          <w:pPr>
            <w:pStyle w:val="TOC2"/>
            <w:tabs>
              <w:tab w:val="left" w:pos="880"/>
              <w:tab w:val="right" w:leader="dot" w:pos="9350"/>
            </w:tabs>
            <w:rPr>
              <w:noProof/>
              <w:sz w:val="22"/>
              <w:szCs w:val="22"/>
            </w:rPr>
          </w:pPr>
          <w:hyperlink w:anchor="_Toc484068764" w:history="1">
            <w:r w:rsidR="00BA73C2" w:rsidRPr="004A697A">
              <w:rPr>
                <w:rStyle w:val="Hyperlink"/>
                <w:noProof/>
              </w:rPr>
              <w:t>3.8.</w:t>
            </w:r>
            <w:r w:rsidR="00BA73C2">
              <w:rPr>
                <w:noProof/>
                <w:sz w:val="22"/>
                <w:szCs w:val="22"/>
              </w:rPr>
              <w:tab/>
            </w:r>
            <w:r w:rsidR="00BA73C2" w:rsidRPr="004A697A">
              <w:rPr>
                <w:rStyle w:val="Hyperlink"/>
                <w:noProof/>
              </w:rPr>
              <w:t>Oral Interview Letter – Version Two</w:t>
            </w:r>
            <w:r w:rsidR="00BA73C2">
              <w:rPr>
                <w:noProof/>
                <w:webHidden/>
              </w:rPr>
              <w:tab/>
            </w:r>
            <w:r w:rsidR="00BA73C2">
              <w:rPr>
                <w:noProof/>
                <w:webHidden/>
              </w:rPr>
              <w:fldChar w:fldCharType="begin"/>
            </w:r>
            <w:r w:rsidR="00BA73C2">
              <w:rPr>
                <w:noProof/>
                <w:webHidden/>
              </w:rPr>
              <w:instrText xml:space="preserve"> PAGEREF _Toc484068764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3A61D433" w14:textId="77777777" w:rsidR="00BA73C2" w:rsidRDefault="00127C01">
          <w:pPr>
            <w:pStyle w:val="TOC2"/>
            <w:tabs>
              <w:tab w:val="left" w:pos="880"/>
              <w:tab w:val="right" w:leader="dot" w:pos="9350"/>
            </w:tabs>
            <w:rPr>
              <w:noProof/>
              <w:sz w:val="22"/>
              <w:szCs w:val="22"/>
            </w:rPr>
          </w:pPr>
          <w:hyperlink w:anchor="_Toc484068765" w:history="1">
            <w:r w:rsidR="00BA73C2" w:rsidRPr="004A697A">
              <w:rPr>
                <w:rStyle w:val="Hyperlink"/>
                <w:noProof/>
              </w:rPr>
              <w:t>3.9.</w:t>
            </w:r>
            <w:r w:rsidR="00BA73C2">
              <w:rPr>
                <w:noProof/>
                <w:sz w:val="22"/>
                <w:szCs w:val="22"/>
              </w:rPr>
              <w:tab/>
            </w:r>
            <w:r w:rsidR="00BA73C2" w:rsidRPr="004A697A">
              <w:rPr>
                <w:rStyle w:val="Hyperlink"/>
                <w:noProof/>
              </w:rPr>
              <w:t>Oral Interview Letter – Version Three</w:t>
            </w:r>
            <w:r w:rsidR="00BA73C2">
              <w:rPr>
                <w:noProof/>
                <w:webHidden/>
              </w:rPr>
              <w:tab/>
            </w:r>
            <w:r w:rsidR="00BA73C2">
              <w:rPr>
                <w:noProof/>
                <w:webHidden/>
              </w:rPr>
              <w:fldChar w:fldCharType="begin"/>
            </w:r>
            <w:r w:rsidR="00BA73C2">
              <w:rPr>
                <w:noProof/>
                <w:webHidden/>
              </w:rPr>
              <w:instrText xml:space="preserve"> PAGEREF _Toc484068765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56167122" w14:textId="77777777" w:rsidR="00BA73C2" w:rsidRDefault="00127C01">
          <w:pPr>
            <w:pStyle w:val="TOC2"/>
            <w:tabs>
              <w:tab w:val="left" w:pos="880"/>
              <w:tab w:val="right" w:leader="dot" w:pos="9350"/>
            </w:tabs>
            <w:rPr>
              <w:noProof/>
              <w:sz w:val="22"/>
              <w:szCs w:val="22"/>
            </w:rPr>
          </w:pPr>
          <w:hyperlink w:anchor="_Toc484068766" w:history="1">
            <w:r w:rsidR="00BA73C2" w:rsidRPr="004A697A">
              <w:rPr>
                <w:rStyle w:val="Hyperlink"/>
                <w:noProof/>
              </w:rPr>
              <w:t>3.10.</w:t>
            </w:r>
            <w:r w:rsidR="00BA73C2">
              <w:rPr>
                <w:noProof/>
                <w:sz w:val="22"/>
                <w:szCs w:val="22"/>
              </w:rPr>
              <w:tab/>
            </w:r>
            <w:r w:rsidR="00BA73C2" w:rsidRPr="004A697A">
              <w:rPr>
                <w:rStyle w:val="Hyperlink"/>
                <w:noProof/>
              </w:rPr>
              <w:t>Oral Interview Scoring Worksheet</w:t>
            </w:r>
            <w:r w:rsidR="00BA73C2">
              <w:rPr>
                <w:noProof/>
                <w:webHidden/>
              </w:rPr>
              <w:tab/>
            </w:r>
            <w:r w:rsidR="00BA73C2">
              <w:rPr>
                <w:noProof/>
                <w:webHidden/>
              </w:rPr>
              <w:fldChar w:fldCharType="begin"/>
            </w:r>
            <w:r w:rsidR="00BA73C2">
              <w:rPr>
                <w:noProof/>
                <w:webHidden/>
              </w:rPr>
              <w:instrText xml:space="preserve"> PAGEREF _Toc484068766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35FEFF91" w14:textId="77777777" w:rsidR="00BA73C2" w:rsidRDefault="00127C01">
          <w:pPr>
            <w:pStyle w:val="TOC2"/>
            <w:tabs>
              <w:tab w:val="left" w:pos="880"/>
              <w:tab w:val="right" w:leader="dot" w:pos="9350"/>
            </w:tabs>
            <w:rPr>
              <w:noProof/>
              <w:sz w:val="22"/>
              <w:szCs w:val="22"/>
            </w:rPr>
          </w:pPr>
          <w:hyperlink w:anchor="_Toc484068767" w:history="1">
            <w:r w:rsidR="00BA73C2" w:rsidRPr="004A697A">
              <w:rPr>
                <w:rStyle w:val="Hyperlink"/>
                <w:noProof/>
              </w:rPr>
              <w:t>3.11.</w:t>
            </w:r>
            <w:r w:rsidR="00BA73C2">
              <w:rPr>
                <w:noProof/>
                <w:sz w:val="22"/>
                <w:szCs w:val="22"/>
              </w:rPr>
              <w:tab/>
            </w:r>
            <w:r w:rsidR="00BA73C2" w:rsidRPr="004A697A">
              <w:rPr>
                <w:rStyle w:val="Hyperlink"/>
                <w:noProof/>
              </w:rPr>
              <w:t>Final Evaluation Document with Oral Interviews</w:t>
            </w:r>
            <w:r w:rsidR="00BA73C2">
              <w:rPr>
                <w:noProof/>
                <w:webHidden/>
              </w:rPr>
              <w:tab/>
            </w:r>
            <w:r w:rsidR="00BA73C2">
              <w:rPr>
                <w:noProof/>
                <w:webHidden/>
              </w:rPr>
              <w:fldChar w:fldCharType="begin"/>
            </w:r>
            <w:r w:rsidR="00BA73C2">
              <w:rPr>
                <w:noProof/>
                <w:webHidden/>
              </w:rPr>
              <w:instrText xml:space="preserve"> PAGEREF _Toc484068767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129F2BD4" w14:textId="77777777" w:rsidR="00BA73C2" w:rsidRDefault="00127C01">
          <w:pPr>
            <w:pStyle w:val="TOC2"/>
            <w:tabs>
              <w:tab w:val="left" w:pos="880"/>
              <w:tab w:val="right" w:leader="dot" w:pos="9350"/>
            </w:tabs>
            <w:rPr>
              <w:noProof/>
              <w:sz w:val="22"/>
              <w:szCs w:val="22"/>
            </w:rPr>
          </w:pPr>
          <w:hyperlink w:anchor="_Toc484068768" w:history="1">
            <w:r w:rsidR="00BA73C2" w:rsidRPr="004A697A">
              <w:rPr>
                <w:rStyle w:val="Hyperlink"/>
                <w:noProof/>
              </w:rPr>
              <w:t>3.12.</w:t>
            </w:r>
            <w:r w:rsidR="00BA73C2">
              <w:rPr>
                <w:noProof/>
                <w:sz w:val="22"/>
                <w:szCs w:val="22"/>
              </w:rPr>
              <w:tab/>
            </w:r>
            <w:r w:rsidR="00BA73C2" w:rsidRPr="004A697A">
              <w:rPr>
                <w:rStyle w:val="Hyperlink"/>
                <w:noProof/>
              </w:rPr>
              <w:t>Best and Final Offer Letter</w:t>
            </w:r>
            <w:r w:rsidR="00BA73C2">
              <w:rPr>
                <w:noProof/>
                <w:webHidden/>
              </w:rPr>
              <w:tab/>
            </w:r>
            <w:r w:rsidR="00BA73C2">
              <w:rPr>
                <w:noProof/>
                <w:webHidden/>
              </w:rPr>
              <w:fldChar w:fldCharType="begin"/>
            </w:r>
            <w:r w:rsidR="00BA73C2">
              <w:rPr>
                <w:noProof/>
                <w:webHidden/>
              </w:rPr>
              <w:instrText xml:space="preserve"> PAGEREF _Toc484068768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7F6128CC" w14:textId="77777777" w:rsidR="00BA73C2" w:rsidRDefault="00127C01">
          <w:pPr>
            <w:pStyle w:val="TOC2"/>
            <w:tabs>
              <w:tab w:val="left" w:pos="880"/>
              <w:tab w:val="right" w:leader="dot" w:pos="9350"/>
            </w:tabs>
            <w:rPr>
              <w:noProof/>
              <w:sz w:val="22"/>
              <w:szCs w:val="22"/>
            </w:rPr>
          </w:pPr>
          <w:hyperlink w:anchor="_Toc484068769" w:history="1">
            <w:r w:rsidR="00BA73C2" w:rsidRPr="004A697A">
              <w:rPr>
                <w:rStyle w:val="Hyperlink"/>
                <w:noProof/>
              </w:rPr>
              <w:t>3.13.</w:t>
            </w:r>
            <w:r w:rsidR="00BA73C2">
              <w:rPr>
                <w:noProof/>
                <w:sz w:val="22"/>
                <w:szCs w:val="22"/>
              </w:rPr>
              <w:tab/>
            </w:r>
            <w:r w:rsidR="00BA73C2" w:rsidRPr="004A697A">
              <w:rPr>
                <w:rStyle w:val="Hyperlink"/>
                <w:noProof/>
              </w:rPr>
              <w:t>Final Evaluation Document with Best and Final Offer</w:t>
            </w:r>
            <w:r w:rsidR="00BA73C2">
              <w:rPr>
                <w:noProof/>
                <w:webHidden/>
              </w:rPr>
              <w:tab/>
            </w:r>
            <w:r w:rsidR="00BA73C2">
              <w:rPr>
                <w:noProof/>
                <w:webHidden/>
              </w:rPr>
              <w:fldChar w:fldCharType="begin"/>
            </w:r>
            <w:r w:rsidR="00BA73C2">
              <w:rPr>
                <w:noProof/>
                <w:webHidden/>
              </w:rPr>
              <w:instrText xml:space="preserve"> PAGEREF _Toc484068769 \h </w:instrText>
            </w:r>
            <w:r w:rsidR="00BA73C2">
              <w:rPr>
                <w:noProof/>
                <w:webHidden/>
              </w:rPr>
            </w:r>
            <w:r w:rsidR="00BA73C2">
              <w:rPr>
                <w:noProof/>
                <w:webHidden/>
              </w:rPr>
              <w:fldChar w:fldCharType="separate"/>
            </w:r>
            <w:r w:rsidR="00BA73C2">
              <w:rPr>
                <w:noProof/>
                <w:webHidden/>
              </w:rPr>
              <w:t>9</w:t>
            </w:r>
            <w:r w:rsidR="00BA73C2">
              <w:rPr>
                <w:noProof/>
                <w:webHidden/>
              </w:rPr>
              <w:fldChar w:fldCharType="end"/>
            </w:r>
          </w:hyperlink>
        </w:p>
        <w:p w14:paraId="6BFCC0DA" w14:textId="09778311" w:rsidR="007B0A3E" w:rsidRDefault="007B0A3E">
          <w:r>
            <w:rPr>
              <w:b/>
              <w:bCs/>
              <w:noProof/>
            </w:rPr>
            <w:fldChar w:fldCharType="end"/>
          </w:r>
        </w:p>
      </w:sdtContent>
    </w:sdt>
    <w:p w14:paraId="4722711C" w14:textId="77777777" w:rsidR="00BD3FF1" w:rsidRDefault="00BD3FF1">
      <w:pPr>
        <w:rPr>
          <w:rFonts w:asciiTheme="majorHAnsi" w:eastAsiaTheme="majorEastAsia" w:hAnsiTheme="majorHAnsi" w:cstheme="majorBidi"/>
          <w:color w:val="262626" w:themeColor="text1" w:themeTint="D9"/>
          <w:sz w:val="44"/>
          <w:szCs w:val="40"/>
        </w:rPr>
      </w:pPr>
      <w:r>
        <w:br w:type="page"/>
      </w:r>
    </w:p>
    <w:p w14:paraId="468EF935" w14:textId="621B29E0" w:rsidR="00CC2BAE" w:rsidRPr="002041BE" w:rsidRDefault="00CC2BAE" w:rsidP="00CC2BAE">
      <w:pPr>
        <w:pStyle w:val="Heading1"/>
      </w:pPr>
      <w:bookmarkStart w:id="2" w:name="_Toc484068738"/>
      <w:r w:rsidRPr="002041BE">
        <w:lastRenderedPageBreak/>
        <w:t>OVERVIEW</w:t>
      </w:r>
      <w:bookmarkEnd w:id="2"/>
    </w:p>
    <w:p w14:paraId="3FD72371" w14:textId="77777777" w:rsidR="00CC2BAE" w:rsidRPr="00891C27" w:rsidRDefault="00CC2BAE" w:rsidP="00CC2BAE">
      <w:pPr>
        <w:pStyle w:val="Heading1Body"/>
      </w:pPr>
      <w:r w:rsidRPr="00891C27">
        <w:t xml:space="preserve">This manual defines the evaluation and scoring process and procedures to be applied to proposals received in response to Request for Proposal </w:t>
      </w:r>
      <w:bookmarkStart w:id="3" w:name="Text8"/>
      <w:r>
        <w:rPr>
          <w:rFonts w:cs="Arial"/>
          <w:szCs w:val="22"/>
          <w:highlight w:val="yellow"/>
        </w:rPr>
        <w:fldChar w:fldCharType="begin">
          <w:ffData>
            <w:name w:val="Text8"/>
            <w:enabled/>
            <w:calcOnExit w:val="0"/>
            <w:textInput>
              <w:default w:val="(RFP #)"/>
            </w:textInput>
          </w:ffData>
        </w:fldChar>
      </w:r>
      <w:r>
        <w:rPr>
          <w:rFonts w:cs="Arial"/>
          <w:szCs w:val="22"/>
          <w:highlight w:val="yellow"/>
        </w:rPr>
        <w:instrText xml:space="preserve"> FORMTEXT </w:instrText>
      </w:r>
      <w:r>
        <w:rPr>
          <w:rFonts w:cs="Arial"/>
          <w:szCs w:val="22"/>
          <w:highlight w:val="yellow"/>
        </w:rPr>
      </w:r>
      <w:r>
        <w:rPr>
          <w:rFonts w:cs="Arial"/>
          <w:szCs w:val="22"/>
          <w:highlight w:val="yellow"/>
        </w:rPr>
        <w:fldChar w:fldCharType="separate"/>
      </w:r>
      <w:r>
        <w:rPr>
          <w:rFonts w:cs="Arial"/>
          <w:noProof/>
          <w:szCs w:val="22"/>
          <w:highlight w:val="yellow"/>
        </w:rPr>
        <w:t>(RFP #)</w:t>
      </w:r>
      <w:r>
        <w:rPr>
          <w:rFonts w:cs="Arial"/>
          <w:szCs w:val="22"/>
          <w:highlight w:val="yellow"/>
        </w:rPr>
        <w:fldChar w:fldCharType="end"/>
      </w:r>
      <w:bookmarkEnd w:id="3"/>
      <w:r w:rsidRPr="00891C27">
        <w:t xml:space="preserve">Z1 for </w:t>
      </w:r>
      <w:bookmarkStart w:id="4" w:name="Text11"/>
      <w:r>
        <w:rPr>
          <w:rFonts w:cs="Arial"/>
          <w:szCs w:val="22"/>
          <w:highlight w:val="yellow"/>
        </w:rPr>
        <w:fldChar w:fldCharType="begin">
          <w:ffData>
            <w:name w:val="Text11"/>
            <w:enabled/>
            <w:calcOnExit w:val="0"/>
            <w:textInput>
              <w:default w:val="(Description of Service)"/>
            </w:textInput>
          </w:ffData>
        </w:fldChar>
      </w:r>
      <w:r>
        <w:rPr>
          <w:rFonts w:cs="Arial"/>
          <w:szCs w:val="22"/>
          <w:highlight w:val="yellow"/>
        </w:rPr>
        <w:instrText xml:space="preserve"> FORMTEXT </w:instrText>
      </w:r>
      <w:r>
        <w:rPr>
          <w:rFonts w:cs="Arial"/>
          <w:szCs w:val="22"/>
          <w:highlight w:val="yellow"/>
        </w:rPr>
      </w:r>
      <w:r>
        <w:rPr>
          <w:rFonts w:cs="Arial"/>
          <w:szCs w:val="22"/>
          <w:highlight w:val="yellow"/>
        </w:rPr>
        <w:fldChar w:fldCharType="separate"/>
      </w:r>
      <w:r>
        <w:rPr>
          <w:rFonts w:cs="Arial"/>
          <w:noProof/>
          <w:szCs w:val="22"/>
          <w:highlight w:val="yellow"/>
        </w:rPr>
        <w:t>(Description of Service)</w:t>
      </w:r>
      <w:r>
        <w:rPr>
          <w:rFonts w:cs="Arial"/>
          <w:szCs w:val="22"/>
          <w:highlight w:val="yellow"/>
        </w:rPr>
        <w:fldChar w:fldCharType="end"/>
      </w:r>
      <w:bookmarkEnd w:id="4"/>
      <w:r w:rsidRPr="00891C27">
        <w:t xml:space="preserve">.  </w:t>
      </w:r>
    </w:p>
    <w:p w14:paraId="7024DA02" w14:textId="77777777" w:rsidR="00CC2BAE" w:rsidRPr="00891C27" w:rsidRDefault="00CC2BAE" w:rsidP="00CC2BAE">
      <w:pPr>
        <w:pStyle w:val="Heading1Body"/>
      </w:pPr>
      <w:r w:rsidRPr="00891C27">
        <w:t xml:space="preserve">Proposals must conform to the specifications described in RFP </w:t>
      </w:r>
      <w:r>
        <w:rPr>
          <w:rFonts w:cs="Arial"/>
          <w:szCs w:val="22"/>
          <w:highlight w:val="yellow"/>
        </w:rPr>
        <w:fldChar w:fldCharType="begin">
          <w:ffData>
            <w:name w:val="Text8"/>
            <w:enabled/>
            <w:calcOnExit w:val="0"/>
            <w:textInput>
              <w:default w:val="(RFP #)"/>
            </w:textInput>
          </w:ffData>
        </w:fldChar>
      </w:r>
      <w:r>
        <w:rPr>
          <w:rFonts w:cs="Arial"/>
          <w:szCs w:val="22"/>
          <w:highlight w:val="yellow"/>
        </w:rPr>
        <w:instrText xml:space="preserve"> FORMTEXT </w:instrText>
      </w:r>
      <w:r>
        <w:rPr>
          <w:rFonts w:cs="Arial"/>
          <w:szCs w:val="22"/>
          <w:highlight w:val="yellow"/>
        </w:rPr>
      </w:r>
      <w:r>
        <w:rPr>
          <w:rFonts w:cs="Arial"/>
          <w:szCs w:val="22"/>
          <w:highlight w:val="yellow"/>
        </w:rPr>
        <w:fldChar w:fldCharType="separate"/>
      </w:r>
      <w:r>
        <w:rPr>
          <w:rFonts w:cs="Arial"/>
          <w:noProof/>
          <w:szCs w:val="22"/>
          <w:highlight w:val="yellow"/>
        </w:rPr>
        <w:t>(RFP #)</w:t>
      </w:r>
      <w:r>
        <w:rPr>
          <w:rFonts w:cs="Arial"/>
          <w:szCs w:val="22"/>
          <w:highlight w:val="yellow"/>
        </w:rPr>
        <w:fldChar w:fldCharType="end"/>
      </w:r>
      <w:r w:rsidRPr="00891C27">
        <w:t>Z1 and can be found at:</w:t>
      </w:r>
    </w:p>
    <w:p w14:paraId="50CC7F4E" w14:textId="77777777" w:rsidR="00CC2BAE" w:rsidRDefault="00CC2BAE" w:rsidP="00CC2BAE">
      <w:pPr>
        <w:pStyle w:val="Heading1Body"/>
      </w:pPr>
      <w:r>
        <w:rPr>
          <w:rFonts w:cs="Arial"/>
          <w:szCs w:val="22"/>
          <w:highlight w:val="yellow"/>
        </w:rPr>
        <w:fldChar w:fldCharType="begin">
          <w:ffData>
            <w:name w:val=""/>
            <w:enabled/>
            <w:calcOnExit w:val="0"/>
            <w:textInput>
              <w:default w:val="(Agency Web Address)"/>
            </w:textInput>
          </w:ffData>
        </w:fldChar>
      </w:r>
      <w:r>
        <w:rPr>
          <w:rFonts w:cs="Arial"/>
          <w:szCs w:val="22"/>
          <w:highlight w:val="yellow"/>
        </w:rPr>
        <w:instrText xml:space="preserve"> FORMTEXT </w:instrText>
      </w:r>
      <w:r>
        <w:rPr>
          <w:rFonts w:cs="Arial"/>
          <w:szCs w:val="22"/>
          <w:highlight w:val="yellow"/>
        </w:rPr>
      </w:r>
      <w:r>
        <w:rPr>
          <w:rFonts w:cs="Arial"/>
          <w:szCs w:val="22"/>
          <w:highlight w:val="yellow"/>
        </w:rPr>
        <w:fldChar w:fldCharType="separate"/>
      </w:r>
      <w:r>
        <w:rPr>
          <w:rFonts w:cs="Arial"/>
          <w:noProof/>
          <w:szCs w:val="22"/>
          <w:highlight w:val="yellow"/>
        </w:rPr>
        <w:t>(Agency Web Address)</w:t>
      </w:r>
      <w:r>
        <w:rPr>
          <w:rFonts w:cs="Arial"/>
          <w:szCs w:val="22"/>
          <w:highlight w:val="yellow"/>
        </w:rPr>
        <w:fldChar w:fldCharType="end"/>
      </w:r>
      <w:r>
        <w:t xml:space="preserve"> and/or</w:t>
      </w:r>
    </w:p>
    <w:p w14:paraId="503CA17C" w14:textId="77777777" w:rsidR="00CC2BAE" w:rsidRDefault="00127C01" w:rsidP="00CC2BAE">
      <w:pPr>
        <w:pStyle w:val="Heading1Body"/>
      </w:pPr>
      <w:hyperlink r:id="rId8" w:history="1">
        <w:r w:rsidR="00CC2BAE" w:rsidRPr="00891C27">
          <w:rPr>
            <w:rStyle w:val="Hyperlink"/>
            <w:rFonts w:cs="Arial"/>
          </w:rPr>
          <w:t>http://www.das.state.ne.us/materiel/purchasing/rfp.htm</w:t>
        </w:r>
      </w:hyperlink>
      <w:r w:rsidR="00CC2BAE">
        <w:t xml:space="preserve"> </w:t>
      </w:r>
      <w:bookmarkStart w:id="5" w:name="Text12"/>
      <w:r w:rsidR="00CC2BAE" w:rsidRPr="00702DEB">
        <w:rPr>
          <w:highlight w:val="green"/>
        </w:rPr>
        <w:fldChar w:fldCharType="begin">
          <w:ffData>
            <w:name w:val="Text12"/>
            <w:enabled/>
            <w:calcOnExit w:val="0"/>
            <w:textInput>
              <w:default w:val="(mandatory if over $50,000)"/>
            </w:textInput>
          </w:ffData>
        </w:fldChar>
      </w:r>
      <w:r w:rsidR="00CC2BAE" w:rsidRPr="00702DEB">
        <w:rPr>
          <w:highlight w:val="green"/>
        </w:rPr>
        <w:instrText xml:space="preserve"> FORMTEXT </w:instrText>
      </w:r>
      <w:r w:rsidR="00CC2BAE" w:rsidRPr="00702DEB">
        <w:rPr>
          <w:highlight w:val="green"/>
        </w:rPr>
      </w:r>
      <w:r w:rsidR="00CC2BAE" w:rsidRPr="00702DEB">
        <w:rPr>
          <w:highlight w:val="green"/>
        </w:rPr>
        <w:fldChar w:fldCharType="separate"/>
      </w:r>
      <w:r w:rsidR="00CC2BAE" w:rsidRPr="00702DEB">
        <w:rPr>
          <w:noProof/>
          <w:highlight w:val="green"/>
        </w:rPr>
        <w:t>(mandatory if over $50,000)</w:t>
      </w:r>
      <w:r w:rsidR="00CC2BAE" w:rsidRPr="00702DEB">
        <w:rPr>
          <w:highlight w:val="green"/>
        </w:rPr>
        <w:fldChar w:fldCharType="end"/>
      </w:r>
      <w:bookmarkEnd w:id="5"/>
    </w:p>
    <w:p w14:paraId="03FD3744" w14:textId="77777777" w:rsidR="00CC2BAE" w:rsidRDefault="00CC2BAE" w:rsidP="00CC2BAE">
      <w:pPr>
        <w:pStyle w:val="Heading1Body"/>
      </w:pPr>
      <w:r w:rsidRPr="00891C27">
        <w:t xml:space="preserve">The Evaluation Committee </w:t>
      </w:r>
      <w:r>
        <w:t>should</w:t>
      </w:r>
      <w:r w:rsidRPr="00891C27">
        <w:t xml:space="preserve"> use the forms and scoring sheets provided with this manual.  Other guidance to evaluation committee members is available in the </w:t>
      </w:r>
      <w:r>
        <w:t xml:space="preserve">Agency Procurement Manual for Services </w:t>
      </w:r>
      <w:r w:rsidRPr="00891C27">
        <w:t>published by AS Materiel Division</w:t>
      </w:r>
      <w:r>
        <w:t xml:space="preserve"> State Purchasing Bureau</w:t>
      </w:r>
      <w:r w:rsidRPr="00891C27">
        <w:t xml:space="preserve"> and </w:t>
      </w:r>
      <w:r>
        <w:t>may</w:t>
      </w:r>
      <w:r w:rsidRPr="00891C27">
        <w:t xml:space="preserve"> be found at:</w:t>
      </w:r>
    </w:p>
    <w:p w14:paraId="75A78DDF" w14:textId="77777777" w:rsidR="00CC2BAE" w:rsidRDefault="00127C01" w:rsidP="00CC2BAE">
      <w:pPr>
        <w:pStyle w:val="Heading1Body"/>
      </w:pPr>
      <w:hyperlink r:id="rId9" w:history="1">
        <w:r w:rsidR="00CC2BAE" w:rsidRPr="000B3D06">
          <w:rPr>
            <w:rStyle w:val="Hyperlink"/>
          </w:rPr>
          <w:t>http://das.nebraska.gov/materiel/purchase_bureau/agency-info.html</w:t>
        </w:r>
      </w:hyperlink>
    </w:p>
    <w:p w14:paraId="223069B2" w14:textId="77777777" w:rsidR="00CC2BAE" w:rsidRPr="00891C27" w:rsidRDefault="00CC2BAE" w:rsidP="00CC2BAE">
      <w:pPr>
        <w:pStyle w:val="Heading1Body"/>
      </w:pPr>
      <w:r w:rsidRPr="00891C27">
        <w:t>The primary desire of the State for this procurement is to</w:t>
      </w:r>
      <w:r>
        <w:t xml:space="preserve"> e</w:t>
      </w:r>
      <w:r w:rsidRPr="00891C27">
        <w:t>nsure an award will be made based on the highest quality of service that best matches the State’s requirements, at the most economical cost.</w:t>
      </w:r>
    </w:p>
    <w:p w14:paraId="41E7710C" w14:textId="77777777" w:rsidR="00CC2BAE" w:rsidRPr="00891C27" w:rsidRDefault="00CC2BAE" w:rsidP="00CC2BAE">
      <w:pPr>
        <w:pStyle w:val="Heading2"/>
      </w:pPr>
      <w:bookmarkStart w:id="6" w:name="_Toc476633410"/>
      <w:bookmarkStart w:id="7" w:name="_Toc476633781"/>
      <w:bookmarkStart w:id="8" w:name="_Toc203378564"/>
      <w:bookmarkStart w:id="9" w:name="_Toc432676066"/>
      <w:bookmarkStart w:id="10" w:name="_Toc484068739"/>
      <w:r w:rsidRPr="00891C27">
        <w:t>Evaluation Committee</w:t>
      </w:r>
      <w:bookmarkEnd w:id="6"/>
      <w:bookmarkEnd w:id="7"/>
      <w:r w:rsidRPr="00891C27">
        <w:t xml:space="preserve"> - Technical</w:t>
      </w:r>
      <w:bookmarkEnd w:id="8"/>
      <w:bookmarkEnd w:id="9"/>
      <w:bookmarkEnd w:id="10"/>
    </w:p>
    <w:p w14:paraId="66E8A1E3" w14:textId="16AD7432" w:rsidR="00CC2BAE" w:rsidRPr="00891C27" w:rsidRDefault="00CC2BAE" w:rsidP="00CC2BAE">
      <w:pPr>
        <w:pStyle w:val="Heading2Body"/>
      </w:pPr>
      <w:r w:rsidRPr="00891C27">
        <w:t xml:space="preserve">The agency </w:t>
      </w:r>
      <w:r>
        <w:t>should</w:t>
      </w:r>
      <w:r w:rsidRPr="00891C27">
        <w:t xml:space="preserve"> establish the evaluation committee(s) and project leader for the Request for Proposal.  The technical evaluation committees recommended size is five (5) members with the appropriate expertise to conduct such proposal evaluations</w:t>
      </w:r>
      <w:r>
        <w:t xml:space="preserve">, </w:t>
      </w:r>
      <w:r w:rsidRPr="00891C27">
        <w:t xml:space="preserve">but could be more for some projects. </w:t>
      </w:r>
    </w:p>
    <w:p w14:paraId="1F595A2D" w14:textId="77777777" w:rsidR="00CC2BAE" w:rsidRPr="00C92CBF" w:rsidRDefault="00CC2BAE" w:rsidP="00CC2BAE">
      <w:pPr>
        <w:pStyle w:val="Heading2"/>
      </w:pPr>
      <w:bookmarkStart w:id="11" w:name="_Toc203378565"/>
      <w:bookmarkStart w:id="12" w:name="_Toc432676067"/>
      <w:bookmarkStart w:id="13" w:name="_Toc484068740"/>
      <w:r w:rsidRPr="00C92CBF">
        <w:t>Evaluation Committee – Cost</w:t>
      </w:r>
      <w:bookmarkEnd w:id="11"/>
      <w:bookmarkEnd w:id="12"/>
      <w:bookmarkEnd w:id="13"/>
      <w:r w:rsidRPr="00C92CBF">
        <w:t xml:space="preserve">  </w:t>
      </w:r>
    </w:p>
    <w:p w14:paraId="41E534C2" w14:textId="77777777" w:rsidR="00CC2BAE" w:rsidRPr="00891C27" w:rsidRDefault="00CC2BAE" w:rsidP="00CC2BAE">
      <w:pPr>
        <w:pStyle w:val="Heading2Body"/>
      </w:pPr>
      <w:r w:rsidRPr="00891C27">
        <w:t xml:space="preserve">The cost evaluation committees recommended size is two (2) members.  One member </w:t>
      </w:r>
      <w:r>
        <w:t>should</w:t>
      </w:r>
      <w:r w:rsidRPr="00891C27">
        <w:t xml:space="preserve"> complete the cost proposal calculations per the RFP formula; the other member </w:t>
      </w:r>
      <w:r>
        <w:t>should</w:t>
      </w:r>
      <w:r w:rsidRPr="00891C27">
        <w:t xml:space="preserve"> verify all cost calculations for accuracy.</w:t>
      </w:r>
    </w:p>
    <w:p w14:paraId="71C6EFD4" w14:textId="77777777" w:rsidR="00CC2BAE" w:rsidRPr="00C92CBF" w:rsidRDefault="00CC2BAE" w:rsidP="00CC2BAE">
      <w:pPr>
        <w:pStyle w:val="Heading2"/>
      </w:pPr>
      <w:bookmarkStart w:id="14" w:name="_Toc203378566"/>
      <w:bookmarkStart w:id="15" w:name="_Toc203378598"/>
      <w:bookmarkStart w:id="16" w:name="_Toc203378630"/>
      <w:bookmarkStart w:id="17" w:name="_Toc203378721"/>
      <w:bookmarkStart w:id="18" w:name="_Toc203378853"/>
      <w:bookmarkStart w:id="19" w:name="_Toc203378907"/>
      <w:bookmarkStart w:id="20" w:name="_Toc203378968"/>
      <w:bookmarkStart w:id="21" w:name="_Toc203379540"/>
      <w:bookmarkStart w:id="22" w:name="_Toc203379705"/>
      <w:bookmarkStart w:id="23" w:name="_Toc203381991"/>
      <w:bookmarkStart w:id="24" w:name="_Toc203382024"/>
      <w:bookmarkStart w:id="25" w:name="_Toc203455002"/>
      <w:bookmarkStart w:id="26" w:name="_Toc203455069"/>
      <w:bookmarkStart w:id="27" w:name="_Toc203455137"/>
      <w:bookmarkStart w:id="28" w:name="_Toc203455262"/>
      <w:bookmarkStart w:id="29" w:name="_Toc203455318"/>
      <w:bookmarkStart w:id="30" w:name="_Toc203455373"/>
      <w:bookmarkStart w:id="31" w:name="_Toc203455427"/>
      <w:bookmarkStart w:id="32" w:name="_Toc203455480"/>
      <w:bookmarkStart w:id="33" w:name="_Toc203455882"/>
      <w:bookmarkStart w:id="34" w:name="_Toc203456428"/>
      <w:bookmarkStart w:id="35" w:name="_Toc204674217"/>
      <w:bookmarkStart w:id="36" w:name="_Toc203378567"/>
      <w:bookmarkStart w:id="37" w:name="_Toc432676068"/>
      <w:bookmarkStart w:id="38" w:name="_Toc48406874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C92CBF">
        <w:t>Evaluation Committee Meeting</w:t>
      </w:r>
      <w:bookmarkEnd w:id="36"/>
      <w:bookmarkEnd w:id="37"/>
      <w:bookmarkEnd w:id="38"/>
    </w:p>
    <w:p w14:paraId="77EB948B" w14:textId="77777777" w:rsidR="00CC2BAE" w:rsidRDefault="00CC2BAE" w:rsidP="00CC2BAE">
      <w:pPr>
        <w:pStyle w:val="Heading2Body"/>
      </w:pPr>
      <w:r w:rsidRPr="00891C27">
        <w:t xml:space="preserve">The initial step of the evaluation process will be for the agency project leader to schedule a meeting with all members of the evaluation committee.  During this meeting the agency project leader will brief all evaluators on the RFP activities to date, provide instructions about the evaluation process and provide an evaluation schedule.  </w:t>
      </w:r>
    </w:p>
    <w:p w14:paraId="7B83E403" w14:textId="77777777" w:rsidR="00CC2BAE" w:rsidRPr="00CC2BAE" w:rsidRDefault="00CC2BAE" w:rsidP="00CC2BAE">
      <w:pPr>
        <w:pStyle w:val="Heading2Body"/>
      </w:pPr>
      <w:r w:rsidRPr="00CC2BAE">
        <w:t>If SPB processed - The agency project leader is responsible for coordinating the evaluation committee’s activities with the State Purchasing Bureau.</w:t>
      </w:r>
    </w:p>
    <w:p w14:paraId="64FFEDC8" w14:textId="77777777" w:rsidR="00CC2BAE" w:rsidRDefault="00CC2BAE" w:rsidP="00CC2BAE">
      <w:pPr>
        <w:pStyle w:val="Heading2Body"/>
      </w:pPr>
      <w:r>
        <w:t>If agency processed - T</w:t>
      </w:r>
      <w:r w:rsidRPr="00891C27">
        <w:t xml:space="preserve">he agency project leader is responsible for coordinating the evaluation committee’s activities. </w:t>
      </w:r>
      <w:r>
        <w:t xml:space="preserve"> </w:t>
      </w:r>
    </w:p>
    <w:p w14:paraId="679BCF1B" w14:textId="6269A34F" w:rsidR="00CC2BAE" w:rsidRPr="00891C27" w:rsidRDefault="00CC2BAE" w:rsidP="00CC2BAE">
      <w:pPr>
        <w:pStyle w:val="Heading2Body"/>
      </w:pPr>
      <w:r w:rsidRPr="00891C27">
        <w:t xml:space="preserve">Evaluation committee members will be required to sign and submit to agency project leader the </w:t>
      </w:r>
      <w:hyperlink r:id="rId10" w:history="1">
        <w:r w:rsidR="00BA73C2">
          <w:rPr>
            <w:rStyle w:val="Hyperlink"/>
          </w:rPr>
          <w:t>“Declaration Concerning Conflict of Interest and Confidential Information” (Exhibit 3.1.)</w:t>
        </w:r>
      </w:hyperlink>
      <w:r w:rsidRPr="00891C27">
        <w:t>.</w:t>
      </w:r>
    </w:p>
    <w:p w14:paraId="49CA8C4A" w14:textId="5AD72623" w:rsidR="00CC2BAE" w:rsidRPr="00891C27" w:rsidRDefault="00A12E06" w:rsidP="00CC2BAE">
      <w:pPr>
        <w:pStyle w:val="Heading1"/>
      </w:pPr>
      <w:bookmarkStart w:id="39" w:name="_Toc203378568"/>
      <w:bookmarkStart w:id="40" w:name="_Toc203378600"/>
      <w:bookmarkStart w:id="41" w:name="_Toc203378632"/>
      <w:bookmarkStart w:id="42" w:name="_Toc203378723"/>
      <w:bookmarkStart w:id="43" w:name="_Toc203378855"/>
      <w:bookmarkStart w:id="44" w:name="_Toc203378909"/>
      <w:bookmarkStart w:id="45" w:name="_Toc203378970"/>
      <w:bookmarkStart w:id="46" w:name="_Toc203379542"/>
      <w:bookmarkStart w:id="47" w:name="_Toc203379707"/>
      <w:bookmarkStart w:id="48" w:name="_Toc203381993"/>
      <w:bookmarkStart w:id="49" w:name="_Toc203382026"/>
      <w:bookmarkStart w:id="50" w:name="_Toc203455004"/>
      <w:bookmarkStart w:id="51" w:name="_Toc203455071"/>
      <w:bookmarkStart w:id="52" w:name="_Toc203455139"/>
      <w:bookmarkStart w:id="53" w:name="_Toc203455264"/>
      <w:bookmarkStart w:id="54" w:name="_Toc203455320"/>
      <w:bookmarkStart w:id="55" w:name="_Toc203455375"/>
      <w:bookmarkStart w:id="56" w:name="_Toc203455429"/>
      <w:bookmarkStart w:id="57" w:name="_Toc203455482"/>
      <w:bookmarkStart w:id="58" w:name="_Toc203455884"/>
      <w:bookmarkStart w:id="59" w:name="_Toc203456430"/>
      <w:bookmarkStart w:id="60" w:name="_Toc204674219"/>
      <w:bookmarkStart w:id="61" w:name="_Toc205277768"/>
      <w:bookmarkStart w:id="62" w:name="_Toc476633411"/>
      <w:bookmarkStart w:id="63" w:name="_Toc476633782"/>
      <w:bookmarkStart w:id="64" w:name="_Toc203378569"/>
      <w:bookmarkStart w:id="65" w:name="_Toc432676069"/>
      <w:bookmarkStart w:id="66" w:name="_Toc48406874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91C27">
        <w:lastRenderedPageBreak/>
        <w:t>EVALUATION PROCESS</w:t>
      </w:r>
      <w:bookmarkEnd w:id="62"/>
      <w:bookmarkEnd w:id="63"/>
      <w:bookmarkEnd w:id="64"/>
      <w:bookmarkEnd w:id="65"/>
      <w:bookmarkEnd w:id="66"/>
    </w:p>
    <w:p w14:paraId="00398350" w14:textId="61711339" w:rsidR="00CC2BAE" w:rsidRPr="00CC2BAE" w:rsidRDefault="00CC2BAE" w:rsidP="00CC2BAE">
      <w:pPr>
        <w:pStyle w:val="Heading1Body"/>
      </w:pPr>
      <w:r w:rsidRPr="00CC2BAE">
        <w:t>The evaluation process may include but is not limited to the following ten (10) steps:</w:t>
      </w:r>
      <w:r>
        <w:t xml:space="preserve"> </w:t>
      </w:r>
      <w:r w:rsidRPr="00CC2BAE">
        <w:t>(These steps may be reordered depending on the pro</w:t>
      </w:r>
      <w:r>
        <w:t xml:space="preserve">posal evaluation requirements. </w:t>
      </w:r>
      <w:r w:rsidRPr="00CC2BAE">
        <w:t>For example, Best and Final Offers may be required prior to Oral Interviews).</w:t>
      </w:r>
    </w:p>
    <w:p w14:paraId="7AEAA3E4" w14:textId="77777777" w:rsidR="00CC2BAE" w:rsidRPr="00C92CBF" w:rsidRDefault="00CC2BAE" w:rsidP="00CC2BAE">
      <w:pPr>
        <w:pStyle w:val="Heading2"/>
      </w:pPr>
      <w:bookmarkStart w:id="67" w:name="_Toc203378570"/>
      <w:bookmarkStart w:id="68" w:name="_Toc432676070"/>
      <w:bookmarkStart w:id="69" w:name="_Toc484068743"/>
      <w:r w:rsidRPr="00C92CBF">
        <w:t>Screening for Mandatory Requirements:</w:t>
      </w:r>
      <w:bookmarkEnd w:id="67"/>
      <w:bookmarkEnd w:id="68"/>
      <w:bookmarkEnd w:id="69"/>
    </w:p>
    <w:p w14:paraId="169E69D3" w14:textId="39470FE0" w:rsidR="00CC2BAE" w:rsidRDefault="00CC2BAE" w:rsidP="00CC2BAE">
      <w:pPr>
        <w:pStyle w:val="Heading2Body"/>
      </w:pPr>
      <w:r>
        <w:t>If SPB processed - A</w:t>
      </w:r>
      <w:r w:rsidRPr="00891C27">
        <w:t xml:space="preserve">fter the proposal opening, the </w:t>
      </w:r>
      <w:r>
        <w:t>State Purchasing Bureau</w:t>
      </w:r>
      <w:r w:rsidRPr="00891C27">
        <w:t xml:space="preserve"> will examine each proposal response to determine if all mandatory requirements, have been met to warrant further evaluation.</w:t>
      </w:r>
    </w:p>
    <w:p w14:paraId="1F2551A8" w14:textId="7638CA94" w:rsidR="00CC2BAE" w:rsidRDefault="00CC2BAE" w:rsidP="00CC2BAE">
      <w:pPr>
        <w:pStyle w:val="Heading2Body"/>
      </w:pPr>
      <w:r>
        <w:t>If agency processed - A</w:t>
      </w:r>
      <w:r w:rsidRPr="00891C27">
        <w:t xml:space="preserve">fter the proposal opening, the agency project leader will examine each proposal response to determine if all mandatory requirements, have been met to warrant further evaluation.  </w:t>
      </w:r>
    </w:p>
    <w:p w14:paraId="0AB75DD0" w14:textId="450F0F56" w:rsidR="00CC2BAE" w:rsidRDefault="00CC2BAE" w:rsidP="00CC2BAE">
      <w:pPr>
        <w:pStyle w:val="Heading2Body"/>
      </w:pPr>
      <w:r w:rsidRPr="00891C27">
        <w:t xml:space="preserve">Proposals not meeting the mandatory requirements will be excluded from further evaluation by the agency.  </w:t>
      </w:r>
      <w:hyperlink r:id="rId11" w:history="1">
        <w:r w:rsidR="00BA73C2">
          <w:rPr>
            <w:rStyle w:val="Hyperlink"/>
          </w:rPr>
          <w:t>See Agency “RFP Mandatory Requirements Checklist” Exhibit 3.2.</w:t>
        </w:r>
      </w:hyperlink>
    </w:p>
    <w:p w14:paraId="27ED6E00" w14:textId="77777777" w:rsidR="00CC2BAE" w:rsidRPr="00C92CBF" w:rsidRDefault="00CC2BAE" w:rsidP="00CC2BAE">
      <w:pPr>
        <w:pStyle w:val="Heading2"/>
      </w:pPr>
      <w:bookmarkStart w:id="70" w:name="_Toc203378571"/>
      <w:bookmarkStart w:id="71" w:name="_Toc203378635"/>
      <w:bookmarkStart w:id="72" w:name="_Toc203378726"/>
      <w:bookmarkStart w:id="73" w:name="_Toc203378858"/>
      <w:bookmarkStart w:id="74" w:name="_Toc203378912"/>
      <w:bookmarkStart w:id="75" w:name="_Toc203378973"/>
      <w:bookmarkStart w:id="76" w:name="_Toc203379545"/>
      <w:bookmarkStart w:id="77" w:name="_Toc203379710"/>
      <w:bookmarkStart w:id="78" w:name="_Toc203381996"/>
      <w:bookmarkStart w:id="79" w:name="_Toc203382029"/>
      <w:bookmarkStart w:id="80" w:name="_Toc203455007"/>
      <w:bookmarkStart w:id="81" w:name="_Toc203455074"/>
      <w:bookmarkStart w:id="82" w:name="_Toc203455142"/>
      <w:bookmarkStart w:id="83" w:name="_Toc203455267"/>
      <w:bookmarkStart w:id="84" w:name="_Toc203455323"/>
      <w:bookmarkStart w:id="85" w:name="_Toc203455378"/>
      <w:bookmarkStart w:id="86" w:name="_Toc203455432"/>
      <w:bookmarkStart w:id="87" w:name="_Toc203455485"/>
      <w:bookmarkStart w:id="88" w:name="_Toc203455887"/>
      <w:bookmarkStart w:id="89" w:name="_Toc203456433"/>
      <w:bookmarkStart w:id="90" w:name="_Toc203547261"/>
      <w:bookmarkStart w:id="91" w:name="_Toc203549802"/>
      <w:bookmarkStart w:id="92" w:name="_Toc203549851"/>
      <w:bookmarkStart w:id="93" w:name="_Toc203549901"/>
      <w:bookmarkStart w:id="94" w:name="_Toc203549952"/>
      <w:bookmarkStart w:id="95" w:name="_Toc203550034"/>
      <w:bookmarkStart w:id="96" w:name="_Toc203550083"/>
      <w:bookmarkStart w:id="97" w:name="_Toc203550133"/>
      <w:bookmarkStart w:id="98" w:name="_Toc203550193"/>
      <w:bookmarkStart w:id="99" w:name="_Toc203550369"/>
      <w:bookmarkStart w:id="100" w:name="_Toc203550418"/>
      <w:bookmarkStart w:id="101" w:name="_Toc203550468"/>
      <w:bookmarkStart w:id="102" w:name="_Toc203551598"/>
      <w:bookmarkStart w:id="103" w:name="_Toc204674222"/>
      <w:bookmarkStart w:id="104" w:name="_Toc205182336"/>
      <w:bookmarkStart w:id="105" w:name="_Toc205277771"/>
      <w:bookmarkStart w:id="106" w:name="_Toc203378572"/>
      <w:bookmarkStart w:id="107" w:name="_Toc432676071"/>
      <w:bookmarkStart w:id="108" w:name="_Toc48406874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C92CBF">
        <w:t>Preliminary Technical Proposal Evaluations:</w:t>
      </w:r>
      <w:bookmarkEnd w:id="106"/>
      <w:bookmarkEnd w:id="107"/>
      <w:bookmarkEnd w:id="108"/>
    </w:p>
    <w:p w14:paraId="5AA1B038" w14:textId="47F04FCB" w:rsidR="00CC2BAE" w:rsidRPr="00891C27" w:rsidRDefault="00CC2BAE" w:rsidP="00CC2BAE">
      <w:pPr>
        <w:pStyle w:val="Heading2Body"/>
      </w:pPr>
      <w:r w:rsidRPr="00891C27">
        <w:t xml:space="preserve">Each Evaluation Committee member will </w:t>
      </w:r>
      <w:r w:rsidRPr="00617F24">
        <w:rPr>
          <w:b/>
        </w:rPr>
        <w:t>independently score each proposal</w:t>
      </w:r>
      <w:r w:rsidRPr="00891C27">
        <w:t xml:space="preserve"> in t</w:t>
      </w:r>
      <w:r>
        <w:t>wo</w:t>
      </w:r>
      <w:r w:rsidRPr="00891C27">
        <w:t xml:space="preserve"> (</w:t>
      </w:r>
      <w:r>
        <w:t>2</w:t>
      </w:r>
      <w:r w:rsidRPr="00891C27">
        <w:t>) scoring categories, Corporate Overview and Technical Approach (agencies</w:t>
      </w:r>
      <w:r w:rsidR="00E47008">
        <w:t xml:space="preserve"> may add to or change this list). </w:t>
      </w:r>
      <w:r w:rsidRPr="00891C27">
        <w:t xml:space="preserve">Each category will have a maximum point total as will certain subcategories within each category.  </w:t>
      </w:r>
      <w:hyperlink r:id="rId12" w:history="1">
        <w:r w:rsidR="00BA73C2">
          <w:rPr>
            <w:rStyle w:val="Hyperlink"/>
          </w:rPr>
          <w:t>See sample “Evaluator Scoring Worksheet” Exhibit 3.3.</w:t>
        </w:r>
      </w:hyperlink>
    </w:p>
    <w:p w14:paraId="71A8E9D2" w14:textId="77777777" w:rsidR="00CC2BAE" w:rsidRPr="00C92CBF" w:rsidRDefault="00CC2BAE" w:rsidP="00CC2BAE">
      <w:pPr>
        <w:pStyle w:val="Heading2"/>
      </w:pPr>
      <w:bookmarkStart w:id="109" w:name="_Toc203378573"/>
      <w:bookmarkStart w:id="110" w:name="_Toc203378637"/>
      <w:bookmarkStart w:id="111" w:name="_Toc203378728"/>
      <w:bookmarkStart w:id="112" w:name="_Toc203378860"/>
      <w:bookmarkStart w:id="113" w:name="_Toc203378914"/>
      <w:bookmarkStart w:id="114" w:name="_Toc203378975"/>
      <w:bookmarkStart w:id="115" w:name="_Toc203379547"/>
      <w:bookmarkStart w:id="116" w:name="_Toc203379712"/>
      <w:bookmarkStart w:id="117" w:name="_Toc203381998"/>
      <w:bookmarkStart w:id="118" w:name="_Toc203382031"/>
      <w:bookmarkStart w:id="119" w:name="_Toc203455009"/>
      <w:bookmarkStart w:id="120" w:name="_Toc203455076"/>
      <w:bookmarkStart w:id="121" w:name="_Toc203455144"/>
      <w:bookmarkStart w:id="122" w:name="_Toc203455269"/>
      <w:bookmarkStart w:id="123" w:name="_Toc203455325"/>
      <w:bookmarkStart w:id="124" w:name="_Toc203455380"/>
      <w:bookmarkStart w:id="125" w:name="_Toc203455434"/>
      <w:bookmarkStart w:id="126" w:name="_Toc203455487"/>
      <w:bookmarkStart w:id="127" w:name="_Toc203455889"/>
      <w:bookmarkStart w:id="128" w:name="_Toc203456435"/>
      <w:bookmarkStart w:id="129" w:name="_Toc203547263"/>
      <w:bookmarkStart w:id="130" w:name="_Toc203549804"/>
      <w:bookmarkStart w:id="131" w:name="_Toc203549853"/>
      <w:bookmarkStart w:id="132" w:name="_Toc203549903"/>
      <w:bookmarkStart w:id="133" w:name="_Toc203549954"/>
      <w:bookmarkStart w:id="134" w:name="_Toc203550036"/>
      <w:bookmarkStart w:id="135" w:name="_Toc203550085"/>
      <w:bookmarkStart w:id="136" w:name="_Toc203550135"/>
      <w:bookmarkStart w:id="137" w:name="_Toc203550195"/>
      <w:bookmarkStart w:id="138" w:name="_Toc203550371"/>
      <w:bookmarkStart w:id="139" w:name="_Toc203550420"/>
      <w:bookmarkStart w:id="140" w:name="_Toc203550470"/>
      <w:bookmarkStart w:id="141" w:name="_Toc203551600"/>
      <w:bookmarkStart w:id="142" w:name="_Toc204674224"/>
      <w:bookmarkStart w:id="143" w:name="_Toc205182338"/>
      <w:bookmarkStart w:id="144" w:name="_Toc205277773"/>
      <w:bookmarkStart w:id="145" w:name="_Toc203378574"/>
      <w:bookmarkStart w:id="146" w:name="_Toc432676072"/>
      <w:bookmarkStart w:id="147" w:name="_Toc484068745"/>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92CBF">
        <w:t>Cost Evaluation</w:t>
      </w:r>
      <w:bookmarkEnd w:id="145"/>
      <w:bookmarkEnd w:id="146"/>
      <w:bookmarkEnd w:id="147"/>
    </w:p>
    <w:p w14:paraId="781F0D3B" w14:textId="77777777" w:rsidR="00CC2BAE" w:rsidRPr="00E076D4" w:rsidRDefault="00CC2BAE" w:rsidP="00CC2BAE">
      <w:pPr>
        <w:pStyle w:val="Heading2Body"/>
        <w:rPr>
          <w:u w:val="single"/>
        </w:rPr>
      </w:pPr>
      <w:r w:rsidRPr="00E076D4">
        <w:rPr>
          <w:u w:val="single"/>
        </w:rPr>
        <w:t>Cost points must be calculated as follows:</w:t>
      </w:r>
    </w:p>
    <w:p w14:paraId="47F97FCD" w14:textId="77777777" w:rsidR="00E076D4" w:rsidRDefault="00CC2BAE" w:rsidP="00CC2BAE">
      <w:pPr>
        <w:pStyle w:val="Heading2Body"/>
      </w:pPr>
      <w:r w:rsidRPr="00891C27">
        <w:t>Establish lowest cost submitted – lowest cost submitted receives the maximum points.</w:t>
      </w:r>
      <w:r>
        <w:t xml:space="preserve"> </w:t>
      </w:r>
    </w:p>
    <w:p w14:paraId="5A4B78A8" w14:textId="67017E16" w:rsidR="00CC2BAE" w:rsidRPr="00E076D4" w:rsidRDefault="00CC2BAE" w:rsidP="00CC2BAE">
      <w:pPr>
        <w:pStyle w:val="Heading2Body"/>
        <w:rPr>
          <w:u w:val="single"/>
        </w:rPr>
      </w:pPr>
      <w:r w:rsidRPr="00E076D4">
        <w:rPr>
          <w:u w:val="single"/>
        </w:rPr>
        <w:t>To assign points to all others, the following formula should be followed:</w:t>
      </w:r>
    </w:p>
    <w:p w14:paraId="1C60B859" w14:textId="77777777" w:rsidR="00CC2BAE" w:rsidRDefault="00CC2BAE" w:rsidP="00CC2BAE">
      <w:pPr>
        <w:pStyle w:val="Heading2Body"/>
        <w:keepNext/>
        <w:keepLines/>
      </w:pPr>
      <w:r w:rsidRPr="00891C27">
        <w:lastRenderedPageBreak/>
        <w:t xml:space="preserve">Lowest Cost Submitted </w:t>
      </w:r>
      <w:r w:rsidRPr="00891C27">
        <w:sym w:font="Symbol" w:char="F0B8"/>
      </w:r>
      <w:r w:rsidRPr="00891C27">
        <w:t xml:space="preserve"> Cost Submitted x Maximum Possible Cost Points = Cost Points to Award (see example below).</w:t>
      </w:r>
    </w:p>
    <w:tbl>
      <w:tblPr>
        <w:tblW w:w="0" w:type="auto"/>
        <w:jc w:val="center"/>
        <w:tblCellMar>
          <w:top w:w="29" w:type="dxa"/>
          <w:left w:w="115" w:type="dxa"/>
          <w:bottom w:w="29" w:type="dxa"/>
          <w:right w:w="115" w:type="dxa"/>
        </w:tblCellMar>
        <w:tblLook w:val="0000" w:firstRow="0" w:lastRow="0" w:firstColumn="0" w:lastColumn="0" w:noHBand="0" w:noVBand="0"/>
      </w:tblPr>
      <w:tblGrid>
        <w:gridCol w:w="3934"/>
        <w:gridCol w:w="354"/>
        <w:gridCol w:w="1592"/>
        <w:gridCol w:w="354"/>
        <w:gridCol w:w="1335"/>
        <w:gridCol w:w="268"/>
        <w:gridCol w:w="1523"/>
      </w:tblGrid>
      <w:tr w:rsidR="00CC2BAE" w:rsidRPr="00D869A0" w14:paraId="2960E134" w14:textId="77777777" w:rsidTr="00CC2BAE">
        <w:trPr>
          <w:jc w:val="center"/>
        </w:trPr>
        <w:tc>
          <w:tcPr>
            <w:tcW w:w="3934" w:type="dxa"/>
            <w:tcBorders>
              <w:bottom w:val="single" w:sz="4" w:space="0" w:color="auto"/>
            </w:tcBorders>
            <w:vAlign w:val="bottom"/>
          </w:tcPr>
          <w:p w14:paraId="4BE18FCA" w14:textId="77777777" w:rsidR="00CC2BAE" w:rsidRPr="00D869A0" w:rsidRDefault="00CC2BAE" w:rsidP="00CC2BAE">
            <w:pPr>
              <w:keepNext/>
              <w:keepLines/>
              <w:jc w:val="center"/>
            </w:pPr>
            <w:r w:rsidRPr="00D869A0">
              <w:t>F</w:t>
            </w:r>
            <w:r>
              <w:t>ormula</w:t>
            </w:r>
          </w:p>
        </w:tc>
        <w:tc>
          <w:tcPr>
            <w:tcW w:w="354" w:type="dxa"/>
          </w:tcPr>
          <w:p w14:paraId="275612E6" w14:textId="77777777" w:rsidR="00CC2BAE" w:rsidRPr="00D869A0" w:rsidRDefault="00CC2BAE" w:rsidP="00CC2BAE">
            <w:pPr>
              <w:keepNext/>
              <w:keepLines/>
              <w:jc w:val="center"/>
            </w:pPr>
          </w:p>
        </w:tc>
        <w:tc>
          <w:tcPr>
            <w:tcW w:w="1592" w:type="dxa"/>
            <w:tcBorders>
              <w:bottom w:val="single" w:sz="4" w:space="0" w:color="auto"/>
            </w:tcBorders>
          </w:tcPr>
          <w:p w14:paraId="2C1FC537" w14:textId="77777777" w:rsidR="00CC2BAE" w:rsidRPr="00D869A0" w:rsidRDefault="00CC2BAE" w:rsidP="00CC2BAE">
            <w:pPr>
              <w:keepNext/>
              <w:keepLines/>
              <w:jc w:val="center"/>
            </w:pPr>
            <w:r>
              <w:t>Sample</w:t>
            </w:r>
          </w:p>
        </w:tc>
        <w:tc>
          <w:tcPr>
            <w:tcW w:w="354" w:type="dxa"/>
          </w:tcPr>
          <w:p w14:paraId="59DDA9A4" w14:textId="77777777" w:rsidR="00CC2BAE" w:rsidRPr="00D869A0" w:rsidRDefault="00CC2BAE" w:rsidP="00CC2BAE">
            <w:pPr>
              <w:keepNext/>
              <w:keepLines/>
              <w:jc w:val="center"/>
            </w:pPr>
          </w:p>
        </w:tc>
        <w:tc>
          <w:tcPr>
            <w:tcW w:w="1335" w:type="dxa"/>
            <w:tcBorders>
              <w:bottom w:val="single" w:sz="4" w:space="0" w:color="auto"/>
            </w:tcBorders>
          </w:tcPr>
          <w:p w14:paraId="27C1F08A" w14:textId="77777777" w:rsidR="00CC2BAE" w:rsidRPr="00D869A0" w:rsidRDefault="00CC2BAE" w:rsidP="00CC2BAE">
            <w:pPr>
              <w:keepNext/>
              <w:keepLines/>
              <w:jc w:val="center"/>
            </w:pPr>
            <w:r>
              <w:t>Sample</w:t>
            </w:r>
          </w:p>
        </w:tc>
        <w:tc>
          <w:tcPr>
            <w:tcW w:w="268" w:type="dxa"/>
          </w:tcPr>
          <w:p w14:paraId="5635B08E" w14:textId="77777777" w:rsidR="00CC2BAE" w:rsidRPr="00D869A0" w:rsidRDefault="00CC2BAE" w:rsidP="00CC2BAE">
            <w:pPr>
              <w:keepNext/>
              <w:keepLines/>
              <w:jc w:val="center"/>
            </w:pPr>
          </w:p>
        </w:tc>
        <w:tc>
          <w:tcPr>
            <w:tcW w:w="1523" w:type="dxa"/>
            <w:tcBorders>
              <w:bottom w:val="single" w:sz="4" w:space="0" w:color="auto"/>
            </w:tcBorders>
          </w:tcPr>
          <w:p w14:paraId="64C309EE" w14:textId="77777777" w:rsidR="00CC2BAE" w:rsidRPr="00D869A0" w:rsidRDefault="00CC2BAE" w:rsidP="00CC2BAE">
            <w:pPr>
              <w:keepNext/>
              <w:keepLines/>
              <w:jc w:val="center"/>
            </w:pPr>
            <w:r>
              <w:t>Sample</w:t>
            </w:r>
          </w:p>
        </w:tc>
      </w:tr>
      <w:tr w:rsidR="00CC2BAE" w:rsidRPr="00D869A0" w14:paraId="4849AF5B" w14:textId="77777777" w:rsidTr="00CC2BAE">
        <w:trPr>
          <w:jc w:val="center"/>
        </w:trPr>
        <w:tc>
          <w:tcPr>
            <w:tcW w:w="3934" w:type="dxa"/>
            <w:tcBorders>
              <w:top w:val="single" w:sz="4" w:space="0" w:color="auto"/>
            </w:tcBorders>
            <w:vAlign w:val="bottom"/>
          </w:tcPr>
          <w:p w14:paraId="04AC5765" w14:textId="77777777" w:rsidR="00CC2BAE" w:rsidRPr="00D869A0" w:rsidRDefault="00CC2BAE" w:rsidP="00CC2BAE">
            <w:pPr>
              <w:keepNext/>
              <w:keepLines/>
            </w:pPr>
            <w:r w:rsidRPr="00D869A0">
              <w:tab/>
              <w:t>Lowest Cost Submitted</w:t>
            </w:r>
          </w:p>
        </w:tc>
        <w:tc>
          <w:tcPr>
            <w:tcW w:w="354" w:type="dxa"/>
          </w:tcPr>
          <w:p w14:paraId="62A16673" w14:textId="77777777" w:rsidR="00CC2BAE" w:rsidRPr="00D869A0" w:rsidRDefault="00CC2BAE" w:rsidP="00CC2BAE">
            <w:pPr>
              <w:keepNext/>
              <w:keepLines/>
            </w:pPr>
          </w:p>
        </w:tc>
        <w:tc>
          <w:tcPr>
            <w:tcW w:w="1592" w:type="dxa"/>
            <w:tcBorders>
              <w:top w:val="single" w:sz="4" w:space="0" w:color="auto"/>
            </w:tcBorders>
            <w:vAlign w:val="bottom"/>
          </w:tcPr>
          <w:p w14:paraId="64E442C9" w14:textId="77777777" w:rsidR="00CC2BAE" w:rsidRPr="00D869A0" w:rsidRDefault="00CC2BAE" w:rsidP="00CC2BAE">
            <w:pPr>
              <w:keepNext/>
              <w:keepLines/>
              <w:jc w:val="center"/>
            </w:pPr>
            <w:r w:rsidRPr="00D869A0">
              <w:t>$100,000</w:t>
            </w:r>
          </w:p>
        </w:tc>
        <w:tc>
          <w:tcPr>
            <w:tcW w:w="354" w:type="dxa"/>
            <w:vAlign w:val="bottom"/>
          </w:tcPr>
          <w:p w14:paraId="23E30046" w14:textId="77777777" w:rsidR="00CC2BAE" w:rsidRPr="00D869A0" w:rsidRDefault="00CC2BAE" w:rsidP="00CC2BAE">
            <w:pPr>
              <w:keepNext/>
              <w:keepLines/>
              <w:jc w:val="center"/>
            </w:pPr>
          </w:p>
        </w:tc>
        <w:tc>
          <w:tcPr>
            <w:tcW w:w="1335" w:type="dxa"/>
            <w:tcBorders>
              <w:top w:val="single" w:sz="4" w:space="0" w:color="auto"/>
            </w:tcBorders>
            <w:vAlign w:val="bottom"/>
          </w:tcPr>
          <w:p w14:paraId="568E3C71" w14:textId="77777777" w:rsidR="00CC2BAE" w:rsidRPr="00D869A0" w:rsidRDefault="00CC2BAE" w:rsidP="00CC2BAE">
            <w:pPr>
              <w:keepNext/>
              <w:keepLines/>
              <w:jc w:val="center"/>
            </w:pPr>
            <w:r w:rsidRPr="00D869A0">
              <w:t>$100,000</w:t>
            </w:r>
          </w:p>
        </w:tc>
        <w:tc>
          <w:tcPr>
            <w:tcW w:w="268" w:type="dxa"/>
            <w:vAlign w:val="bottom"/>
          </w:tcPr>
          <w:p w14:paraId="29B1B20A" w14:textId="77777777" w:rsidR="00CC2BAE" w:rsidRPr="00D869A0" w:rsidRDefault="00CC2BAE" w:rsidP="00CC2BAE">
            <w:pPr>
              <w:keepNext/>
              <w:keepLines/>
              <w:jc w:val="center"/>
            </w:pPr>
          </w:p>
        </w:tc>
        <w:tc>
          <w:tcPr>
            <w:tcW w:w="1523" w:type="dxa"/>
            <w:tcBorders>
              <w:top w:val="single" w:sz="4" w:space="0" w:color="auto"/>
            </w:tcBorders>
            <w:vAlign w:val="bottom"/>
          </w:tcPr>
          <w:p w14:paraId="2107EE32" w14:textId="77777777" w:rsidR="00CC2BAE" w:rsidRPr="00D869A0" w:rsidRDefault="00CC2BAE" w:rsidP="00CC2BAE">
            <w:pPr>
              <w:keepNext/>
              <w:keepLines/>
              <w:jc w:val="center"/>
            </w:pPr>
            <w:r w:rsidRPr="00D869A0">
              <w:t>$100,000</w:t>
            </w:r>
          </w:p>
        </w:tc>
      </w:tr>
      <w:tr w:rsidR="00CC2BAE" w:rsidRPr="00D869A0" w14:paraId="01CCA827" w14:textId="77777777" w:rsidTr="00CC2BAE">
        <w:trPr>
          <w:jc w:val="center"/>
        </w:trPr>
        <w:tc>
          <w:tcPr>
            <w:tcW w:w="3934" w:type="dxa"/>
            <w:vAlign w:val="bottom"/>
          </w:tcPr>
          <w:p w14:paraId="4DD922EE" w14:textId="77777777" w:rsidR="00CC2BAE" w:rsidRPr="00D869A0" w:rsidRDefault="00CC2BAE" w:rsidP="00CC2BAE">
            <w:pPr>
              <w:keepNext/>
              <w:keepLines/>
            </w:pPr>
            <w:r w:rsidRPr="00D869A0">
              <w:rPr>
                <w:b/>
                <w:bCs/>
              </w:rPr>
              <w:sym w:font="Symbol" w:char="F0B8"/>
            </w:r>
            <w:r w:rsidRPr="00D869A0">
              <w:rPr>
                <w:b/>
                <w:bCs/>
              </w:rPr>
              <w:tab/>
            </w:r>
            <w:r w:rsidRPr="00D869A0">
              <w:t>Cost Submitted</w:t>
            </w:r>
          </w:p>
        </w:tc>
        <w:tc>
          <w:tcPr>
            <w:tcW w:w="354" w:type="dxa"/>
          </w:tcPr>
          <w:p w14:paraId="1E1DDB61" w14:textId="77777777" w:rsidR="00CC2BAE" w:rsidRPr="00D869A0" w:rsidRDefault="00CC2BAE" w:rsidP="00CC2BAE">
            <w:pPr>
              <w:keepNext/>
              <w:keepLines/>
            </w:pPr>
          </w:p>
        </w:tc>
        <w:tc>
          <w:tcPr>
            <w:tcW w:w="1592" w:type="dxa"/>
            <w:vAlign w:val="bottom"/>
          </w:tcPr>
          <w:p w14:paraId="7A75E6AF" w14:textId="77777777" w:rsidR="00CC2BAE" w:rsidRPr="00D869A0" w:rsidRDefault="00CC2BAE" w:rsidP="00CC2BAE">
            <w:pPr>
              <w:keepNext/>
              <w:keepLines/>
              <w:jc w:val="center"/>
            </w:pPr>
            <w:r w:rsidRPr="00D869A0">
              <w:t>$100,000</w:t>
            </w:r>
          </w:p>
        </w:tc>
        <w:tc>
          <w:tcPr>
            <w:tcW w:w="354" w:type="dxa"/>
            <w:vAlign w:val="bottom"/>
          </w:tcPr>
          <w:p w14:paraId="181FCE99" w14:textId="77777777" w:rsidR="00CC2BAE" w:rsidRPr="00D869A0" w:rsidRDefault="00CC2BAE" w:rsidP="00CC2BAE">
            <w:pPr>
              <w:keepNext/>
              <w:keepLines/>
              <w:jc w:val="center"/>
            </w:pPr>
          </w:p>
        </w:tc>
        <w:tc>
          <w:tcPr>
            <w:tcW w:w="1335" w:type="dxa"/>
            <w:vAlign w:val="bottom"/>
          </w:tcPr>
          <w:p w14:paraId="17458359" w14:textId="77777777" w:rsidR="00CC2BAE" w:rsidRPr="00D869A0" w:rsidRDefault="00CC2BAE" w:rsidP="00CC2BAE">
            <w:pPr>
              <w:keepNext/>
              <w:keepLines/>
              <w:jc w:val="center"/>
            </w:pPr>
            <w:r w:rsidRPr="00D869A0">
              <w:t>$200,000</w:t>
            </w:r>
          </w:p>
        </w:tc>
        <w:tc>
          <w:tcPr>
            <w:tcW w:w="268" w:type="dxa"/>
            <w:vAlign w:val="bottom"/>
          </w:tcPr>
          <w:p w14:paraId="60CCB6E9" w14:textId="77777777" w:rsidR="00CC2BAE" w:rsidRPr="00D869A0" w:rsidRDefault="00CC2BAE" w:rsidP="00CC2BAE">
            <w:pPr>
              <w:keepNext/>
              <w:keepLines/>
              <w:jc w:val="center"/>
            </w:pPr>
          </w:p>
        </w:tc>
        <w:tc>
          <w:tcPr>
            <w:tcW w:w="1523" w:type="dxa"/>
            <w:vAlign w:val="bottom"/>
          </w:tcPr>
          <w:p w14:paraId="2891F0B9" w14:textId="77777777" w:rsidR="00CC2BAE" w:rsidRPr="00D869A0" w:rsidRDefault="00CC2BAE" w:rsidP="00CC2BAE">
            <w:pPr>
              <w:keepNext/>
              <w:keepLines/>
              <w:jc w:val="center"/>
            </w:pPr>
            <w:r w:rsidRPr="00D869A0">
              <w:t>$150,000</w:t>
            </w:r>
          </w:p>
        </w:tc>
      </w:tr>
      <w:tr w:rsidR="00CC2BAE" w:rsidRPr="00D869A0" w14:paraId="3FEB89D4" w14:textId="77777777" w:rsidTr="00CC2BAE">
        <w:trPr>
          <w:jc w:val="center"/>
        </w:trPr>
        <w:tc>
          <w:tcPr>
            <w:tcW w:w="3934" w:type="dxa"/>
            <w:vAlign w:val="bottom"/>
          </w:tcPr>
          <w:p w14:paraId="235B8376" w14:textId="77777777" w:rsidR="00CC2BAE" w:rsidRPr="00D869A0" w:rsidRDefault="00CC2BAE" w:rsidP="00CC2BAE">
            <w:pPr>
              <w:keepNext/>
              <w:keepLines/>
            </w:pPr>
            <w:r>
              <w:rPr>
                <w:b/>
                <w:bCs/>
              </w:rPr>
              <w:t>x</w:t>
            </w:r>
            <w:r w:rsidRPr="00D869A0">
              <w:rPr>
                <w:b/>
                <w:bCs/>
              </w:rPr>
              <w:tab/>
            </w:r>
            <w:r w:rsidRPr="00D869A0">
              <w:t>Maximum Possible Cost Points</w:t>
            </w:r>
          </w:p>
        </w:tc>
        <w:tc>
          <w:tcPr>
            <w:tcW w:w="354" w:type="dxa"/>
          </w:tcPr>
          <w:p w14:paraId="08CF0E8E" w14:textId="77777777" w:rsidR="00CC2BAE" w:rsidRPr="00D869A0" w:rsidRDefault="00CC2BAE" w:rsidP="00CC2BAE">
            <w:pPr>
              <w:keepNext/>
              <w:keepLines/>
            </w:pPr>
          </w:p>
        </w:tc>
        <w:tc>
          <w:tcPr>
            <w:tcW w:w="1592" w:type="dxa"/>
            <w:vAlign w:val="bottom"/>
          </w:tcPr>
          <w:p w14:paraId="0A6E090C" w14:textId="77777777" w:rsidR="00CC2BAE" w:rsidRPr="00D869A0" w:rsidRDefault="00CC2BAE" w:rsidP="00CC2BAE">
            <w:pPr>
              <w:keepNext/>
              <w:keepLines/>
              <w:jc w:val="center"/>
            </w:pPr>
            <w:r w:rsidRPr="00D869A0">
              <w:t>40</w:t>
            </w:r>
          </w:p>
        </w:tc>
        <w:tc>
          <w:tcPr>
            <w:tcW w:w="354" w:type="dxa"/>
            <w:vAlign w:val="bottom"/>
          </w:tcPr>
          <w:p w14:paraId="3A5DD253" w14:textId="77777777" w:rsidR="00CC2BAE" w:rsidRPr="00D869A0" w:rsidRDefault="00CC2BAE" w:rsidP="00CC2BAE">
            <w:pPr>
              <w:keepNext/>
              <w:keepLines/>
              <w:jc w:val="center"/>
            </w:pPr>
          </w:p>
        </w:tc>
        <w:tc>
          <w:tcPr>
            <w:tcW w:w="1335" w:type="dxa"/>
            <w:vAlign w:val="bottom"/>
          </w:tcPr>
          <w:p w14:paraId="3C5A8023" w14:textId="77777777" w:rsidR="00CC2BAE" w:rsidRPr="00D869A0" w:rsidRDefault="00CC2BAE" w:rsidP="00CC2BAE">
            <w:pPr>
              <w:keepNext/>
              <w:keepLines/>
              <w:jc w:val="center"/>
            </w:pPr>
            <w:r w:rsidRPr="00D869A0">
              <w:t>40</w:t>
            </w:r>
          </w:p>
        </w:tc>
        <w:tc>
          <w:tcPr>
            <w:tcW w:w="268" w:type="dxa"/>
            <w:vAlign w:val="bottom"/>
          </w:tcPr>
          <w:p w14:paraId="76F28B37" w14:textId="77777777" w:rsidR="00CC2BAE" w:rsidRPr="00D869A0" w:rsidRDefault="00CC2BAE" w:rsidP="00CC2BAE">
            <w:pPr>
              <w:keepNext/>
              <w:keepLines/>
              <w:jc w:val="center"/>
            </w:pPr>
          </w:p>
        </w:tc>
        <w:tc>
          <w:tcPr>
            <w:tcW w:w="1523" w:type="dxa"/>
            <w:vAlign w:val="bottom"/>
          </w:tcPr>
          <w:p w14:paraId="51D3A847" w14:textId="77777777" w:rsidR="00CC2BAE" w:rsidRPr="00D869A0" w:rsidRDefault="00CC2BAE" w:rsidP="00CC2BAE">
            <w:pPr>
              <w:keepNext/>
              <w:keepLines/>
              <w:jc w:val="center"/>
            </w:pPr>
            <w:r w:rsidRPr="00D869A0">
              <w:t>40</w:t>
            </w:r>
          </w:p>
        </w:tc>
      </w:tr>
      <w:tr w:rsidR="00CC2BAE" w:rsidRPr="00D869A0" w14:paraId="418EC3FC" w14:textId="77777777" w:rsidTr="00CC2BAE">
        <w:trPr>
          <w:jc w:val="center"/>
        </w:trPr>
        <w:tc>
          <w:tcPr>
            <w:tcW w:w="3934" w:type="dxa"/>
            <w:vAlign w:val="bottom"/>
          </w:tcPr>
          <w:p w14:paraId="4A136248" w14:textId="77777777" w:rsidR="00CC2BAE" w:rsidRPr="00D869A0" w:rsidRDefault="00CC2BAE" w:rsidP="00CC2BAE">
            <w:pPr>
              <w:keepNext/>
              <w:keepLines/>
            </w:pPr>
            <w:r w:rsidRPr="00D869A0">
              <w:rPr>
                <w:b/>
                <w:bCs/>
              </w:rPr>
              <w:t>=</w:t>
            </w:r>
            <w:r w:rsidRPr="00D869A0">
              <w:t xml:space="preserve"> </w:t>
            </w:r>
            <w:r w:rsidRPr="00D869A0">
              <w:tab/>
              <w:t>Points To Award</w:t>
            </w:r>
          </w:p>
        </w:tc>
        <w:tc>
          <w:tcPr>
            <w:tcW w:w="354" w:type="dxa"/>
          </w:tcPr>
          <w:p w14:paraId="64AE3CF2" w14:textId="77777777" w:rsidR="00CC2BAE" w:rsidRPr="00D869A0" w:rsidRDefault="00CC2BAE" w:rsidP="00CC2BAE">
            <w:pPr>
              <w:keepNext/>
              <w:keepLines/>
            </w:pPr>
          </w:p>
        </w:tc>
        <w:tc>
          <w:tcPr>
            <w:tcW w:w="1592" w:type="dxa"/>
            <w:vAlign w:val="bottom"/>
          </w:tcPr>
          <w:p w14:paraId="0B64F31F" w14:textId="77777777" w:rsidR="00CC2BAE" w:rsidRPr="00D869A0" w:rsidRDefault="00CC2BAE" w:rsidP="00CC2BAE">
            <w:pPr>
              <w:keepNext/>
              <w:keepLines/>
              <w:jc w:val="center"/>
            </w:pPr>
            <w:r w:rsidRPr="00D869A0">
              <w:t>40</w:t>
            </w:r>
          </w:p>
        </w:tc>
        <w:tc>
          <w:tcPr>
            <w:tcW w:w="354" w:type="dxa"/>
            <w:vAlign w:val="bottom"/>
          </w:tcPr>
          <w:p w14:paraId="3ACFB29F" w14:textId="77777777" w:rsidR="00CC2BAE" w:rsidRPr="00D869A0" w:rsidRDefault="00CC2BAE" w:rsidP="00CC2BAE">
            <w:pPr>
              <w:keepNext/>
              <w:keepLines/>
              <w:jc w:val="center"/>
            </w:pPr>
          </w:p>
        </w:tc>
        <w:tc>
          <w:tcPr>
            <w:tcW w:w="1335" w:type="dxa"/>
            <w:vAlign w:val="bottom"/>
          </w:tcPr>
          <w:p w14:paraId="4D0446BE" w14:textId="77777777" w:rsidR="00CC2BAE" w:rsidRPr="00D869A0" w:rsidRDefault="00CC2BAE" w:rsidP="00CC2BAE">
            <w:pPr>
              <w:keepNext/>
              <w:keepLines/>
              <w:jc w:val="center"/>
            </w:pPr>
            <w:r w:rsidRPr="00D869A0">
              <w:t>20</w:t>
            </w:r>
          </w:p>
        </w:tc>
        <w:tc>
          <w:tcPr>
            <w:tcW w:w="268" w:type="dxa"/>
            <w:vAlign w:val="bottom"/>
          </w:tcPr>
          <w:p w14:paraId="381ABDB7" w14:textId="77777777" w:rsidR="00CC2BAE" w:rsidRPr="00D869A0" w:rsidRDefault="00CC2BAE" w:rsidP="00CC2BAE">
            <w:pPr>
              <w:keepNext/>
              <w:keepLines/>
              <w:jc w:val="center"/>
            </w:pPr>
          </w:p>
        </w:tc>
        <w:tc>
          <w:tcPr>
            <w:tcW w:w="1523" w:type="dxa"/>
            <w:vAlign w:val="bottom"/>
          </w:tcPr>
          <w:p w14:paraId="74ECF563" w14:textId="77777777" w:rsidR="00CC2BAE" w:rsidRPr="00D869A0" w:rsidRDefault="00CC2BAE" w:rsidP="00CC2BAE">
            <w:pPr>
              <w:keepNext/>
              <w:keepLines/>
              <w:jc w:val="center"/>
            </w:pPr>
            <w:r w:rsidRPr="00D869A0">
              <w:t>26.7</w:t>
            </w:r>
          </w:p>
        </w:tc>
      </w:tr>
    </w:tbl>
    <w:p w14:paraId="5D84387F" w14:textId="66443CF5" w:rsidR="00CC2BAE" w:rsidRPr="00891C27" w:rsidRDefault="00127C01" w:rsidP="00CC2BAE">
      <w:pPr>
        <w:pStyle w:val="Level1Body"/>
        <w:keepNext/>
        <w:keepLines/>
      </w:pPr>
      <w:hyperlink r:id="rId13" w:history="1">
        <w:r w:rsidR="00BA73C2">
          <w:rPr>
            <w:rStyle w:val="Hyperlink"/>
          </w:rPr>
          <w:t>See sample “Cost Proposal Evaluation Worksheet” Exhibit 3.4.</w:t>
        </w:r>
      </w:hyperlink>
    </w:p>
    <w:p w14:paraId="03D9378C" w14:textId="77777777" w:rsidR="00CC2BAE" w:rsidRPr="00C92CBF" w:rsidRDefault="00CC2BAE" w:rsidP="00CC2BAE">
      <w:pPr>
        <w:pStyle w:val="Heading2"/>
      </w:pPr>
      <w:bookmarkStart w:id="148" w:name="_Toc203378575"/>
      <w:bookmarkStart w:id="149" w:name="_Toc432676073"/>
      <w:bookmarkStart w:id="150" w:name="_Toc484068746"/>
      <w:r w:rsidRPr="00C92CBF">
        <w:t>Reference Checks:</w:t>
      </w:r>
      <w:bookmarkEnd w:id="148"/>
      <w:bookmarkEnd w:id="149"/>
      <w:bookmarkEnd w:id="150"/>
    </w:p>
    <w:p w14:paraId="3F34AB22" w14:textId="077CC1EE" w:rsidR="00CC2BAE" w:rsidRPr="00891C27" w:rsidRDefault="00CC2BAE" w:rsidP="00CC2BAE">
      <w:pPr>
        <w:pStyle w:val="Heading2Body"/>
      </w:pPr>
      <w:r w:rsidRPr="00891C27">
        <w:t xml:space="preserve">The State reserves the right to check any reference(s), regardless of the source of the reference information.  Information may be requested and evaluated from references, </w:t>
      </w:r>
      <w:hyperlink r:id="rId14" w:history="1">
        <w:r w:rsidR="00BA73C2">
          <w:rPr>
            <w:rStyle w:val="Hyperlink"/>
          </w:rPr>
          <w:t>see sample “Reference Check Worksheet” Exhibit 3.5.</w:t>
        </w:r>
      </w:hyperlink>
      <w:r w:rsidRPr="00891C27">
        <w:t xml:space="preserve">. </w:t>
      </w:r>
      <w:r>
        <w:t>The State reserves the right to use a third party to conduct reference checks.</w:t>
      </w:r>
      <w:r w:rsidRPr="00891C27">
        <w:t xml:space="preserve"> Only top scoring bidders may receive reference checks and negative references may eliminate bidders from consideration for award.</w:t>
      </w:r>
    </w:p>
    <w:p w14:paraId="32F5ECC6" w14:textId="77777777" w:rsidR="00CC2BAE" w:rsidRPr="00C92CBF" w:rsidRDefault="00CC2BAE" w:rsidP="00CC2BAE">
      <w:pPr>
        <w:pStyle w:val="Heading2"/>
      </w:pPr>
      <w:bookmarkStart w:id="151" w:name="_Toc203378576"/>
      <w:bookmarkStart w:id="152" w:name="_Toc432676074"/>
      <w:bookmarkStart w:id="153" w:name="_Toc484068747"/>
      <w:r w:rsidRPr="00C92CBF">
        <w:t>Initial Evaluation/Ranking:</w:t>
      </w:r>
      <w:bookmarkEnd w:id="151"/>
      <w:bookmarkEnd w:id="152"/>
      <w:bookmarkEnd w:id="153"/>
    </w:p>
    <w:p w14:paraId="1F893F26" w14:textId="682729C8" w:rsidR="00CC2BAE" w:rsidRDefault="00CC2BAE" w:rsidP="00CC2BAE">
      <w:pPr>
        <w:pStyle w:val="Heading2Body"/>
      </w:pPr>
      <w:r w:rsidRPr="00891C27">
        <w:t xml:space="preserve">Following the Technical and Cost proposal evaluation, the project leader will compile the final scores.  All committee evaluations will be combined and divided by the total number of evaluators.  This will result in an overall technical point score for each bidder. If the Evaluation Committee determines that clarifying information is not required, the evaluation process is complete.  The award recommendation will be made to the highest scoring responsive bidder.  </w:t>
      </w:r>
      <w:hyperlink r:id="rId15" w:history="1">
        <w:r w:rsidR="00BA73C2">
          <w:rPr>
            <w:rStyle w:val="Hyperlink"/>
          </w:rPr>
          <w:t>See sample “Final Evaluation Document” Exhibit 3.6.</w:t>
        </w:r>
      </w:hyperlink>
    </w:p>
    <w:p w14:paraId="45822760" w14:textId="77777777" w:rsidR="00CC2BAE" w:rsidRPr="00C86DCE" w:rsidRDefault="00CC2BAE" w:rsidP="00CC2BAE">
      <w:pPr>
        <w:pStyle w:val="Heading2"/>
      </w:pPr>
      <w:bookmarkStart w:id="154" w:name="_Toc203378577"/>
      <w:bookmarkStart w:id="155" w:name="_Toc203378641"/>
      <w:bookmarkStart w:id="156" w:name="_Toc203378732"/>
      <w:bookmarkStart w:id="157" w:name="_Toc203378864"/>
      <w:bookmarkStart w:id="158" w:name="_Toc203378918"/>
      <w:bookmarkStart w:id="159" w:name="_Toc203378979"/>
      <w:bookmarkStart w:id="160" w:name="_Toc203379551"/>
      <w:bookmarkStart w:id="161" w:name="_Toc203379716"/>
      <w:bookmarkStart w:id="162" w:name="_Toc203382002"/>
      <w:bookmarkStart w:id="163" w:name="_Toc203382035"/>
      <w:bookmarkStart w:id="164" w:name="_Toc203455013"/>
      <w:bookmarkStart w:id="165" w:name="_Toc203455080"/>
      <w:bookmarkStart w:id="166" w:name="_Toc203455148"/>
      <w:bookmarkStart w:id="167" w:name="_Toc203455273"/>
      <w:bookmarkStart w:id="168" w:name="_Toc203455329"/>
      <w:bookmarkStart w:id="169" w:name="_Toc203455384"/>
      <w:bookmarkStart w:id="170" w:name="_Toc203455438"/>
      <w:bookmarkStart w:id="171" w:name="_Toc203455491"/>
      <w:bookmarkStart w:id="172" w:name="_Toc203455893"/>
      <w:bookmarkStart w:id="173" w:name="_Toc203456439"/>
      <w:bookmarkStart w:id="174" w:name="_Toc203547267"/>
      <w:bookmarkStart w:id="175" w:name="_Toc203549808"/>
      <w:bookmarkStart w:id="176" w:name="_Toc203549857"/>
      <w:bookmarkStart w:id="177" w:name="_Toc203549907"/>
      <w:bookmarkStart w:id="178" w:name="_Toc203549958"/>
      <w:bookmarkStart w:id="179" w:name="_Toc203550040"/>
      <w:bookmarkStart w:id="180" w:name="_Toc203550089"/>
      <w:bookmarkStart w:id="181" w:name="_Toc203550139"/>
      <w:bookmarkStart w:id="182" w:name="_Toc203550199"/>
      <w:bookmarkStart w:id="183" w:name="_Toc203550375"/>
      <w:bookmarkStart w:id="184" w:name="_Toc203550424"/>
      <w:bookmarkStart w:id="185" w:name="_Toc203550474"/>
      <w:bookmarkStart w:id="186" w:name="_Toc203551604"/>
      <w:bookmarkStart w:id="187" w:name="_Toc204674228"/>
      <w:bookmarkStart w:id="188" w:name="_Toc205182342"/>
      <w:bookmarkStart w:id="189" w:name="_Toc205277777"/>
      <w:bookmarkStart w:id="190" w:name="_Toc203378579"/>
      <w:bookmarkStart w:id="191" w:name="_Toc203378643"/>
      <w:bookmarkStart w:id="192" w:name="_Toc203378734"/>
      <w:bookmarkStart w:id="193" w:name="_Toc203378866"/>
      <w:bookmarkStart w:id="194" w:name="_Toc203378920"/>
      <w:bookmarkStart w:id="195" w:name="_Toc203378981"/>
      <w:bookmarkStart w:id="196" w:name="_Toc203379553"/>
      <w:bookmarkStart w:id="197" w:name="_Toc203379718"/>
      <w:bookmarkStart w:id="198" w:name="_Toc203382004"/>
      <w:bookmarkStart w:id="199" w:name="_Toc203382037"/>
      <w:bookmarkStart w:id="200" w:name="_Toc203455015"/>
      <w:bookmarkStart w:id="201" w:name="_Toc203455082"/>
      <w:bookmarkStart w:id="202" w:name="_Toc203455150"/>
      <w:bookmarkStart w:id="203" w:name="_Toc203455275"/>
      <w:bookmarkStart w:id="204" w:name="_Toc203455331"/>
      <w:bookmarkStart w:id="205" w:name="_Toc203455386"/>
      <w:bookmarkStart w:id="206" w:name="_Toc203455440"/>
      <w:bookmarkStart w:id="207" w:name="_Toc203455493"/>
      <w:bookmarkStart w:id="208" w:name="_Toc203455895"/>
      <w:bookmarkStart w:id="209" w:name="_Toc203456441"/>
      <w:bookmarkStart w:id="210" w:name="_Toc204674230"/>
      <w:bookmarkStart w:id="211" w:name="_Toc205277779"/>
      <w:bookmarkStart w:id="212" w:name="_Toc203378582"/>
      <w:bookmarkStart w:id="213" w:name="_Toc203378646"/>
      <w:bookmarkStart w:id="214" w:name="_Toc203378737"/>
      <w:bookmarkStart w:id="215" w:name="_Toc203378869"/>
      <w:bookmarkStart w:id="216" w:name="_Toc203378923"/>
      <w:bookmarkStart w:id="217" w:name="_Toc203378984"/>
      <w:bookmarkStart w:id="218" w:name="_Toc203379556"/>
      <w:bookmarkStart w:id="219" w:name="_Toc203379721"/>
      <w:bookmarkStart w:id="220" w:name="_Toc203382007"/>
      <w:bookmarkStart w:id="221" w:name="_Toc203382040"/>
      <w:bookmarkStart w:id="222" w:name="_Toc203455018"/>
      <w:bookmarkStart w:id="223" w:name="_Toc203455085"/>
      <w:bookmarkStart w:id="224" w:name="_Toc203455153"/>
      <w:bookmarkStart w:id="225" w:name="_Toc203455278"/>
      <w:bookmarkStart w:id="226" w:name="_Toc203455334"/>
      <w:bookmarkStart w:id="227" w:name="_Toc203455389"/>
      <w:bookmarkStart w:id="228" w:name="_Toc203455443"/>
      <w:bookmarkStart w:id="229" w:name="_Toc203455496"/>
      <w:bookmarkStart w:id="230" w:name="_Toc203455898"/>
      <w:bookmarkStart w:id="231" w:name="_Toc203456444"/>
      <w:bookmarkStart w:id="232" w:name="_Toc204674233"/>
      <w:bookmarkStart w:id="233" w:name="_Toc205277782"/>
      <w:bookmarkStart w:id="234" w:name="_Toc203378583"/>
      <w:bookmarkStart w:id="235" w:name="_Toc203378647"/>
      <w:bookmarkStart w:id="236" w:name="_Toc203378738"/>
      <w:bookmarkStart w:id="237" w:name="_Toc203378870"/>
      <w:bookmarkStart w:id="238" w:name="_Toc203378924"/>
      <w:bookmarkStart w:id="239" w:name="_Toc203378985"/>
      <w:bookmarkStart w:id="240" w:name="_Toc203379557"/>
      <w:bookmarkStart w:id="241" w:name="_Toc203379722"/>
      <w:bookmarkStart w:id="242" w:name="_Toc203382008"/>
      <w:bookmarkStart w:id="243" w:name="_Toc203382041"/>
      <w:bookmarkStart w:id="244" w:name="_Toc203455019"/>
      <w:bookmarkStart w:id="245" w:name="_Toc203455086"/>
      <w:bookmarkStart w:id="246" w:name="_Toc203455154"/>
      <w:bookmarkStart w:id="247" w:name="_Toc203455279"/>
      <w:bookmarkStart w:id="248" w:name="_Toc203455335"/>
      <w:bookmarkStart w:id="249" w:name="_Toc203455390"/>
      <w:bookmarkStart w:id="250" w:name="_Toc203455444"/>
      <w:bookmarkStart w:id="251" w:name="_Toc203455497"/>
      <w:bookmarkStart w:id="252" w:name="_Toc203455899"/>
      <w:bookmarkStart w:id="253" w:name="_Toc203456445"/>
      <w:bookmarkStart w:id="254" w:name="_Toc204674234"/>
      <w:bookmarkStart w:id="255" w:name="_Toc205277783"/>
      <w:bookmarkStart w:id="256" w:name="_Toc203378584"/>
      <w:bookmarkStart w:id="257" w:name="_Toc203378648"/>
      <w:bookmarkStart w:id="258" w:name="_Toc203378739"/>
      <w:bookmarkStart w:id="259" w:name="_Toc203378871"/>
      <w:bookmarkStart w:id="260" w:name="_Toc203378925"/>
      <w:bookmarkStart w:id="261" w:name="_Toc203378986"/>
      <w:bookmarkStart w:id="262" w:name="_Toc203379558"/>
      <w:bookmarkStart w:id="263" w:name="_Toc203379723"/>
      <w:bookmarkStart w:id="264" w:name="_Toc203382009"/>
      <w:bookmarkStart w:id="265" w:name="_Toc203382042"/>
      <w:bookmarkStart w:id="266" w:name="_Toc203455020"/>
      <w:bookmarkStart w:id="267" w:name="_Toc203455087"/>
      <w:bookmarkStart w:id="268" w:name="_Toc203455155"/>
      <w:bookmarkStart w:id="269" w:name="_Toc203455280"/>
      <w:bookmarkStart w:id="270" w:name="_Toc203455336"/>
      <w:bookmarkStart w:id="271" w:name="_Toc203455391"/>
      <w:bookmarkStart w:id="272" w:name="_Toc203455445"/>
      <w:bookmarkStart w:id="273" w:name="_Toc203455498"/>
      <w:bookmarkStart w:id="274" w:name="_Toc203455900"/>
      <w:bookmarkStart w:id="275" w:name="_Toc203456446"/>
      <w:bookmarkStart w:id="276" w:name="_Toc203547274"/>
      <w:bookmarkStart w:id="277" w:name="_Toc203549815"/>
      <w:bookmarkStart w:id="278" w:name="_Toc203549864"/>
      <w:bookmarkStart w:id="279" w:name="_Toc203549914"/>
      <w:bookmarkStart w:id="280" w:name="_Toc203549965"/>
      <w:bookmarkStart w:id="281" w:name="_Toc203550047"/>
      <w:bookmarkStart w:id="282" w:name="_Toc203550096"/>
      <w:bookmarkStart w:id="283" w:name="_Toc203550146"/>
      <w:bookmarkStart w:id="284" w:name="_Toc203550206"/>
      <w:bookmarkStart w:id="285" w:name="_Toc203550382"/>
      <w:bookmarkStart w:id="286" w:name="_Toc203550431"/>
      <w:bookmarkStart w:id="287" w:name="_Toc203550481"/>
      <w:bookmarkStart w:id="288" w:name="_Toc203551611"/>
      <w:bookmarkStart w:id="289" w:name="_Toc204674235"/>
      <w:bookmarkStart w:id="290" w:name="_Toc205182349"/>
      <w:bookmarkStart w:id="291" w:name="_Toc205277784"/>
      <w:bookmarkStart w:id="292" w:name="_Toc203378585"/>
      <w:bookmarkStart w:id="293" w:name="_Toc203378649"/>
      <w:bookmarkStart w:id="294" w:name="_Toc203378740"/>
      <w:bookmarkStart w:id="295" w:name="_Toc203378872"/>
      <w:bookmarkStart w:id="296" w:name="_Toc203378926"/>
      <w:bookmarkStart w:id="297" w:name="_Toc203378987"/>
      <w:bookmarkStart w:id="298" w:name="_Toc203379559"/>
      <w:bookmarkStart w:id="299" w:name="_Toc203379724"/>
      <w:bookmarkStart w:id="300" w:name="_Toc203382010"/>
      <w:bookmarkStart w:id="301" w:name="_Toc203382043"/>
      <w:bookmarkStart w:id="302" w:name="_Toc203455021"/>
      <w:bookmarkStart w:id="303" w:name="_Toc203455088"/>
      <w:bookmarkStart w:id="304" w:name="_Toc203455156"/>
      <w:bookmarkStart w:id="305" w:name="_Toc203455281"/>
      <w:bookmarkStart w:id="306" w:name="_Toc203455337"/>
      <w:bookmarkStart w:id="307" w:name="_Toc203455392"/>
      <w:bookmarkStart w:id="308" w:name="_Toc203455446"/>
      <w:bookmarkStart w:id="309" w:name="_Toc203455499"/>
      <w:bookmarkStart w:id="310" w:name="_Toc203455901"/>
      <w:bookmarkStart w:id="311" w:name="_Toc203456447"/>
      <w:bookmarkStart w:id="312" w:name="_Toc204674236"/>
      <w:bookmarkStart w:id="313" w:name="_Toc205277785"/>
      <w:bookmarkStart w:id="314" w:name="_Toc203378586"/>
      <w:bookmarkStart w:id="315" w:name="_Toc432676075"/>
      <w:bookmarkStart w:id="316" w:name="_Toc48406874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C86DCE">
        <w:t>Invitations for Oral Interviews:</w:t>
      </w:r>
      <w:bookmarkEnd w:id="314"/>
      <w:bookmarkEnd w:id="315"/>
      <w:bookmarkEnd w:id="316"/>
    </w:p>
    <w:p w14:paraId="2D2D7581" w14:textId="77777777" w:rsidR="00CC2BAE" w:rsidRPr="00891C27" w:rsidRDefault="00CC2BAE" w:rsidP="00CC2BAE">
      <w:pPr>
        <w:pStyle w:val="Heading2Body"/>
      </w:pPr>
      <w:r w:rsidRPr="00891C27">
        <w:t xml:space="preserve">The Evaluation Committee(s) may conclude after the completion of the Technical and Cost Proposal evaluation that oral interviews/presentations and/or demonstrations are required in order to determine the successful bidder. </w:t>
      </w:r>
    </w:p>
    <w:p w14:paraId="0B323271" w14:textId="77777777" w:rsidR="00CC2BAE" w:rsidRDefault="00CC2BAE" w:rsidP="00CC2BAE">
      <w:pPr>
        <w:pStyle w:val="Heading2Body"/>
      </w:pPr>
      <w:r w:rsidRPr="00891C27">
        <w:t xml:space="preserve">The selection of the bidders to make presentations is based on the highest point total when combining the technical scores with the cost scores. Bidders will be ranked based on their initial proposal review score.  All bidders may not have an opportunity to interview/present and/or give demonstrations; the State reserves the right to select only the top scoring bidders to present/give oral interviews in its sole discretion. </w:t>
      </w:r>
    </w:p>
    <w:p w14:paraId="051B6800" w14:textId="77777777" w:rsidR="00CC2BAE" w:rsidRPr="00891C27" w:rsidRDefault="00CC2BAE" w:rsidP="00CC2BAE">
      <w:pPr>
        <w:pStyle w:val="Heading2Body"/>
      </w:pPr>
      <w:r w:rsidRPr="00891C27">
        <w:t>(In the event of a ranking tie, both bidders will be invited for oral interviews.)</w:t>
      </w:r>
    </w:p>
    <w:p w14:paraId="2683F58A" w14:textId="5410691B" w:rsidR="00CC2BAE" w:rsidRDefault="00CC2BAE" w:rsidP="00CC2BAE">
      <w:pPr>
        <w:pStyle w:val="Heading2Body"/>
      </w:pPr>
      <w:r>
        <w:t xml:space="preserve">If SPB processed - </w:t>
      </w:r>
      <w:r w:rsidRPr="00891C27">
        <w:t xml:space="preserve">The agency project leader will </w:t>
      </w:r>
      <w:r>
        <w:t xml:space="preserve">work with State Purchasing Bureau to </w:t>
      </w:r>
      <w:r w:rsidRPr="00891C27">
        <w:t xml:space="preserve">arrange for the oral interviews. See sample </w:t>
      </w:r>
      <w:r>
        <w:t>“</w:t>
      </w:r>
      <w:r w:rsidRPr="00891C27">
        <w:t>Oral Interview Letters</w:t>
      </w:r>
      <w:r w:rsidR="002C43B0">
        <w:t xml:space="preserve">” (Exhibits </w:t>
      </w:r>
      <w:hyperlink r:id="rId16" w:history="1">
        <w:r w:rsidR="00BA73C2">
          <w:rPr>
            <w:rStyle w:val="Hyperlink"/>
          </w:rPr>
          <w:t>3.7.</w:t>
        </w:r>
      </w:hyperlink>
      <w:r w:rsidR="002C43B0">
        <w:t xml:space="preserve">, </w:t>
      </w:r>
      <w:hyperlink r:id="rId17" w:history="1">
        <w:r w:rsidR="00BA73C2">
          <w:rPr>
            <w:rStyle w:val="Hyperlink"/>
          </w:rPr>
          <w:t>3.8.</w:t>
        </w:r>
      </w:hyperlink>
      <w:r w:rsidR="002C43B0">
        <w:t xml:space="preserve">, </w:t>
      </w:r>
      <w:hyperlink r:id="rId18" w:history="1">
        <w:r w:rsidR="00BA73C2">
          <w:rPr>
            <w:rStyle w:val="Hyperlink"/>
          </w:rPr>
          <w:t>3.9.</w:t>
        </w:r>
      </w:hyperlink>
      <w:r w:rsidR="002C43B0">
        <w:t xml:space="preserve">) </w:t>
      </w:r>
      <w:r>
        <w:t xml:space="preserve">State Purchasing </w:t>
      </w:r>
      <w:r>
        <w:lastRenderedPageBreak/>
        <w:t>Bureau</w:t>
      </w:r>
      <w:r w:rsidRPr="00891C27">
        <w:t xml:space="preserve"> is responsible for sending the oral interview letters to bidders selected to present</w:t>
      </w:r>
      <w:r>
        <w:t xml:space="preserve">. The agency may select the letter that best meets the need of the agency. </w:t>
      </w:r>
    </w:p>
    <w:p w14:paraId="617F9150" w14:textId="693AF0E1" w:rsidR="002C43B0" w:rsidRPr="00C92CBF" w:rsidRDefault="00CC2BAE" w:rsidP="002C43B0">
      <w:pPr>
        <w:pStyle w:val="Heading2Body"/>
      </w:pPr>
      <w:r>
        <w:t xml:space="preserve">If agency processed - </w:t>
      </w:r>
      <w:r w:rsidRPr="00891C27">
        <w:t xml:space="preserve">The agency project leader will arrange for the oral interviews. See sample </w:t>
      </w:r>
      <w:r>
        <w:t>“</w:t>
      </w:r>
      <w:r w:rsidRPr="00891C27">
        <w:t>Oral Interview Letters</w:t>
      </w:r>
      <w:r>
        <w:t>”</w:t>
      </w:r>
      <w:r w:rsidRPr="00891C27">
        <w:t xml:space="preserve"> </w:t>
      </w:r>
      <w:bookmarkStart w:id="317" w:name="_Toc203378587"/>
      <w:bookmarkStart w:id="318" w:name="_Toc203378651"/>
      <w:bookmarkStart w:id="319" w:name="_Toc203378742"/>
      <w:bookmarkStart w:id="320" w:name="_Toc203378874"/>
      <w:bookmarkStart w:id="321" w:name="_Toc203378928"/>
      <w:bookmarkStart w:id="322" w:name="_Toc203378989"/>
      <w:bookmarkStart w:id="323" w:name="_Toc203379561"/>
      <w:bookmarkStart w:id="324" w:name="_Toc203379726"/>
      <w:bookmarkStart w:id="325" w:name="_Toc203382012"/>
      <w:bookmarkStart w:id="326" w:name="_Toc203382045"/>
      <w:bookmarkStart w:id="327" w:name="_Toc203455023"/>
      <w:bookmarkStart w:id="328" w:name="_Toc203455090"/>
      <w:bookmarkStart w:id="329" w:name="_Toc203455158"/>
      <w:bookmarkStart w:id="330" w:name="_Toc203455283"/>
      <w:bookmarkStart w:id="331" w:name="_Toc203455339"/>
      <w:bookmarkStart w:id="332" w:name="_Toc203455394"/>
      <w:bookmarkStart w:id="333" w:name="_Toc203455448"/>
      <w:bookmarkStart w:id="334" w:name="_Toc203455501"/>
      <w:bookmarkStart w:id="335" w:name="_Toc203455903"/>
      <w:bookmarkStart w:id="336" w:name="_Toc203456449"/>
      <w:bookmarkStart w:id="337" w:name="_Toc203547277"/>
      <w:bookmarkStart w:id="338" w:name="_Toc203549818"/>
      <w:bookmarkStart w:id="339" w:name="_Toc203549867"/>
      <w:bookmarkStart w:id="340" w:name="_Toc203549917"/>
      <w:bookmarkStart w:id="341" w:name="_Toc203549968"/>
      <w:bookmarkStart w:id="342" w:name="_Toc203550050"/>
      <w:bookmarkStart w:id="343" w:name="_Toc203550099"/>
      <w:bookmarkStart w:id="344" w:name="_Toc203550149"/>
      <w:bookmarkStart w:id="345" w:name="_Toc203550209"/>
      <w:bookmarkStart w:id="346" w:name="_Toc203550385"/>
      <w:bookmarkStart w:id="347" w:name="_Toc203550434"/>
      <w:bookmarkStart w:id="348" w:name="_Toc203550484"/>
      <w:bookmarkStart w:id="349" w:name="_Toc203551614"/>
      <w:bookmarkStart w:id="350" w:name="_Toc204674238"/>
      <w:bookmarkStart w:id="351" w:name="_Toc205182352"/>
      <w:bookmarkStart w:id="352" w:name="_Toc205277787"/>
      <w:bookmarkStart w:id="353" w:name="_Toc203378588"/>
      <w:bookmarkStart w:id="354" w:name="_Toc203378652"/>
      <w:bookmarkStart w:id="355" w:name="_Toc203378743"/>
      <w:bookmarkStart w:id="356" w:name="_Toc203378875"/>
      <w:bookmarkStart w:id="357" w:name="_Toc203378929"/>
      <w:bookmarkStart w:id="358" w:name="_Toc203378990"/>
      <w:bookmarkStart w:id="359" w:name="_Toc203379562"/>
      <w:bookmarkStart w:id="360" w:name="_Toc203379727"/>
      <w:bookmarkStart w:id="361" w:name="_Toc203382013"/>
      <w:bookmarkStart w:id="362" w:name="_Toc203382046"/>
      <w:bookmarkStart w:id="363" w:name="_Toc203455024"/>
      <w:bookmarkStart w:id="364" w:name="_Toc203455091"/>
      <w:bookmarkStart w:id="365" w:name="_Toc203455159"/>
      <w:bookmarkStart w:id="366" w:name="_Toc203455284"/>
      <w:bookmarkStart w:id="367" w:name="_Toc203455340"/>
      <w:bookmarkStart w:id="368" w:name="_Toc203455395"/>
      <w:bookmarkStart w:id="369" w:name="_Toc203455449"/>
      <w:bookmarkStart w:id="370" w:name="_Toc203455502"/>
      <w:bookmarkStart w:id="371" w:name="_Toc203455904"/>
      <w:bookmarkStart w:id="372" w:name="_Toc203456450"/>
      <w:bookmarkStart w:id="373" w:name="_Toc204674239"/>
      <w:bookmarkStart w:id="374" w:name="_Toc205277788"/>
      <w:bookmarkStart w:id="375" w:name="_Toc203378589"/>
      <w:bookmarkStart w:id="376" w:name="_Toc203378653"/>
      <w:bookmarkStart w:id="377" w:name="_Toc203378744"/>
      <w:bookmarkStart w:id="378" w:name="_Toc203378876"/>
      <w:bookmarkStart w:id="379" w:name="_Toc203378930"/>
      <w:bookmarkStart w:id="380" w:name="_Toc203378991"/>
      <w:bookmarkStart w:id="381" w:name="_Toc203379563"/>
      <w:bookmarkStart w:id="382" w:name="_Toc203379728"/>
      <w:bookmarkStart w:id="383" w:name="_Toc203382014"/>
      <w:bookmarkStart w:id="384" w:name="_Toc203382047"/>
      <w:bookmarkStart w:id="385" w:name="_Toc203455025"/>
      <w:bookmarkStart w:id="386" w:name="_Toc203455092"/>
      <w:bookmarkStart w:id="387" w:name="_Toc203455160"/>
      <w:bookmarkStart w:id="388" w:name="_Toc203455285"/>
      <w:bookmarkStart w:id="389" w:name="_Toc203455341"/>
      <w:bookmarkStart w:id="390" w:name="_Toc203455396"/>
      <w:bookmarkStart w:id="391" w:name="_Toc203455450"/>
      <w:bookmarkStart w:id="392" w:name="_Toc203455503"/>
      <w:bookmarkStart w:id="393" w:name="_Toc203455905"/>
      <w:bookmarkStart w:id="394" w:name="_Toc203456451"/>
      <w:bookmarkStart w:id="395" w:name="_Toc203547279"/>
      <w:bookmarkStart w:id="396" w:name="_Toc203549820"/>
      <w:bookmarkStart w:id="397" w:name="_Toc203549869"/>
      <w:bookmarkStart w:id="398" w:name="_Toc203549919"/>
      <w:bookmarkStart w:id="399" w:name="_Toc203549970"/>
      <w:bookmarkStart w:id="400" w:name="_Toc203550052"/>
      <w:bookmarkStart w:id="401" w:name="_Toc203550101"/>
      <w:bookmarkStart w:id="402" w:name="_Toc203550151"/>
      <w:bookmarkStart w:id="403" w:name="_Toc203550211"/>
      <w:bookmarkStart w:id="404" w:name="_Toc203550387"/>
      <w:bookmarkStart w:id="405" w:name="_Toc203550436"/>
      <w:bookmarkStart w:id="406" w:name="_Toc203550486"/>
      <w:bookmarkStart w:id="407" w:name="_Toc203551616"/>
      <w:bookmarkStart w:id="408" w:name="_Toc204674240"/>
      <w:bookmarkStart w:id="409" w:name="_Toc205182354"/>
      <w:bookmarkStart w:id="410" w:name="_Toc205277789"/>
      <w:bookmarkStart w:id="411" w:name="_Toc203378590"/>
      <w:bookmarkStart w:id="412" w:name="_Toc43267607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002C43B0">
        <w:t xml:space="preserve">(Exhibits </w:t>
      </w:r>
      <w:hyperlink r:id="rId19" w:history="1">
        <w:r w:rsidR="00BA73C2">
          <w:rPr>
            <w:rStyle w:val="Hyperlink"/>
          </w:rPr>
          <w:t>3.7.</w:t>
        </w:r>
      </w:hyperlink>
      <w:r w:rsidR="002C43B0">
        <w:t xml:space="preserve">, </w:t>
      </w:r>
      <w:hyperlink r:id="rId20" w:history="1">
        <w:r w:rsidR="00BA73C2">
          <w:rPr>
            <w:rStyle w:val="Hyperlink"/>
          </w:rPr>
          <w:t>3.8.</w:t>
        </w:r>
      </w:hyperlink>
      <w:r w:rsidR="002C43B0">
        <w:t xml:space="preserve">, </w:t>
      </w:r>
      <w:hyperlink r:id="rId21" w:history="1">
        <w:r w:rsidR="00BA73C2">
          <w:rPr>
            <w:rStyle w:val="Hyperlink"/>
          </w:rPr>
          <w:t>3.9.</w:t>
        </w:r>
      </w:hyperlink>
      <w:r w:rsidR="002C43B0">
        <w:t>).</w:t>
      </w:r>
    </w:p>
    <w:p w14:paraId="10458307" w14:textId="67ECD9AB" w:rsidR="00CC2BAE" w:rsidRPr="00C92CBF" w:rsidRDefault="00CC2BAE" w:rsidP="00CC2BAE">
      <w:pPr>
        <w:pStyle w:val="Heading2"/>
      </w:pPr>
      <w:bookmarkStart w:id="413" w:name="_Toc484068749"/>
      <w:r w:rsidRPr="00C92CBF">
        <w:t>Oral Interviews/Presentations and/or Demonstration:</w:t>
      </w:r>
      <w:bookmarkEnd w:id="411"/>
      <w:bookmarkEnd w:id="412"/>
      <w:bookmarkEnd w:id="413"/>
      <w:r w:rsidRPr="00C92CBF">
        <w:t xml:space="preserve"> </w:t>
      </w:r>
    </w:p>
    <w:p w14:paraId="55C06840" w14:textId="51D7A129" w:rsidR="00CC2BAE" w:rsidRPr="00891C27" w:rsidRDefault="00CC2BAE" w:rsidP="00CC2BAE">
      <w:pPr>
        <w:pStyle w:val="Heading2Body"/>
      </w:pPr>
      <w:r w:rsidRPr="00891C27">
        <w:t xml:space="preserve">Selected bidders will deliver oral interviews in support of their proposals.  The presentation process will allow the bidders to demonstrate their proposal offering, explaining and/or clarifying any unusual or significant elements related to their proposals.  Bidders shall not be allowed to alter or amend their proposals.  Evaluators will score each presenting bidder based on the criteria and points allowed for the oral interviews.  </w:t>
      </w:r>
      <w:hyperlink r:id="rId22" w:history="1">
        <w:r w:rsidR="00BA73C2">
          <w:rPr>
            <w:rStyle w:val="Hyperlink"/>
          </w:rPr>
          <w:t>See sample “Oral Interview Scoring Worksheet” Exhibit 3.10.</w:t>
        </w:r>
      </w:hyperlink>
      <w:r w:rsidRPr="00891C27">
        <w:t>.</w:t>
      </w:r>
    </w:p>
    <w:p w14:paraId="4315B3A7" w14:textId="77777777" w:rsidR="00CC2BAE" w:rsidRPr="00C92CBF" w:rsidRDefault="00CC2BAE" w:rsidP="00CC2BAE">
      <w:pPr>
        <w:pStyle w:val="Heading2"/>
      </w:pPr>
      <w:bookmarkStart w:id="414" w:name="_Toc203378591"/>
      <w:bookmarkStart w:id="415" w:name="_Toc432676077"/>
      <w:bookmarkStart w:id="416" w:name="_Toc484068750"/>
      <w:r w:rsidRPr="00C92CBF">
        <w:t>Final Evaluation/Ranking with Oral Interviews:</w:t>
      </w:r>
      <w:bookmarkEnd w:id="414"/>
      <w:bookmarkEnd w:id="415"/>
      <w:bookmarkEnd w:id="416"/>
    </w:p>
    <w:p w14:paraId="3299E556" w14:textId="77777777" w:rsidR="00CC2BAE" w:rsidRDefault="00CC2BAE" w:rsidP="00CC2BAE">
      <w:pPr>
        <w:pStyle w:val="Heading2Body"/>
      </w:pPr>
      <w:r w:rsidRPr="00891C27">
        <w:t xml:space="preserve">The final award is based on the highest point total. Total score will be determined using the following formula: </w:t>
      </w:r>
    </w:p>
    <w:p w14:paraId="54FFDBA6" w14:textId="77777777" w:rsidR="00CC2BAE" w:rsidRDefault="00CC2BAE" w:rsidP="00CC2BAE">
      <w:pPr>
        <w:pStyle w:val="Heading2Body"/>
      </w:pPr>
      <w:r w:rsidRPr="00891C27">
        <w:t xml:space="preserve">(original technical score + oral interview score) + (original cost score) = final total score. </w:t>
      </w:r>
    </w:p>
    <w:p w14:paraId="4605A320" w14:textId="3DB86FC3" w:rsidR="00E076D4" w:rsidRDefault="00127C01" w:rsidP="00CC2BAE">
      <w:pPr>
        <w:pStyle w:val="Heading2Body"/>
      </w:pPr>
      <w:hyperlink r:id="rId23" w:history="1">
        <w:r w:rsidR="00BA73C2">
          <w:rPr>
            <w:rStyle w:val="Hyperlink"/>
          </w:rPr>
          <w:t>See “Final Evaluation Document with Oral Interviews” Exhibit 3.11.</w:t>
        </w:r>
      </w:hyperlink>
      <w:r w:rsidR="00E076D4" w:rsidRPr="00891C27">
        <w:t xml:space="preserve"> </w:t>
      </w:r>
      <w:r w:rsidR="00E076D4">
        <w:t xml:space="preserve"> </w:t>
      </w:r>
    </w:p>
    <w:p w14:paraId="188D3B43" w14:textId="526754C5" w:rsidR="00CC2BAE" w:rsidRDefault="00CC2BAE" w:rsidP="00CC2BAE">
      <w:pPr>
        <w:pStyle w:val="Heading2Body"/>
      </w:pPr>
      <w:r>
        <w:t xml:space="preserve">If SPB processed - </w:t>
      </w:r>
      <w:r w:rsidRPr="00891C27">
        <w:t xml:space="preserve">The project leader compiles/documents the final scores and presents to agency director or other party, as required.  Upon final determination the </w:t>
      </w:r>
      <w:r>
        <w:t xml:space="preserve">final scores and award recommendation is submitted to SPB to complete the </w:t>
      </w:r>
      <w:r w:rsidRPr="00891C27">
        <w:t xml:space="preserve">“Letter of Intent to Contract” for posting on website (agency website optional).  </w:t>
      </w:r>
    </w:p>
    <w:p w14:paraId="64A40BF0" w14:textId="25B33172" w:rsidR="00CC2BAE" w:rsidRDefault="00CC2BAE" w:rsidP="00CC2BAE">
      <w:pPr>
        <w:pStyle w:val="Heading2Body"/>
      </w:pPr>
      <w:r>
        <w:t xml:space="preserve">If agency processed - </w:t>
      </w:r>
      <w:r w:rsidRPr="00891C27">
        <w:t xml:space="preserve">The project leader compiles/documents the final scores and presents to agency director or other party, as required.  Upon final determination the “Letter of Intent to Contract” to the highest scoring bidder along with the final scoring document is submitted to the SPB for posting on website </w:t>
      </w:r>
      <w:r>
        <w:t xml:space="preserve">(mandatory if over $50,000) </w:t>
      </w:r>
      <w:r w:rsidRPr="00891C27">
        <w:t xml:space="preserve">(agency website optional).  </w:t>
      </w:r>
    </w:p>
    <w:p w14:paraId="271B7838" w14:textId="00768B08" w:rsidR="002C43B0" w:rsidRPr="002C43B0" w:rsidRDefault="002C43B0" w:rsidP="002C43B0">
      <w:pPr>
        <w:pStyle w:val="Heading2Body"/>
      </w:pPr>
      <w:r w:rsidRPr="001D5F60">
        <w:t>In the event of a tie</w:t>
      </w:r>
      <w:r>
        <w:t xml:space="preserve"> score</w:t>
      </w:r>
      <w:r w:rsidRPr="001D5F60">
        <w:t xml:space="preserve">, the tie shall be resolved in accordance with the State of Nebraska Title 9 Rules and Regulations of the Department of Administrative Services, Materiel Division, i.e. Nebraska vendors shall be given preference.  Tie bids involving more than one Nebraska vendor shall be resolved by drawing lots among the </w:t>
      </w:r>
      <w:r w:rsidRPr="002C43B0">
        <w:t>Nebraska vendors.  A tie score must be resolved before the Priority/Preference process used to determine if a blind person shall receive potential preference  pursuant to Neb. Rev. Stat. §</w:t>
      </w:r>
      <w:r>
        <w:t xml:space="preserve"> </w:t>
      </w:r>
      <w:r w:rsidRPr="002C43B0">
        <w:t>71-8611 can begin.</w:t>
      </w:r>
    </w:p>
    <w:p w14:paraId="148CC23F" w14:textId="77777777" w:rsidR="00CC2BAE" w:rsidRPr="00C92CBF" w:rsidRDefault="00CC2BAE" w:rsidP="00CC2BAE">
      <w:pPr>
        <w:pStyle w:val="Heading2"/>
      </w:pPr>
      <w:bookmarkStart w:id="417" w:name="_Toc203378592"/>
      <w:bookmarkStart w:id="418" w:name="_Toc203378656"/>
      <w:bookmarkStart w:id="419" w:name="_Toc203378747"/>
      <w:bookmarkStart w:id="420" w:name="_Toc203378879"/>
      <w:bookmarkStart w:id="421" w:name="_Toc203378933"/>
      <w:bookmarkStart w:id="422" w:name="_Toc203378994"/>
      <w:bookmarkStart w:id="423" w:name="_Toc203379566"/>
      <w:bookmarkStart w:id="424" w:name="_Toc203379731"/>
      <w:bookmarkStart w:id="425" w:name="_Toc203382017"/>
      <w:bookmarkStart w:id="426" w:name="_Toc203382050"/>
      <w:bookmarkStart w:id="427" w:name="_Toc203455028"/>
      <w:bookmarkStart w:id="428" w:name="_Toc203455095"/>
      <w:bookmarkStart w:id="429" w:name="_Toc203455163"/>
      <w:bookmarkStart w:id="430" w:name="_Toc203455288"/>
      <w:bookmarkStart w:id="431" w:name="_Toc203455344"/>
      <w:bookmarkStart w:id="432" w:name="_Toc203455399"/>
      <w:bookmarkStart w:id="433" w:name="_Toc203455453"/>
      <w:bookmarkStart w:id="434" w:name="_Toc203455506"/>
      <w:bookmarkStart w:id="435" w:name="_Toc203455908"/>
      <w:bookmarkStart w:id="436" w:name="_Toc203456454"/>
      <w:bookmarkStart w:id="437" w:name="_Toc203547282"/>
      <w:bookmarkStart w:id="438" w:name="_Toc203549823"/>
      <w:bookmarkStart w:id="439" w:name="_Toc203549872"/>
      <w:bookmarkStart w:id="440" w:name="_Toc203549922"/>
      <w:bookmarkStart w:id="441" w:name="_Toc203549973"/>
      <w:bookmarkStart w:id="442" w:name="_Toc203550055"/>
      <w:bookmarkStart w:id="443" w:name="_Toc203550104"/>
      <w:bookmarkStart w:id="444" w:name="_Toc203550154"/>
      <w:bookmarkStart w:id="445" w:name="_Toc203550214"/>
      <w:bookmarkStart w:id="446" w:name="_Toc203550390"/>
      <w:bookmarkStart w:id="447" w:name="_Toc203550439"/>
      <w:bookmarkStart w:id="448" w:name="_Toc203550489"/>
      <w:bookmarkStart w:id="449" w:name="_Toc203551619"/>
      <w:bookmarkStart w:id="450" w:name="_Toc204674243"/>
      <w:bookmarkStart w:id="451" w:name="_Toc205182357"/>
      <w:bookmarkStart w:id="452" w:name="_Toc205277792"/>
      <w:bookmarkStart w:id="453" w:name="_Toc203378593"/>
      <w:bookmarkStart w:id="454" w:name="_Toc432676078"/>
      <w:bookmarkStart w:id="455" w:name="_Toc484068751"/>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C92CBF">
        <w:t>Best and Final Offer (BAFO):</w:t>
      </w:r>
      <w:bookmarkEnd w:id="453"/>
      <w:bookmarkEnd w:id="454"/>
      <w:bookmarkEnd w:id="455"/>
    </w:p>
    <w:p w14:paraId="7704B031" w14:textId="77777777" w:rsidR="00CC2BAE" w:rsidRPr="00C92CBF" w:rsidRDefault="00CC2BAE" w:rsidP="00CC2BAE">
      <w:pPr>
        <w:pStyle w:val="Heading2Body"/>
      </w:pPr>
      <w:r w:rsidRPr="00891C27">
        <w:t xml:space="preserve">The Evaluation Committee(s) may conclude that best and final offers are required.  If best and final offers are requested and submitted by the bidders, they will be evaluated using the stated criteria and scored by the Evaluation Committee.  </w:t>
      </w:r>
      <w:r w:rsidRPr="00BA1871">
        <w:rPr>
          <w:b/>
        </w:rPr>
        <w:t>(Bidder should provide its best offer in its original proposal.  Bidders should not expect that the State will request a best and final offer).</w:t>
      </w:r>
      <w:r w:rsidRPr="00C92CBF">
        <w:t xml:space="preserve"> </w:t>
      </w:r>
    </w:p>
    <w:p w14:paraId="2F38FEDF" w14:textId="737623DA" w:rsidR="00CC2BAE" w:rsidRDefault="00CC2BAE" w:rsidP="00CC2BAE">
      <w:pPr>
        <w:pStyle w:val="Heading2Body"/>
      </w:pPr>
      <w:r>
        <w:lastRenderedPageBreak/>
        <w:t xml:space="preserve">If SPB processed - </w:t>
      </w:r>
      <w:r w:rsidRPr="00891C27">
        <w:t xml:space="preserve">The agency project leader will </w:t>
      </w:r>
      <w:r>
        <w:t xml:space="preserve">work with State Purchasing Bureau to </w:t>
      </w:r>
      <w:r w:rsidRPr="00891C27">
        <w:t xml:space="preserve">arrange for the best and final offers.  </w:t>
      </w:r>
      <w:r>
        <w:t>State Purchasing Bureau</w:t>
      </w:r>
      <w:r w:rsidRPr="00891C27">
        <w:t xml:space="preserve"> is responsible for sending the BAFO letters to bidders.  </w:t>
      </w:r>
    </w:p>
    <w:p w14:paraId="02793D73" w14:textId="6B83812B" w:rsidR="00CC2BAE" w:rsidRDefault="00CC2BAE" w:rsidP="00CC2BAE">
      <w:pPr>
        <w:pStyle w:val="Heading2Body"/>
      </w:pPr>
      <w:r>
        <w:t xml:space="preserve">If agency processed - </w:t>
      </w:r>
      <w:r w:rsidRPr="00891C27">
        <w:t xml:space="preserve">The agency project leader will arrange for the best and final offers.  Agency is responsible for sending the BAFO letters to bidders.  </w:t>
      </w:r>
    </w:p>
    <w:p w14:paraId="164A5F41" w14:textId="245F1721" w:rsidR="00E076D4" w:rsidRPr="00C92CBF" w:rsidRDefault="00127C01" w:rsidP="00CC2BAE">
      <w:pPr>
        <w:pStyle w:val="Heading2Body"/>
      </w:pPr>
      <w:hyperlink r:id="rId24" w:history="1">
        <w:r w:rsidR="00BA73C2">
          <w:rPr>
            <w:rStyle w:val="Hyperlink"/>
          </w:rPr>
          <w:t>See sample “Best and Final Offer” letter Exhibit 3.12.</w:t>
        </w:r>
      </w:hyperlink>
      <w:r w:rsidR="00E076D4">
        <w:t xml:space="preserve">  </w:t>
      </w:r>
    </w:p>
    <w:p w14:paraId="5B8DB417" w14:textId="77777777" w:rsidR="00CC2BAE" w:rsidRPr="00C92CBF" w:rsidRDefault="00CC2BAE" w:rsidP="00CC2BAE">
      <w:pPr>
        <w:pStyle w:val="Heading2"/>
      </w:pPr>
      <w:bookmarkStart w:id="456" w:name="_Toc203378594"/>
      <w:bookmarkStart w:id="457" w:name="_Toc432676079"/>
      <w:bookmarkStart w:id="458" w:name="_Toc484068752"/>
      <w:r w:rsidRPr="00C92CBF">
        <w:t>Final Scoring/Ranking with Best and Final Offer (BAFO):</w:t>
      </w:r>
      <w:bookmarkEnd w:id="456"/>
      <w:bookmarkEnd w:id="457"/>
      <w:bookmarkEnd w:id="458"/>
    </w:p>
    <w:p w14:paraId="6642B8BB" w14:textId="77777777" w:rsidR="00CC2BAE" w:rsidRPr="00891C27" w:rsidRDefault="00CC2BAE" w:rsidP="00CC2BAE">
      <w:pPr>
        <w:pStyle w:val="Heading2Body"/>
      </w:pPr>
      <w:r w:rsidRPr="00891C27">
        <w:t xml:space="preserve">The final award is based on the highest point total. Total score will be determined using the following formula: </w:t>
      </w:r>
    </w:p>
    <w:p w14:paraId="28B5BA79" w14:textId="77777777" w:rsidR="00CC2BAE" w:rsidRDefault="00CC2BAE" w:rsidP="00CC2BAE">
      <w:pPr>
        <w:pStyle w:val="Heading2Body"/>
      </w:pPr>
      <w:r w:rsidRPr="00891C27">
        <w:t xml:space="preserve">(original technical score) + (best and final offer cost score) = final total score. </w:t>
      </w:r>
    </w:p>
    <w:p w14:paraId="71CFE965" w14:textId="52ADE249" w:rsidR="00CC2BAE" w:rsidRDefault="00CC2BAE" w:rsidP="00CC2BAE">
      <w:pPr>
        <w:pStyle w:val="Heading2Body"/>
      </w:pPr>
      <w:r>
        <w:t xml:space="preserve">If SPB processed - </w:t>
      </w:r>
      <w:r w:rsidRPr="00891C27">
        <w:t xml:space="preserve">The project leader compiles/documents the final scores and presents to agency director or other party, as required.  Upon final determination the </w:t>
      </w:r>
      <w:r>
        <w:t xml:space="preserve">final scores and award recommendation is submitted to SPB to complete the </w:t>
      </w:r>
      <w:r w:rsidRPr="00891C27">
        <w:t xml:space="preserve">“Letter of Intent to Contract” for posting on website (agency website optional).  </w:t>
      </w:r>
    </w:p>
    <w:p w14:paraId="53FE4AA1" w14:textId="1127BFC7" w:rsidR="00CC2BAE" w:rsidRDefault="00CC2BAE" w:rsidP="00CC2BAE">
      <w:pPr>
        <w:pStyle w:val="Heading2Body"/>
      </w:pPr>
      <w:r>
        <w:t xml:space="preserve">If agency processed - </w:t>
      </w:r>
      <w:r w:rsidRPr="00891C27">
        <w:t xml:space="preserve">The project leader compiles/documents the final scores and presents to agency director or other party, as required.  Upon final determination the Letter of Intent to Contract to the highest scoring bidder along with the final scoring document is submitted to the SPB for posting on website </w:t>
      </w:r>
      <w:r>
        <w:t xml:space="preserve">(mandatory if over $50,000) </w:t>
      </w:r>
      <w:r w:rsidRPr="00891C27">
        <w:t xml:space="preserve">(agency website optional).  </w:t>
      </w:r>
    </w:p>
    <w:p w14:paraId="73CEE75A" w14:textId="430BDD03" w:rsidR="00E076D4" w:rsidRDefault="00127C01" w:rsidP="00E076D4">
      <w:pPr>
        <w:pStyle w:val="Heading2Body"/>
      </w:pPr>
      <w:hyperlink r:id="rId25" w:history="1">
        <w:r w:rsidR="00BA73C2">
          <w:rPr>
            <w:rStyle w:val="Hyperlink"/>
          </w:rPr>
          <w:t>See “Final Evaluation Document with Best and Final Offer” Exhibit 3.13.</w:t>
        </w:r>
      </w:hyperlink>
    </w:p>
    <w:p w14:paraId="667DECB8" w14:textId="07EF3FFD" w:rsidR="002C43B0" w:rsidRPr="002C43B0" w:rsidRDefault="002C43B0" w:rsidP="002C43B0">
      <w:pPr>
        <w:pStyle w:val="Heading2Body"/>
      </w:pPr>
      <w:r w:rsidRPr="001D5F60">
        <w:t>In the event of a tie</w:t>
      </w:r>
      <w:r>
        <w:t xml:space="preserve"> score</w:t>
      </w:r>
      <w:r w:rsidRPr="001D5F60">
        <w:t xml:space="preserve">, the tie shall be resolved in accordance with the State of Nebraska Title 9 Rules and Regulations of the Department of Administrative Services, Materiel Division, i.e. Nebraska vendors shall be given preference.  Tie bids involving more than one Nebraska vendor shall be resolved by drawing lots among the </w:t>
      </w:r>
      <w:r w:rsidRPr="002C43B0">
        <w:t>Nebraska vendors.  A tie score must be resolved before the Priority/Preference process used to determine if a blind person shall receive potential preference  pursuant to Neb. Rev. Stat. §</w:t>
      </w:r>
      <w:r>
        <w:t xml:space="preserve"> </w:t>
      </w:r>
      <w:r w:rsidRPr="002C43B0">
        <w:t>71-8611 can begin.</w:t>
      </w:r>
    </w:p>
    <w:p w14:paraId="573751E1" w14:textId="44D25074" w:rsidR="0000662F" w:rsidRDefault="0000662F" w:rsidP="0000662F">
      <w:pPr>
        <w:pStyle w:val="Heading2"/>
      </w:pPr>
      <w:bookmarkStart w:id="459" w:name="_Toc484068753"/>
      <w:r>
        <w:t>Preference for Blind Persons</w:t>
      </w:r>
      <w:bookmarkEnd w:id="459"/>
    </w:p>
    <w:p w14:paraId="6334F246" w14:textId="2A2B9896" w:rsidR="0000662F" w:rsidRPr="00B635D4" w:rsidRDefault="0000662F" w:rsidP="0000662F">
      <w:pPr>
        <w:pStyle w:val="Heading2Body"/>
      </w:pPr>
      <w:r>
        <w:t>I</w:t>
      </w:r>
      <w:r w:rsidRPr="00434AEE">
        <w:t>f a</w:t>
      </w:r>
      <w:r>
        <w:t xml:space="preserve"> blind person submits a</w:t>
      </w:r>
      <w:r w:rsidRPr="00434AEE">
        <w:t xml:space="preserve"> </w:t>
      </w:r>
      <w:r>
        <w:t xml:space="preserve">bid in accordance with </w:t>
      </w:r>
      <w:r w:rsidRPr="00783A21">
        <w:t>Neb. Rev. Stat. §</w:t>
      </w:r>
      <w:r w:rsidRPr="00B635D4">
        <w:t>71-8611 to a  vending services RFP and has checked “yes” to having priority/preference considered in the award of this contract, the following will need to be completed by the State Purchasing Bureau.</w:t>
      </w:r>
      <w:r>
        <w:t xml:space="preserve"> </w:t>
      </w:r>
      <w:r w:rsidRPr="0000662F">
        <w:t>A final determination must be made on priority/preference by the Materiel Administrator and the State Procurement Manager before the “Intent to Award” can be made/posted.</w:t>
      </w:r>
    </w:p>
    <w:p w14:paraId="7286E7EF" w14:textId="77777777" w:rsidR="0000662F" w:rsidRPr="00B635D4" w:rsidRDefault="0000662F" w:rsidP="0000662F">
      <w:pPr>
        <w:pStyle w:val="Heading2Body"/>
        <w:numPr>
          <w:ilvl w:val="0"/>
          <w:numId w:val="213"/>
        </w:numPr>
      </w:pPr>
      <w:r w:rsidRPr="00B635D4">
        <w:t xml:space="preserve">Product Price Comparability Determination and a </w:t>
      </w:r>
    </w:p>
    <w:p w14:paraId="3C7CB4E9" w14:textId="77777777" w:rsidR="0000662F" w:rsidRPr="00B635D4" w:rsidRDefault="0000662F" w:rsidP="0000662F">
      <w:pPr>
        <w:pStyle w:val="Heading2Body"/>
        <w:numPr>
          <w:ilvl w:val="0"/>
          <w:numId w:val="213"/>
        </w:numPr>
      </w:pPr>
      <w:r w:rsidRPr="00B635D4">
        <w:lastRenderedPageBreak/>
        <w:t>Reasonably Equivalent Determination on all other components of the bid, except for “Rent Paid to the State.”</w:t>
      </w:r>
    </w:p>
    <w:p w14:paraId="6C67B9D7" w14:textId="12278390" w:rsidR="0000662F" w:rsidRPr="00B635D4" w:rsidRDefault="0000662F" w:rsidP="0000662F">
      <w:pPr>
        <w:pStyle w:val="Heading2Body"/>
      </w:pPr>
      <w:r w:rsidRPr="00B635D4">
        <w:t xml:space="preserve">If a blind person submits a bid in response to a vending services RFP and has </w:t>
      </w:r>
      <w:r w:rsidRPr="00B635D4">
        <w:rPr>
          <w:u w:val="single"/>
        </w:rPr>
        <w:t>not</w:t>
      </w:r>
      <w:r w:rsidRPr="00B635D4">
        <w:t xml:space="preserve"> checked “yes” indicating they wish to have priority/preference considered in accordance with Neb. Rev. Stat. §</w:t>
      </w:r>
      <w:r>
        <w:t xml:space="preserve"> </w:t>
      </w:r>
      <w:r w:rsidRPr="00B635D4">
        <w:t xml:space="preserve">71-8611, no priority/preference shall considered in the award of this contract. </w:t>
      </w:r>
    </w:p>
    <w:p w14:paraId="537C7973" w14:textId="77777777" w:rsidR="0000662F" w:rsidRPr="00E221D6" w:rsidRDefault="0000662F" w:rsidP="0000662F">
      <w:pPr>
        <w:pStyle w:val="Heading3"/>
      </w:pPr>
      <w:r w:rsidRPr="00B635D4">
        <w:t xml:space="preserve"> </w:t>
      </w:r>
      <w:bookmarkStart w:id="460" w:name="_Toc430251276"/>
      <w:bookmarkStart w:id="461" w:name="_Toc484068754"/>
      <w:r w:rsidRPr="00E221D6">
        <w:t>Product Price Comparability Determination</w:t>
      </w:r>
      <w:r>
        <w:t>:</w:t>
      </w:r>
      <w:bookmarkEnd w:id="460"/>
      <w:bookmarkEnd w:id="461"/>
      <w:r w:rsidRPr="00E221D6">
        <w:t xml:space="preserve"> </w:t>
      </w:r>
    </w:p>
    <w:p w14:paraId="694C1BD9" w14:textId="77777777" w:rsidR="0000662F" w:rsidRPr="00E221D6" w:rsidRDefault="0000662F" w:rsidP="0000662F">
      <w:pPr>
        <w:pStyle w:val="Heading3Body"/>
      </w:pPr>
      <w:r w:rsidRPr="00E221D6">
        <w:t>(To be completed only if a blind person has checked the blank on the Request for Contractual Services Form to have priority/preference considered in a vending services RFP)</w:t>
      </w:r>
    </w:p>
    <w:p w14:paraId="27D54354" w14:textId="77777777" w:rsidR="0000662F" w:rsidRPr="0008194D" w:rsidRDefault="0000662F" w:rsidP="0000662F">
      <w:pPr>
        <w:pStyle w:val="Heading3Body"/>
      </w:pPr>
      <w:r>
        <w:t xml:space="preserve">The Product Price Comparability Determination will be determined by requiring all bidders to submit their proposed menu/products with pricing.  </w:t>
      </w:r>
    </w:p>
    <w:p w14:paraId="6BBEEF52" w14:textId="77777777" w:rsidR="0000662F" w:rsidRDefault="0000662F" w:rsidP="0000662F">
      <w:pPr>
        <w:pStyle w:val="Heading3Body"/>
      </w:pPr>
      <w:r>
        <w:t xml:space="preserve">A bidder’s proposed menu/product prices will be added up and divided by the number of products offered to get a bidder average menu/product price.   The average menu/product price of each bidder will be used to calculate a group average price. The group average price will then be compared to the blind person’s average menu/product price.   If the blind person’s individual average menu/product price is no more than 5% above the group average menu/product price then the blind person’s bid prices will be considered comparable.  </w:t>
      </w:r>
    </w:p>
    <w:p w14:paraId="16F00A90" w14:textId="77777777" w:rsidR="0000662F" w:rsidRDefault="0000662F" w:rsidP="0000662F">
      <w:pPr>
        <w:pStyle w:val="Heading3Body"/>
      </w:pPr>
      <w:r>
        <w:t>If it is determined that the blind person’s product price is comparable to all other proposals submitted, then a “Reasonably Equivalent Determination” will need to be completed by the State Purchasing Bureau on all other components of the bid for a contract, except for “Rent Paid to the State.”</w:t>
      </w:r>
    </w:p>
    <w:p w14:paraId="3D9DF512" w14:textId="77777777" w:rsidR="0000662F" w:rsidRPr="00E221D6" w:rsidRDefault="0000662F" w:rsidP="0000662F">
      <w:pPr>
        <w:pStyle w:val="Heading3Body"/>
      </w:pPr>
      <w:r w:rsidRPr="00E221D6">
        <w:t>If it is determined that the blind person’s product price is not comparable to all other proposals, then preference to the blind person/bidder will not be considered in the award of the contract and the award recommendation will be made to the highest scoring responsive bidder.  See sample “Final Evaluation Document” Exhibit 31f.</w:t>
      </w:r>
    </w:p>
    <w:p w14:paraId="09838780" w14:textId="77777777" w:rsidR="0000662F" w:rsidRPr="00E221D6" w:rsidRDefault="0000662F" w:rsidP="0000662F">
      <w:pPr>
        <w:pStyle w:val="Heading3"/>
      </w:pPr>
      <w:bookmarkStart w:id="462" w:name="_Toc430251277"/>
      <w:bookmarkStart w:id="463" w:name="_Toc484068755"/>
      <w:r w:rsidRPr="00E221D6">
        <w:t>Reasonably Equivalent Bid Determination</w:t>
      </w:r>
      <w:r>
        <w:t>:</w:t>
      </w:r>
      <w:bookmarkEnd w:id="462"/>
      <w:bookmarkEnd w:id="463"/>
    </w:p>
    <w:p w14:paraId="15F1E0B1" w14:textId="77777777" w:rsidR="0000662F" w:rsidRPr="00E221D6" w:rsidRDefault="0000662F" w:rsidP="0000662F">
      <w:pPr>
        <w:pStyle w:val="Heading3Body"/>
      </w:pPr>
      <w:r w:rsidRPr="00E221D6">
        <w:t xml:space="preserve"> (To be completed only if a blind person has checked the blank on the Request for Contractual Services Form to have preference considered in a vending services RFP and the blind person’s proposal was determined to have been comparable in price to all other proposals submitted)</w:t>
      </w:r>
    </w:p>
    <w:p w14:paraId="38265918" w14:textId="77777777" w:rsidR="0000662F" w:rsidRDefault="0000662F" w:rsidP="0000662F">
      <w:pPr>
        <w:pStyle w:val="Heading3Body"/>
      </w:pPr>
      <w:r>
        <w:t>A reasonably equivalent determination on all other components of the bid, except for “Rent Paid to the State,” shall be achieved by determining if the blind person’s total combined points for the Executive Summary, Corporate Overview, and Technical Approach are within 10% of the total combined points for the</w:t>
      </w:r>
      <w:r w:rsidRPr="00002909">
        <w:t xml:space="preserve"> </w:t>
      </w:r>
      <w:r>
        <w:t>Executive Summary, Corporate Overview, and Technical Approach of the highest scoring Bidder.</w:t>
      </w:r>
    </w:p>
    <w:p w14:paraId="2E684428" w14:textId="77777777" w:rsidR="0000662F" w:rsidRDefault="0000662F" w:rsidP="0000662F">
      <w:pPr>
        <w:pStyle w:val="Heading3Body"/>
      </w:pPr>
      <w:r>
        <w:t xml:space="preserve">If the blind person’s score is within 10.00% of the highest scoring bidder, then priority/preference shall be given to the blind person and award of the contract will be made to the blind person.  </w:t>
      </w:r>
    </w:p>
    <w:p w14:paraId="60E18388" w14:textId="0AD58721" w:rsidR="0000662F" w:rsidRDefault="0000662F" w:rsidP="0000662F">
      <w:pPr>
        <w:pStyle w:val="Heading3Body"/>
      </w:pPr>
      <w:r>
        <w:lastRenderedPageBreak/>
        <w:t>If the blind person’s score is more than 10% away from the highest scoring bidder, then preference to the blind person will not be considered in the award of the contract and t</w:t>
      </w:r>
      <w:r w:rsidRPr="00891C27">
        <w:t xml:space="preserve">he </w:t>
      </w:r>
      <w:r w:rsidRPr="00E00393">
        <w:t xml:space="preserve">award recommendation will be made to the highest scoring responsive bidder.  </w:t>
      </w:r>
      <w:r w:rsidRPr="00EF3572">
        <w:t>See sample “Final Evaluation Document” Exhibit 31f.</w:t>
      </w:r>
    </w:p>
    <w:p w14:paraId="30F68975" w14:textId="5EC05545" w:rsidR="0000662F" w:rsidRPr="00F90E28" w:rsidRDefault="0000662F" w:rsidP="0000662F">
      <w:pPr>
        <w:pStyle w:val="Heading3Body"/>
        <w:rPr>
          <w:rFonts w:cs="Arial"/>
        </w:rPr>
      </w:pPr>
      <w:r>
        <w:rPr>
          <w:rFonts w:cs="Arial"/>
        </w:rPr>
        <w:t xml:space="preserve">Once these steps have been completed by a Buyer and Supervisor in the State Purchasing Bureau, a meeting will be scheduled to discuss the results with the Materiel </w:t>
      </w:r>
      <w:r w:rsidRPr="00F90E28">
        <w:rPr>
          <w:rFonts w:cs="Arial"/>
        </w:rPr>
        <w:t xml:space="preserve">Administrator and the State Procurement Manager before proceeding with posting the Intent to Award to either the highest scoring bidder or </w:t>
      </w:r>
      <w:r>
        <w:rPr>
          <w:rFonts w:cs="Arial"/>
        </w:rPr>
        <w:t>i</w:t>
      </w:r>
      <w:r w:rsidRPr="00F90E28">
        <w:rPr>
          <w:rFonts w:cs="Arial"/>
        </w:rPr>
        <w:t>f the contract is being awarded with priority/preference given to a blind person per Neb. Rev. Stat. §</w:t>
      </w:r>
      <w:r w:rsidR="002C43B0">
        <w:rPr>
          <w:rFonts w:cs="Arial"/>
        </w:rPr>
        <w:t xml:space="preserve"> </w:t>
      </w:r>
      <w:r w:rsidRPr="00F90E28">
        <w:rPr>
          <w:rFonts w:cs="Arial"/>
        </w:rPr>
        <w:t xml:space="preserve">71-8611.  </w:t>
      </w:r>
    </w:p>
    <w:p w14:paraId="05E5042F" w14:textId="77777777" w:rsidR="00CC2BAE" w:rsidRDefault="00CC2BAE" w:rsidP="00CC2BAE">
      <w:pPr>
        <w:pStyle w:val="Heading1"/>
      </w:pPr>
      <w:bookmarkStart w:id="464" w:name="_Toc432676080"/>
      <w:bookmarkStart w:id="465" w:name="_Toc484068756"/>
      <w:r w:rsidRPr="00592A7E">
        <w:t>SUPPORTING EXHIBITS</w:t>
      </w:r>
      <w:bookmarkEnd w:id="464"/>
      <w:bookmarkEnd w:id="465"/>
      <w:r>
        <w:t xml:space="preserve">  </w:t>
      </w:r>
    </w:p>
    <w:p w14:paraId="0FE7412A" w14:textId="77777777" w:rsidR="00CC2BAE" w:rsidRPr="007B0A3E" w:rsidRDefault="00127C01" w:rsidP="002B6DD2">
      <w:pPr>
        <w:pStyle w:val="Heading2"/>
      </w:pPr>
      <w:hyperlink r:id="rId26" w:history="1">
        <w:bookmarkStart w:id="466" w:name="_Toc432676081"/>
        <w:bookmarkStart w:id="467" w:name="_Toc484068757"/>
        <w:r w:rsidR="00CC2BAE" w:rsidRPr="007B0A3E">
          <w:rPr>
            <w:rStyle w:val="Hyperlink"/>
          </w:rPr>
          <w:t>Declaration Concerning Conflict of Interest and Confidential Information</w:t>
        </w:r>
        <w:bookmarkEnd w:id="466"/>
        <w:bookmarkEnd w:id="467"/>
      </w:hyperlink>
    </w:p>
    <w:bookmarkStart w:id="468" w:name="RFPMandReqCklst"/>
    <w:p w14:paraId="35BBB031" w14:textId="77777777" w:rsidR="00CC2BAE" w:rsidRPr="007B0A3E" w:rsidRDefault="00CC2BAE" w:rsidP="002B6DD2">
      <w:pPr>
        <w:pStyle w:val="Heading2"/>
      </w:pPr>
      <w:r w:rsidRPr="007B0A3E">
        <w:fldChar w:fldCharType="begin"/>
      </w:r>
      <w:r w:rsidRPr="007B0A3E">
        <w:instrText>HYPERLINK "http://das.nebraska.gov/materiel/purchase_bureau/docs/agency/services/forms/MANDATORY%20REQUIREMENTS%20CHECKLIST.xls"</w:instrText>
      </w:r>
      <w:r w:rsidRPr="007B0A3E">
        <w:fldChar w:fldCharType="separate"/>
      </w:r>
      <w:bookmarkStart w:id="469" w:name="_Toc484068758"/>
      <w:bookmarkStart w:id="470" w:name="_Toc432676082"/>
      <w:r w:rsidRPr="007B0A3E">
        <w:rPr>
          <w:rStyle w:val="Hyperlink"/>
        </w:rPr>
        <w:t>Mandatory Requirements Checklist</w:t>
      </w:r>
      <w:bookmarkEnd w:id="468"/>
      <w:bookmarkEnd w:id="469"/>
      <w:bookmarkEnd w:id="470"/>
      <w:r w:rsidRPr="007B0A3E">
        <w:fldChar w:fldCharType="end"/>
      </w:r>
    </w:p>
    <w:p w14:paraId="7C6309A9" w14:textId="77777777" w:rsidR="00CC2BAE" w:rsidRPr="007B0A3E" w:rsidRDefault="00127C01" w:rsidP="002B6DD2">
      <w:pPr>
        <w:pStyle w:val="Heading2"/>
      </w:pPr>
      <w:hyperlink r:id="rId27" w:history="1">
        <w:bookmarkStart w:id="471" w:name="_Toc432676083"/>
        <w:bookmarkStart w:id="472" w:name="_Toc484068759"/>
        <w:r w:rsidR="00CC2BAE" w:rsidRPr="007B0A3E">
          <w:rPr>
            <w:rStyle w:val="Hyperlink"/>
          </w:rPr>
          <w:t>Evaluator Scoring Worksheet</w:t>
        </w:r>
        <w:bookmarkEnd w:id="471"/>
        <w:bookmarkEnd w:id="472"/>
      </w:hyperlink>
    </w:p>
    <w:p w14:paraId="7E768BA1" w14:textId="217CEE36" w:rsidR="00CC2BAE" w:rsidRPr="007B0A3E" w:rsidRDefault="00127C01" w:rsidP="002B6DD2">
      <w:pPr>
        <w:pStyle w:val="Heading2"/>
      </w:pPr>
      <w:hyperlink r:id="rId28" w:history="1">
        <w:bookmarkStart w:id="473" w:name="_Toc432676084"/>
        <w:bookmarkStart w:id="474" w:name="_Toc484068760"/>
        <w:r w:rsidR="00CC2BAE" w:rsidRPr="007B0A3E">
          <w:rPr>
            <w:rStyle w:val="Hyperlink"/>
          </w:rPr>
          <w:t>Cost Proposal Evaluation Worksheet</w:t>
        </w:r>
        <w:bookmarkEnd w:id="473"/>
      </w:hyperlink>
      <w:r w:rsidR="00A12E06" w:rsidRPr="007B0A3E">
        <w:rPr>
          <w:rStyle w:val="EndnoteReference"/>
        </w:rPr>
        <w:endnoteReference w:id="1"/>
      </w:r>
      <w:bookmarkEnd w:id="474"/>
    </w:p>
    <w:p w14:paraId="24D7ADC7" w14:textId="77777777" w:rsidR="00CC2BAE" w:rsidRPr="007B0A3E" w:rsidRDefault="00127C01" w:rsidP="002B6DD2">
      <w:pPr>
        <w:pStyle w:val="Heading2"/>
      </w:pPr>
      <w:hyperlink r:id="rId29" w:history="1">
        <w:bookmarkStart w:id="475" w:name="_Toc432676085"/>
        <w:bookmarkStart w:id="476" w:name="_Toc484068761"/>
        <w:r w:rsidR="00CC2BAE" w:rsidRPr="007B0A3E">
          <w:rPr>
            <w:rStyle w:val="Hyperlink"/>
          </w:rPr>
          <w:t>Reference Check Worksheet</w:t>
        </w:r>
        <w:bookmarkEnd w:id="475"/>
        <w:bookmarkEnd w:id="476"/>
        <w:r w:rsidR="00CC2BAE" w:rsidRPr="007B0A3E">
          <w:rPr>
            <w:rStyle w:val="Hyperlink"/>
          </w:rPr>
          <w:t xml:space="preserve"> </w:t>
        </w:r>
      </w:hyperlink>
    </w:p>
    <w:p w14:paraId="013282BD" w14:textId="77777777" w:rsidR="00CC2BAE" w:rsidRPr="007B0A3E" w:rsidRDefault="00127C01" w:rsidP="002B6DD2">
      <w:pPr>
        <w:pStyle w:val="Heading2"/>
      </w:pPr>
      <w:hyperlink r:id="rId30" w:history="1">
        <w:bookmarkStart w:id="477" w:name="_Toc432676086"/>
        <w:bookmarkStart w:id="478" w:name="_Toc484068762"/>
        <w:r w:rsidR="00CC2BAE" w:rsidRPr="007B0A3E">
          <w:rPr>
            <w:rStyle w:val="Hyperlink"/>
          </w:rPr>
          <w:t>Final Evaluation Document</w:t>
        </w:r>
        <w:bookmarkEnd w:id="477"/>
        <w:bookmarkEnd w:id="478"/>
      </w:hyperlink>
    </w:p>
    <w:p w14:paraId="09CE3F2A" w14:textId="77777777" w:rsidR="00CC2BAE" w:rsidRPr="007B0A3E" w:rsidRDefault="00127C01" w:rsidP="002B6DD2">
      <w:pPr>
        <w:pStyle w:val="Heading2"/>
      </w:pPr>
      <w:hyperlink r:id="rId31" w:history="1">
        <w:bookmarkStart w:id="479" w:name="_Toc432676087"/>
        <w:bookmarkStart w:id="480" w:name="_Toc484068763"/>
        <w:r w:rsidR="00CC2BAE" w:rsidRPr="007B0A3E">
          <w:rPr>
            <w:rStyle w:val="Hyperlink"/>
          </w:rPr>
          <w:t>Oral Interview Letter – Version One</w:t>
        </w:r>
        <w:bookmarkEnd w:id="479"/>
        <w:bookmarkEnd w:id="480"/>
      </w:hyperlink>
    </w:p>
    <w:p w14:paraId="4859F212" w14:textId="36978E4F" w:rsidR="00CC2BAE" w:rsidRPr="007B0A3E" w:rsidRDefault="00127C01" w:rsidP="002B6DD2">
      <w:pPr>
        <w:pStyle w:val="Heading2"/>
      </w:pPr>
      <w:hyperlink r:id="rId32" w:history="1">
        <w:bookmarkStart w:id="481" w:name="_Toc432676088"/>
        <w:bookmarkStart w:id="482" w:name="_Toc484068764"/>
        <w:r w:rsidR="00CC2BAE" w:rsidRPr="007B0A3E">
          <w:rPr>
            <w:rStyle w:val="Hyperlink"/>
          </w:rPr>
          <w:t>Oral Interview Letter – Version Two</w:t>
        </w:r>
        <w:bookmarkEnd w:id="481"/>
        <w:bookmarkEnd w:id="482"/>
      </w:hyperlink>
    </w:p>
    <w:p w14:paraId="3DA86A47" w14:textId="25BD960F" w:rsidR="00CC2BAE" w:rsidRPr="007B0A3E" w:rsidRDefault="00127C01" w:rsidP="002B6DD2">
      <w:pPr>
        <w:pStyle w:val="Heading2"/>
      </w:pPr>
      <w:hyperlink r:id="rId33" w:history="1">
        <w:bookmarkStart w:id="483" w:name="_Toc432676089"/>
        <w:bookmarkStart w:id="484" w:name="_Toc484068765"/>
        <w:r w:rsidR="00CC2BAE" w:rsidRPr="007B0A3E">
          <w:rPr>
            <w:rStyle w:val="Hyperlink"/>
          </w:rPr>
          <w:t>Oral Interview Letter – Version Three</w:t>
        </w:r>
        <w:bookmarkEnd w:id="483"/>
        <w:bookmarkEnd w:id="484"/>
      </w:hyperlink>
    </w:p>
    <w:p w14:paraId="0101FDC3" w14:textId="77777777" w:rsidR="00CC2BAE" w:rsidRPr="007B0A3E" w:rsidRDefault="00127C01" w:rsidP="002B6DD2">
      <w:pPr>
        <w:pStyle w:val="Heading2"/>
      </w:pPr>
      <w:hyperlink r:id="rId34" w:history="1">
        <w:bookmarkStart w:id="485" w:name="_Toc432676090"/>
        <w:bookmarkStart w:id="486" w:name="_Toc484068766"/>
        <w:r w:rsidR="00CC2BAE" w:rsidRPr="007B0A3E">
          <w:rPr>
            <w:rStyle w:val="Hyperlink"/>
          </w:rPr>
          <w:t>Oral Interview Scoring Worksheet</w:t>
        </w:r>
        <w:bookmarkEnd w:id="485"/>
        <w:bookmarkEnd w:id="486"/>
      </w:hyperlink>
    </w:p>
    <w:p w14:paraId="4470DEC2" w14:textId="77777777" w:rsidR="00CC2BAE" w:rsidRPr="007B0A3E" w:rsidRDefault="00127C01" w:rsidP="002B6DD2">
      <w:pPr>
        <w:pStyle w:val="Heading2"/>
      </w:pPr>
      <w:hyperlink r:id="rId35" w:history="1">
        <w:bookmarkStart w:id="487" w:name="_Toc432676091"/>
        <w:bookmarkStart w:id="488" w:name="_Toc484068767"/>
        <w:r w:rsidR="00CC2BAE" w:rsidRPr="007B0A3E">
          <w:rPr>
            <w:rStyle w:val="Hyperlink"/>
          </w:rPr>
          <w:t>Final Evaluation Document with Oral Interviews</w:t>
        </w:r>
        <w:bookmarkEnd w:id="487"/>
        <w:bookmarkEnd w:id="488"/>
      </w:hyperlink>
    </w:p>
    <w:p w14:paraId="391E85CE" w14:textId="77777777" w:rsidR="00CC2BAE" w:rsidRPr="007B0A3E" w:rsidRDefault="00127C01" w:rsidP="002B6DD2">
      <w:pPr>
        <w:pStyle w:val="Heading2"/>
      </w:pPr>
      <w:hyperlink r:id="rId36" w:history="1">
        <w:bookmarkStart w:id="489" w:name="_Toc432676092"/>
        <w:bookmarkStart w:id="490" w:name="_Toc484068768"/>
        <w:r w:rsidR="00CC2BAE" w:rsidRPr="007B0A3E">
          <w:rPr>
            <w:rStyle w:val="Hyperlink"/>
          </w:rPr>
          <w:t>Best and Final Offer Letter</w:t>
        </w:r>
        <w:bookmarkEnd w:id="489"/>
        <w:bookmarkEnd w:id="490"/>
      </w:hyperlink>
    </w:p>
    <w:p w14:paraId="63000028" w14:textId="77777777" w:rsidR="00CC2BAE" w:rsidRPr="007B0A3E" w:rsidRDefault="00127C01" w:rsidP="002B6DD2">
      <w:pPr>
        <w:pStyle w:val="Heading2"/>
      </w:pPr>
      <w:hyperlink r:id="rId37" w:history="1">
        <w:bookmarkStart w:id="491" w:name="_Toc432676093"/>
        <w:bookmarkStart w:id="492" w:name="_Toc484068769"/>
        <w:r w:rsidR="00CC2BAE" w:rsidRPr="007B0A3E">
          <w:rPr>
            <w:rStyle w:val="Hyperlink"/>
          </w:rPr>
          <w:t>Final Evaluation Document with Best and Final Offer</w:t>
        </w:r>
        <w:bookmarkEnd w:id="491"/>
        <w:bookmarkEnd w:id="492"/>
      </w:hyperlink>
    </w:p>
    <w:p w14:paraId="78D70DDE" w14:textId="77777777" w:rsidR="00CC2BAE" w:rsidRDefault="00CC2BAE" w:rsidP="00CC2BAE">
      <w:pPr>
        <w:pStyle w:val="Heading2Body"/>
      </w:pPr>
    </w:p>
    <w:p w14:paraId="5D81E7F1" w14:textId="77777777" w:rsidR="00CC2BAE" w:rsidRDefault="00CC2BAE" w:rsidP="00CC2BAE">
      <w:pPr>
        <w:pStyle w:val="Level3Body"/>
      </w:pPr>
    </w:p>
    <w:sectPr w:rsidR="00CC2BAE" w:rsidSect="00EC1072">
      <w:footerReference w:type="default" r:id="rId3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3E171" w14:textId="77777777" w:rsidR="00127C01" w:rsidRDefault="00127C01" w:rsidP="00A12E06">
      <w:pPr>
        <w:spacing w:after="0" w:line="240" w:lineRule="auto"/>
      </w:pPr>
      <w:r>
        <w:separator/>
      </w:r>
    </w:p>
  </w:endnote>
  <w:endnote w:type="continuationSeparator" w:id="0">
    <w:p w14:paraId="713DFFAD" w14:textId="77777777" w:rsidR="00127C01" w:rsidRDefault="00127C01" w:rsidP="00A12E06">
      <w:pPr>
        <w:spacing w:after="0" w:line="240" w:lineRule="auto"/>
      </w:pPr>
      <w:r>
        <w:continuationSeparator/>
      </w:r>
    </w:p>
  </w:endnote>
  <w:endnote w:id="1">
    <w:p w14:paraId="50CB5194" w14:textId="0B9A2F65" w:rsidR="00A12E06" w:rsidRDefault="00A12E06">
      <w:pPr>
        <w:pStyle w:val="EndnoteText"/>
      </w:pPr>
      <w:r>
        <w:rPr>
          <w:rStyle w:val="EndnoteReference"/>
        </w:rPr>
        <w:endnoteRef/>
      </w:r>
      <w:r>
        <w:t xml:space="preserve"> For more information regarding RFP evaluation, refer to the State of Nebraska Procurement Manual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124028"/>
      <w:docPartObj>
        <w:docPartGallery w:val="Page Numbers (Bottom of Page)"/>
        <w:docPartUnique/>
      </w:docPartObj>
    </w:sdtPr>
    <w:sdtEndPr>
      <w:rPr>
        <w:color w:val="808080" w:themeColor="background1" w:themeShade="80"/>
        <w:sz w:val="20"/>
        <w:szCs w:val="20"/>
      </w:rPr>
    </w:sdtEndPr>
    <w:sdtContent>
      <w:p w14:paraId="1D18D68A" w14:textId="77777777" w:rsidR="00EC1072" w:rsidRDefault="00EC1072" w:rsidP="00EC1072">
        <w:pPr>
          <w:pStyle w:val="Footer"/>
          <w:tabs>
            <w:tab w:val="clear" w:pos="4680"/>
            <w:tab w:val="clear" w:pos="9360"/>
          </w:tabs>
          <w:jc w:val="right"/>
        </w:pPr>
        <w:sdt>
          <w:sdtPr>
            <w:rPr>
              <w:caps/>
              <w:color w:val="1CADE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CADE4" w:themeColor="accent1"/>
                <w:sz w:val="20"/>
                <w:szCs w:val="20"/>
              </w:rPr>
              <w:t>RFP EVALUATON AND SCORING MANUAL</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January 2017</w:t>
            </w:r>
          </w:sdtContent>
        </w:sdt>
      </w:p>
      <w:p w14:paraId="3953CD74" w14:textId="4EDBC7AF" w:rsidR="00EC1072" w:rsidRPr="00EC1072" w:rsidRDefault="00EC1072" w:rsidP="00EC1072">
        <w:pPr>
          <w:pStyle w:val="Footer"/>
          <w:tabs>
            <w:tab w:val="clear" w:pos="4680"/>
            <w:tab w:val="clear" w:pos="9360"/>
          </w:tabs>
          <w:jc w:val="right"/>
          <w:rPr>
            <w:color w:val="808080" w:themeColor="background1" w:themeShade="80"/>
            <w:sz w:val="20"/>
            <w:szCs w:val="20"/>
          </w:rPr>
        </w:pPr>
        <w:r w:rsidRPr="00EC1072">
          <w:rPr>
            <w:color w:val="808080" w:themeColor="background1" w:themeShade="80"/>
            <w:sz w:val="20"/>
            <w:szCs w:val="20"/>
          </w:rPr>
          <w:t xml:space="preserve">Page </w:t>
        </w:r>
        <w:r w:rsidRPr="00EC1072">
          <w:rPr>
            <w:color w:val="808080" w:themeColor="background1" w:themeShade="80"/>
            <w:sz w:val="20"/>
            <w:szCs w:val="20"/>
          </w:rPr>
          <w:fldChar w:fldCharType="begin"/>
        </w:r>
        <w:r w:rsidRPr="00EC1072">
          <w:rPr>
            <w:color w:val="808080" w:themeColor="background1" w:themeShade="80"/>
            <w:sz w:val="20"/>
            <w:szCs w:val="20"/>
          </w:rPr>
          <w:instrText xml:space="preserve"> PAGE   \* MERGEFORMAT </w:instrText>
        </w:r>
        <w:r w:rsidRPr="00EC1072">
          <w:rPr>
            <w:color w:val="808080" w:themeColor="background1" w:themeShade="80"/>
            <w:sz w:val="20"/>
            <w:szCs w:val="20"/>
          </w:rPr>
          <w:fldChar w:fldCharType="separate"/>
        </w:r>
        <w:r>
          <w:rPr>
            <w:noProof/>
            <w:color w:val="808080" w:themeColor="background1" w:themeShade="80"/>
            <w:sz w:val="20"/>
            <w:szCs w:val="20"/>
          </w:rPr>
          <w:t>3</w:t>
        </w:r>
        <w:r w:rsidRPr="00EC1072">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C63AE" w14:textId="77777777" w:rsidR="00127C01" w:rsidRDefault="00127C01" w:rsidP="00A12E06">
      <w:pPr>
        <w:spacing w:after="0" w:line="240" w:lineRule="auto"/>
      </w:pPr>
      <w:r>
        <w:separator/>
      </w:r>
    </w:p>
  </w:footnote>
  <w:footnote w:type="continuationSeparator" w:id="0">
    <w:p w14:paraId="5732E3EB" w14:textId="77777777" w:rsidR="00127C01" w:rsidRDefault="00127C01" w:rsidP="00A12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48C"/>
    <w:multiLevelType w:val="multilevel"/>
    <w:tmpl w:val="E71E1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54612"/>
    <w:multiLevelType w:val="hybridMultilevel"/>
    <w:tmpl w:val="EA0431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6E7AD7"/>
    <w:multiLevelType w:val="hybridMultilevel"/>
    <w:tmpl w:val="984E7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A37CE0"/>
    <w:multiLevelType w:val="multilevel"/>
    <w:tmpl w:val="C586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D7D3A"/>
    <w:multiLevelType w:val="multilevel"/>
    <w:tmpl w:val="EB526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E0FC5"/>
    <w:multiLevelType w:val="hybridMultilevel"/>
    <w:tmpl w:val="611AB17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6" w15:restartNumberingAfterBreak="0">
    <w:nsid w:val="06C8626E"/>
    <w:multiLevelType w:val="hybridMultilevel"/>
    <w:tmpl w:val="C4521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D52A34"/>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0A71C4"/>
    <w:multiLevelType w:val="hybridMultilevel"/>
    <w:tmpl w:val="90DA9E7C"/>
    <w:lvl w:ilvl="0" w:tplc="89726620">
      <w:start w:val="1"/>
      <w:numFmt w:val="bullet"/>
      <w:lvlText w:val=""/>
      <w:lvlJc w:val="left"/>
      <w:pPr>
        <w:tabs>
          <w:tab w:val="num" w:pos="720"/>
        </w:tabs>
        <w:ind w:left="720" w:hanging="360"/>
      </w:pPr>
      <w:rPr>
        <w:rFonts w:ascii="Wingdings 2" w:hAnsi="Wingdings 2" w:hint="default"/>
      </w:rPr>
    </w:lvl>
    <w:lvl w:ilvl="1" w:tplc="651A1828">
      <w:start w:val="1"/>
      <w:numFmt w:val="bullet"/>
      <w:lvlText w:val=""/>
      <w:lvlJc w:val="left"/>
      <w:pPr>
        <w:tabs>
          <w:tab w:val="num" w:pos="1440"/>
        </w:tabs>
        <w:ind w:left="1440" w:hanging="360"/>
      </w:pPr>
      <w:rPr>
        <w:rFonts w:ascii="Wingdings 2" w:hAnsi="Wingdings 2" w:hint="default"/>
      </w:rPr>
    </w:lvl>
    <w:lvl w:ilvl="2" w:tplc="1B701116" w:tentative="1">
      <w:start w:val="1"/>
      <w:numFmt w:val="bullet"/>
      <w:lvlText w:val=""/>
      <w:lvlJc w:val="left"/>
      <w:pPr>
        <w:tabs>
          <w:tab w:val="num" w:pos="2160"/>
        </w:tabs>
        <w:ind w:left="2160" w:hanging="360"/>
      </w:pPr>
      <w:rPr>
        <w:rFonts w:ascii="Wingdings 2" w:hAnsi="Wingdings 2" w:hint="default"/>
      </w:rPr>
    </w:lvl>
    <w:lvl w:ilvl="3" w:tplc="EB62CD7A" w:tentative="1">
      <w:start w:val="1"/>
      <w:numFmt w:val="bullet"/>
      <w:lvlText w:val=""/>
      <w:lvlJc w:val="left"/>
      <w:pPr>
        <w:tabs>
          <w:tab w:val="num" w:pos="2880"/>
        </w:tabs>
        <w:ind w:left="2880" w:hanging="360"/>
      </w:pPr>
      <w:rPr>
        <w:rFonts w:ascii="Wingdings 2" w:hAnsi="Wingdings 2" w:hint="default"/>
      </w:rPr>
    </w:lvl>
    <w:lvl w:ilvl="4" w:tplc="3CDC4AA8" w:tentative="1">
      <w:start w:val="1"/>
      <w:numFmt w:val="bullet"/>
      <w:lvlText w:val=""/>
      <w:lvlJc w:val="left"/>
      <w:pPr>
        <w:tabs>
          <w:tab w:val="num" w:pos="3600"/>
        </w:tabs>
        <w:ind w:left="3600" w:hanging="360"/>
      </w:pPr>
      <w:rPr>
        <w:rFonts w:ascii="Wingdings 2" w:hAnsi="Wingdings 2" w:hint="default"/>
      </w:rPr>
    </w:lvl>
    <w:lvl w:ilvl="5" w:tplc="77321E5E" w:tentative="1">
      <w:start w:val="1"/>
      <w:numFmt w:val="bullet"/>
      <w:lvlText w:val=""/>
      <w:lvlJc w:val="left"/>
      <w:pPr>
        <w:tabs>
          <w:tab w:val="num" w:pos="4320"/>
        </w:tabs>
        <w:ind w:left="4320" w:hanging="360"/>
      </w:pPr>
      <w:rPr>
        <w:rFonts w:ascii="Wingdings 2" w:hAnsi="Wingdings 2" w:hint="default"/>
      </w:rPr>
    </w:lvl>
    <w:lvl w:ilvl="6" w:tplc="623651D4" w:tentative="1">
      <w:start w:val="1"/>
      <w:numFmt w:val="bullet"/>
      <w:lvlText w:val=""/>
      <w:lvlJc w:val="left"/>
      <w:pPr>
        <w:tabs>
          <w:tab w:val="num" w:pos="5040"/>
        </w:tabs>
        <w:ind w:left="5040" w:hanging="360"/>
      </w:pPr>
      <w:rPr>
        <w:rFonts w:ascii="Wingdings 2" w:hAnsi="Wingdings 2" w:hint="default"/>
      </w:rPr>
    </w:lvl>
    <w:lvl w:ilvl="7" w:tplc="823E1548" w:tentative="1">
      <w:start w:val="1"/>
      <w:numFmt w:val="bullet"/>
      <w:lvlText w:val=""/>
      <w:lvlJc w:val="left"/>
      <w:pPr>
        <w:tabs>
          <w:tab w:val="num" w:pos="5760"/>
        </w:tabs>
        <w:ind w:left="5760" w:hanging="360"/>
      </w:pPr>
      <w:rPr>
        <w:rFonts w:ascii="Wingdings 2" w:hAnsi="Wingdings 2" w:hint="default"/>
      </w:rPr>
    </w:lvl>
    <w:lvl w:ilvl="8" w:tplc="CEE8445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09DC7DC6"/>
    <w:multiLevelType w:val="multilevel"/>
    <w:tmpl w:val="E1E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337786"/>
    <w:multiLevelType w:val="hybridMultilevel"/>
    <w:tmpl w:val="339E8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5E1DCA"/>
    <w:multiLevelType w:val="multilevel"/>
    <w:tmpl w:val="BA98E4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50352"/>
    <w:multiLevelType w:val="hybridMultilevel"/>
    <w:tmpl w:val="FE84C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1A47F3"/>
    <w:multiLevelType w:val="hybridMultilevel"/>
    <w:tmpl w:val="18222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D257A1D"/>
    <w:multiLevelType w:val="multilevel"/>
    <w:tmpl w:val="F3AE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B87F07"/>
    <w:multiLevelType w:val="hybridMultilevel"/>
    <w:tmpl w:val="24043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EA7C69"/>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057D3F"/>
    <w:multiLevelType w:val="hybridMultilevel"/>
    <w:tmpl w:val="60702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20787E"/>
    <w:multiLevelType w:val="hybridMultilevel"/>
    <w:tmpl w:val="9A7E7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23D5FA4"/>
    <w:multiLevelType w:val="hybridMultilevel"/>
    <w:tmpl w:val="AF40D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24E6821"/>
    <w:multiLevelType w:val="hybridMultilevel"/>
    <w:tmpl w:val="29806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2EC1DAE"/>
    <w:multiLevelType w:val="multilevel"/>
    <w:tmpl w:val="B6625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3B70B0"/>
    <w:multiLevelType w:val="multilevel"/>
    <w:tmpl w:val="E416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5D0340"/>
    <w:multiLevelType w:val="multilevel"/>
    <w:tmpl w:val="D8D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6032299"/>
    <w:multiLevelType w:val="hybridMultilevel"/>
    <w:tmpl w:val="E9EE0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6865675"/>
    <w:multiLevelType w:val="hybridMultilevel"/>
    <w:tmpl w:val="2B724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76249C5"/>
    <w:multiLevelType w:val="hybridMultilevel"/>
    <w:tmpl w:val="A5C01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7F40E5E"/>
    <w:multiLevelType w:val="multilevel"/>
    <w:tmpl w:val="D97C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0F3DDD"/>
    <w:multiLevelType w:val="hybridMultilevel"/>
    <w:tmpl w:val="EE76A9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843738B"/>
    <w:multiLevelType w:val="hybridMultilevel"/>
    <w:tmpl w:val="F55A3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8570102"/>
    <w:multiLevelType w:val="hybridMultilevel"/>
    <w:tmpl w:val="D5106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8E83230"/>
    <w:multiLevelType w:val="hybridMultilevel"/>
    <w:tmpl w:val="26B2C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91B497A"/>
    <w:multiLevelType w:val="multilevel"/>
    <w:tmpl w:val="0594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2A25DF"/>
    <w:multiLevelType w:val="hybridMultilevel"/>
    <w:tmpl w:val="12825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A334BA9"/>
    <w:multiLevelType w:val="hybridMultilevel"/>
    <w:tmpl w:val="C1883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A881474"/>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4D7FC3"/>
    <w:multiLevelType w:val="hybridMultilevel"/>
    <w:tmpl w:val="5756F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CF51108"/>
    <w:multiLevelType w:val="multilevel"/>
    <w:tmpl w:val="477A7AB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D0041A7"/>
    <w:multiLevelType w:val="multilevel"/>
    <w:tmpl w:val="BA62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113CA7"/>
    <w:multiLevelType w:val="multilevel"/>
    <w:tmpl w:val="3F12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2E1771"/>
    <w:multiLevelType w:val="hybridMultilevel"/>
    <w:tmpl w:val="0C380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DFE56BD"/>
    <w:multiLevelType w:val="hybridMultilevel"/>
    <w:tmpl w:val="9DA68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1E403AF0"/>
    <w:multiLevelType w:val="multilevel"/>
    <w:tmpl w:val="7F3482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1EE27C79"/>
    <w:multiLevelType w:val="multilevel"/>
    <w:tmpl w:val="1DA8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482AB6"/>
    <w:multiLevelType w:val="multilevel"/>
    <w:tmpl w:val="6BF6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773622"/>
    <w:multiLevelType w:val="hybridMultilevel"/>
    <w:tmpl w:val="F6002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1196335"/>
    <w:multiLevelType w:val="multilevel"/>
    <w:tmpl w:val="7B0A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1590BAD"/>
    <w:multiLevelType w:val="hybridMultilevel"/>
    <w:tmpl w:val="3F9EED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21B9648D"/>
    <w:multiLevelType w:val="multilevel"/>
    <w:tmpl w:val="76FE4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24017E5"/>
    <w:multiLevelType w:val="multilevel"/>
    <w:tmpl w:val="D6F6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B82796"/>
    <w:multiLevelType w:val="hybridMultilevel"/>
    <w:tmpl w:val="D026D4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23467293"/>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38C64BC"/>
    <w:multiLevelType w:val="hybridMultilevel"/>
    <w:tmpl w:val="B35EC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48825D5"/>
    <w:multiLevelType w:val="multilevel"/>
    <w:tmpl w:val="44B2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EB14A7"/>
    <w:multiLevelType w:val="multilevel"/>
    <w:tmpl w:val="B7A2659A"/>
    <w:styleLink w:val="SchedofEvents-Numbered1"/>
    <w:lvl w:ilvl="0">
      <w:start w:val="1"/>
      <w:numFmt w:val="upperRoman"/>
      <w:lvlText w:val="%1."/>
      <w:lvlJc w:val="right"/>
      <w:pPr>
        <w:tabs>
          <w:tab w:val="num" w:pos="720"/>
        </w:tabs>
        <w:ind w:left="0" w:firstLine="0"/>
      </w:pPr>
      <w:rPr>
        <w:rFonts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278258D1"/>
    <w:multiLevelType w:val="multilevel"/>
    <w:tmpl w:val="19B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995291"/>
    <w:multiLevelType w:val="hybridMultilevel"/>
    <w:tmpl w:val="937EBD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28DF228B"/>
    <w:multiLevelType w:val="multilevel"/>
    <w:tmpl w:val="87CCFEA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90D0F02"/>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60" w15:restartNumberingAfterBreak="0">
    <w:nsid w:val="2A5B139A"/>
    <w:multiLevelType w:val="hybridMultilevel"/>
    <w:tmpl w:val="70EEB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C991F1C"/>
    <w:multiLevelType w:val="hybridMultilevel"/>
    <w:tmpl w:val="33186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CC8275F"/>
    <w:multiLevelType w:val="multilevel"/>
    <w:tmpl w:val="508C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7455C4"/>
    <w:multiLevelType w:val="multilevel"/>
    <w:tmpl w:val="F566E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F772128"/>
    <w:multiLevelType w:val="multilevel"/>
    <w:tmpl w:val="7700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03D5DAC"/>
    <w:multiLevelType w:val="multilevel"/>
    <w:tmpl w:val="964E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0A616F3"/>
    <w:multiLevelType w:val="hybridMultilevel"/>
    <w:tmpl w:val="461C0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30DB0CE1"/>
    <w:multiLevelType w:val="multilevel"/>
    <w:tmpl w:val="7C8A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1D74175"/>
    <w:multiLevelType w:val="hybridMultilevel"/>
    <w:tmpl w:val="CE982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1FA115E"/>
    <w:multiLevelType w:val="multilevel"/>
    <w:tmpl w:val="CEF640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3B306CF"/>
    <w:multiLevelType w:val="hybridMultilevel"/>
    <w:tmpl w:val="CEB80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3D07231"/>
    <w:multiLevelType w:val="hybridMultilevel"/>
    <w:tmpl w:val="210C2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5095A93"/>
    <w:multiLevelType w:val="multilevel"/>
    <w:tmpl w:val="E19A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291195"/>
    <w:multiLevelType w:val="hybridMultilevel"/>
    <w:tmpl w:val="74F0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7265BCC"/>
    <w:multiLevelType w:val="multilevel"/>
    <w:tmpl w:val="C51C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77709D9"/>
    <w:multiLevelType w:val="multilevel"/>
    <w:tmpl w:val="2B9AFEE0"/>
    <w:lvl w:ilvl="0">
      <w:start w:val="1"/>
      <w:numFmt w:val="upperRoman"/>
      <w:pStyle w:val="Level1"/>
      <w:lvlText w:val="%1."/>
      <w:lvlJc w:val="left"/>
      <w:pPr>
        <w:tabs>
          <w:tab w:val="num" w:pos="720"/>
        </w:tabs>
        <w:ind w:left="0" w:firstLine="0"/>
      </w:pPr>
      <w:rPr>
        <w:rFonts w:ascii="Arial Bold" w:hAnsi="Arial Bold" w:hint="default"/>
        <w:b/>
        <w:i w:val="0"/>
        <w:sz w:val="22"/>
      </w:rPr>
    </w:lvl>
    <w:lvl w:ilvl="1">
      <w:start w:val="1"/>
      <w:numFmt w:val="upperLetter"/>
      <w:pStyle w:val="Level2"/>
      <w:lvlText w:val="%2."/>
      <w:lvlJc w:val="left"/>
      <w:pPr>
        <w:tabs>
          <w:tab w:val="num" w:pos="720"/>
        </w:tabs>
        <w:ind w:left="720" w:hanging="720"/>
      </w:pPr>
      <w:rPr>
        <w:rFonts w:ascii="Arial Bold" w:hAnsi="Arial Bold" w:hint="default"/>
        <w:b/>
        <w:i w:val="0"/>
        <w:sz w:val="22"/>
      </w:rPr>
    </w:lvl>
    <w:lvl w:ilvl="2">
      <w:start w:val="1"/>
      <w:numFmt w:val="decimal"/>
      <w:pStyle w:val="Level3"/>
      <w:lvlText w:val="%3."/>
      <w:lvlJc w:val="left"/>
      <w:pPr>
        <w:tabs>
          <w:tab w:val="num" w:pos="720"/>
        </w:tabs>
        <w:ind w:left="1440" w:hanging="720"/>
      </w:pPr>
      <w:rPr>
        <w:rFonts w:ascii="Arial Bold" w:hAnsi="Arial Bold" w:hint="default"/>
        <w:b/>
        <w:i w:val="0"/>
        <w:sz w:val="22"/>
      </w:rPr>
    </w:lvl>
    <w:lvl w:ilvl="3">
      <w:start w:val="1"/>
      <w:numFmt w:val="lowerLetter"/>
      <w:pStyle w:val="Level4"/>
      <w:lvlText w:val="%4."/>
      <w:lvlJc w:val="left"/>
      <w:pPr>
        <w:tabs>
          <w:tab w:val="num" w:pos="720"/>
        </w:tabs>
        <w:ind w:left="2160" w:hanging="720"/>
      </w:pPr>
      <w:rPr>
        <w:rFonts w:ascii="Arial Bold" w:hAnsi="Arial Bold" w:hint="default"/>
        <w:b/>
        <w:i w:val="0"/>
        <w:sz w:val="22"/>
      </w:rPr>
    </w:lvl>
    <w:lvl w:ilvl="4">
      <w:start w:val="1"/>
      <w:numFmt w:val="lowerRoman"/>
      <w:pStyle w:val="Level5"/>
      <w:lvlText w:val="%5."/>
      <w:lvlJc w:val="left"/>
      <w:pPr>
        <w:tabs>
          <w:tab w:val="num" w:pos="720"/>
        </w:tabs>
        <w:ind w:left="2880" w:hanging="720"/>
      </w:pPr>
      <w:rPr>
        <w:rFonts w:ascii="Arial Bold" w:hAnsi="Arial Bold" w:hint="default"/>
        <w:b/>
        <w:i w:val="0"/>
        <w:sz w:val="22"/>
      </w:rPr>
    </w:lvl>
    <w:lvl w:ilvl="5">
      <w:start w:val="1"/>
      <w:numFmt w:val="lowerLetter"/>
      <w:pStyle w:val="Level6"/>
      <w:lvlText w:val="%6)"/>
      <w:lvlJc w:val="left"/>
      <w:pPr>
        <w:tabs>
          <w:tab w:val="num" w:pos="720"/>
        </w:tabs>
        <w:ind w:left="3600" w:hanging="720"/>
      </w:pPr>
      <w:rPr>
        <w:rFonts w:ascii="Arial Bold" w:hAnsi="Arial Bold" w:hint="default"/>
        <w:b/>
        <w:i w:val="0"/>
        <w:sz w:val="22"/>
      </w:rPr>
    </w:lvl>
    <w:lvl w:ilvl="6">
      <w:start w:val="1"/>
      <w:numFmt w:val="lowerRoman"/>
      <w:pStyle w:val="Level7"/>
      <w:lvlText w:val="%7)"/>
      <w:lvlJc w:val="left"/>
      <w:pPr>
        <w:tabs>
          <w:tab w:val="num" w:pos="720"/>
        </w:tabs>
        <w:ind w:left="4320" w:hanging="720"/>
      </w:pPr>
      <w:rPr>
        <w:rFonts w:ascii="Arial Bold" w:hAnsi="Arial Bold" w:hint="default"/>
        <w:b/>
        <w:i w:val="0"/>
        <w:sz w:val="22"/>
      </w:rPr>
    </w:lvl>
    <w:lvl w:ilvl="7">
      <w:start w:val="1"/>
      <w:numFmt w:val="decimal"/>
      <w:lvlRestart w:val="0"/>
      <w:pStyle w:val="Level8"/>
      <w:lvlText w:val="%8."/>
      <w:lvlJc w:val="left"/>
      <w:pPr>
        <w:tabs>
          <w:tab w:val="num" w:pos="720"/>
        </w:tabs>
        <w:ind w:left="5040" w:hanging="720"/>
      </w:pPr>
      <w:rPr>
        <w:rFonts w:ascii="Arial Bold" w:hAnsi="Arial Bold" w:hint="default"/>
        <w:b/>
        <w:i w:val="0"/>
        <w:sz w:val="22"/>
      </w:rPr>
    </w:lvl>
    <w:lvl w:ilvl="8">
      <w:start w:val="1"/>
      <w:numFmt w:val="lowerLetter"/>
      <w:pStyle w:val="Level9"/>
      <w:lvlText w:val="%9."/>
      <w:lvlJc w:val="left"/>
      <w:pPr>
        <w:tabs>
          <w:tab w:val="num" w:pos="720"/>
        </w:tabs>
        <w:ind w:left="5760" w:hanging="720"/>
      </w:pPr>
      <w:rPr>
        <w:rFonts w:ascii="Arial Bold" w:hAnsi="Arial Bold" w:hint="default"/>
        <w:b/>
        <w:i w:val="0"/>
        <w:sz w:val="22"/>
      </w:rPr>
    </w:lvl>
  </w:abstractNum>
  <w:abstractNum w:abstractNumId="76" w15:restartNumberingAfterBreak="0">
    <w:nsid w:val="37F85979"/>
    <w:multiLevelType w:val="multilevel"/>
    <w:tmpl w:val="840E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7FA2BE9"/>
    <w:multiLevelType w:val="hybridMultilevel"/>
    <w:tmpl w:val="646E3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8665B1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9" w15:restartNumberingAfterBreak="0">
    <w:nsid w:val="38C21B7B"/>
    <w:multiLevelType w:val="multilevel"/>
    <w:tmpl w:val="E2B86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A2D21CF"/>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A342D98"/>
    <w:multiLevelType w:val="multilevel"/>
    <w:tmpl w:val="D330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F579BB"/>
    <w:multiLevelType w:val="hybridMultilevel"/>
    <w:tmpl w:val="AD0C5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B7B1EF6"/>
    <w:multiLevelType w:val="multilevel"/>
    <w:tmpl w:val="D136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B1418F"/>
    <w:multiLevelType w:val="multilevel"/>
    <w:tmpl w:val="9FBC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BF557DD"/>
    <w:multiLevelType w:val="hybridMultilevel"/>
    <w:tmpl w:val="07BC0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3BFE3345"/>
    <w:multiLevelType w:val="hybridMultilevel"/>
    <w:tmpl w:val="3AE00192"/>
    <w:lvl w:ilvl="0" w:tplc="04090001">
      <w:start w:val="1"/>
      <w:numFmt w:val="bullet"/>
      <w:lvlText w:val=""/>
      <w:lvlJc w:val="left"/>
      <w:pPr>
        <w:ind w:left="1620" w:hanging="360"/>
      </w:pPr>
      <w:rPr>
        <w:rFonts w:ascii="Symbol" w:hAnsi="Symbol" w:hint="default"/>
      </w:rPr>
    </w:lvl>
    <w:lvl w:ilvl="1" w:tplc="0409000D">
      <w:start w:val="1"/>
      <w:numFmt w:val="bullet"/>
      <w:lvlText w:val=""/>
      <w:lvlJc w:val="left"/>
      <w:pPr>
        <w:ind w:left="1680" w:hanging="360"/>
      </w:pPr>
      <w:rPr>
        <w:rFonts w:ascii="Wingdings" w:hAnsi="Wingdings"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7" w15:restartNumberingAfterBreak="0">
    <w:nsid w:val="3E0C169C"/>
    <w:multiLevelType w:val="hybridMultilevel"/>
    <w:tmpl w:val="1678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E2E224C"/>
    <w:multiLevelType w:val="multilevel"/>
    <w:tmpl w:val="D3A6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E5A3EF1"/>
    <w:multiLevelType w:val="hybridMultilevel"/>
    <w:tmpl w:val="BE124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EAA3DE6"/>
    <w:multiLevelType w:val="multilevel"/>
    <w:tmpl w:val="D184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2F2CCA"/>
    <w:multiLevelType w:val="multilevel"/>
    <w:tmpl w:val="0C30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177DAB"/>
    <w:multiLevelType w:val="hybridMultilevel"/>
    <w:tmpl w:val="C2F0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09608EC"/>
    <w:multiLevelType w:val="hybridMultilevel"/>
    <w:tmpl w:val="D2466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40EF4987"/>
    <w:multiLevelType w:val="hybridMultilevel"/>
    <w:tmpl w:val="E490E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41482830"/>
    <w:multiLevelType w:val="multilevel"/>
    <w:tmpl w:val="F674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2C70AA1"/>
    <w:multiLevelType w:val="multilevel"/>
    <w:tmpl w:val="EDA8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1E1114"/>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32E035E"/>
    <w:multiLevelType w:val="multilevel"/>
    <w:tmpl w:val="ACF6E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A65A3A"/>
    <w:multiLevelType w:val="multilevel"/>
    <w:tmpl w:val="73D0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4D61503"/>
    <w:multiLevelType w:val="multilevel"/>
    <w:tmpl w:val="A19A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53835DD"/>
    <w:multiLevelType w:val="hybridMultilevel"/>
    <w:tmpl w:val="52A05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46044956"/>
    <w:multiLevelType w:val="hybridMultilevel"/>
    <w:tmpl w:val="47BC53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65E3883"/>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69A4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6CF442E"/>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7B34FE9"/>
    <w:multiLevelType w:val="hybridMultilevel"/>
    <w:tmpl w:val="C7EC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91151B1"/>
    <w:multiLevelType w:val="hybridMultilevel"/>
    <w:tmpl w:val="7160ED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498373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9EA6B14"/>
    <w:multiLevelType w:val="multilevel"/>
    <w:tmpl w:val="4166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7760F0"/>
    <w:multiLevelType w:val="hybridMultilevel"/>
    <w:tmpl w:val="49DE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4BF12471"/>
    <w:multiLevelType w:val="multilevel"/>
    <w:tmpl w:val="8564B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C297E74"/>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CC13E09"/>
    <w:multiLevelType w:val="hybridMultilevel"/>
    <w:tmpl w:val="29B8F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4D3D59B1"/>
    <w:multiLevelType w:val="multilevel"/>
    <w:tmpl w:val="6196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D4E69CB"/>
    <w:multiLevelType w:val="multilevel"/>
    <w:tmpl w:val="AD6E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D5C065A"/>
    <w:multiLevelType w:val="hybridMultilevel"/>
    <w:tmpl w:val="99C48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D9C2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DB859BE"/>
    <w:multiLevelType w:val="hybridMultilevel"/>
    <w:tmpl w:val="3E2436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4DFF62C7"/>
    <w:multiLevelType w:val="multilevel"/>
    <w:tmpl w:val="50A4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FC86563"/>
    <w:multiLevelType w:val="multilevel"/>
    <w:tmpl w:val="A8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20189A"/>
    <w:multiLevelType w:val="hybridMultilevel"/>
    <w:tmpl w:val="03509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5046433A"/>
    <w:multiLevelType w:val="hybridMultilevel"/>
    <w:tmpl w:val="763A1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51451818"/>
    <w:multiLevelType w:val="hybridMultilevel"/>
    <w:tmpl w:val="1938F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51CF35EE"/>
    <w:multiLevelType w:val="hybridMultilevel"/>
    <w:tmpl w:val="304AF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5" w15:restartNumberingAfterBreak="0">
    <w:nsid w:val="52E84D5E"/>
    <w:multiLevelType w:val="multilevel"/>
    <w:tmpl w:val="B188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0A5113"/>
    <w:multiLevelType w:val="hybridMultilevel"/>
    <w:tmpl w:val="38407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54213EA4"/>
    <w:multiLevelType w:val="multilevel"/>
    <w:tmpl w:val="BBE0F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43F29F7"/>
    <w:multiLevelType w:val="hybridMultilevel"/>
    <w:tmpl w:val="47F4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54493C59"/>
    <w:multiLevelType w:val="hybridMultilevel"/>
    <w:tmpl w:val="D666A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45C1B73"/>
    <w:multiLevelType w:val="multilevel"/>
    <w:tmpl w:val="19B456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4F32764"/>
    <w:multiLevelType w:val="multilevel"/>
    <w:tmpl w:val="C05C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5142292"/>
    <w:multiLevelType w:val="hybridMultilevel"/>
    <w:tmpl w:val="EA4E3A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15:restartNumberingAfterBreak="0">
    <w:nsid w:val="55BC52DC"/>
    <w:multiLevelType w:val="multilevel"/>
    <w:tmpl w:val="EFDA4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72A2995"/>
    <w:multiLevelType w:val="multilevel"/>
    <w:tmpl w:val="E478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73670B2"/>
    <w:multiLevelType w:val="hybridMultilevel"/>
    <w:tmpl w:val="687E4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583414E3"/>
    <w:multiLevelType w:val="multilevel"/>
    <w:tmpl w:val="0CCE9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9E86E2F"/>
    <w:multiLevelType w:val="hybridMultilevel"/>
    <w:tmpl w:val="A2B81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5B5A5DDF"/>
    <w:multiLevelType w:val="multilevel"/>
    <w:tmpl w:val="F04C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31143B"/>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C823CBB"/>
    <w:multiLevelType w:val="hybridMultilevel"/>
    <w:tmpl w:val="3B7ED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5CBA1A1A"/>
    <w:multiLevelType w:val="hybridMultilevel"/>
    <w:tmpl w:val="396A2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5CD117AE"/>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D9D26FF"/>
    <w:multiLevelType w:val="multilevel"/>
    <w:tmpl w:val="650E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E1A6701"/>
    <w:multiLevelType w:val="hybridMultilevel"/>
    <w:tmpl w:val="AAA4F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5E827A4D"/>
    <w:multiLevelType w:val="hybridMultilevel"/>
    <w:tmpl w:val="39B43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5F1B5CB2"/>
    <w:multiLevelType w:val="multilevel"/>
    <w:tmpl w:val="B0FC3E6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7" w15:restartNumberingAfterBreak="0">
    <w:nsid w:val="5FCF6581"/>
    <w:multiLevelType w:val="hybridMultilevel"/>
    <w:tmpl w:val="A852B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63E802F5"/>
    <w:multiLevelType w:val="multilevel"/>
    <w:tmpl w:val="55260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3F31C88"/>
    <w:multiLevelType w:val="hybridMultilevel"/>
    <w:tmpl w:val="6E3ED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6468297E"/>
    <w:multiLevelType w:val="hybridMultilevel"/>
    <w:tmpl w:val="FF004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65467083"/>
    <w:multiLevelType w:val="hybridMultilevel"/>
    <w:tmpl w:val="65DAF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2" w15:restartNumberingAfterBreak="0">
    <w:nsid w:val="65983A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648189B"/>
    <w:multiLevelType w:val="hybridMultilevel"/>
    <w:tmpl w:val="719E4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66A22F12"/>
    <w:multiLevelType w:val="hybridMultilevel"/>
    <w:tmpl w:val="ACBE6C42"/>
    <w:lvl w:ilvl="0" w:tplc="2DF46AE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7AE5054"/>
    <w:multiLevelType w:val="multilevel"/>
    <w:tmpl w:val="C102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A592BED"/>
    <w:multiLevelType w:val="hybridMultilevel"/>
    <w:tmpl w:val="C776B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6A5E558C"/>
    <w:multiLevelType w:val="multilevel"/>
    <w:tmpl w:val="59A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AEC2D00"/>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C460F77"/>
    <w:multiLevelType w:val="multilevel"/>
    <w:tmpl w:val="0E96F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C6A7030"/>
    <w:multiLevelType w:val="multilevel"/>
    <w:tmpl w:val="75E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E57478F"/>
    <w:multiLevelType w:val="multilevel"/>
    <w:tmpl w:val="D9D0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EBE3B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F1702A8"/>
    <w:multiLevelType w:val="multilevel"/>
    <w:tmpl w:val="3BA0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01179BB"/>
    <w:multiLevelType w:val="hybridMultilevel"/>
    <w:tmpl w:val="8E0CF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70640EEE"/>
    <w:multiLevelType w:val="hybridMultilevel"/>
    <w:tmpl w:val="F9A4D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71397102"/>
    <w:multiLevelType w:val="multilevel"/>
    <w:tmpl w:val="56BA7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514C4A"/>
    <w:multiLevelType w:val="multilevel"/>
    <w:tmpl w:val="07906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CD7B3C"/>
    <w:multiLevelType w:val="hybridMultilevel"/>
    <w:tmpl w:val="DFB6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57432C1"/>
    <w:multiLevelType w:val="multilevel"/>
    <w:tmpl w:val="9252D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61D12FC"/>
    <w:multiLevelType w:val="multilevel"/>
    <w:tmpl w:val="095E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6206C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62130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75963CA"/>
    <w:multiLevelType w:val="hybridMultilevel"/>
    <w:tmpl w:val="0E7E5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77942C81"/>
    <w:multiLevelType w:val="hybridMultilevel"/>
    <w:tmpl w:val="F47CC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77CB7F89"/>
    <w:multiLevelType w:val="multilevel"/>
    <w:tmpl w:val="E428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8651857"/>
    <w:multiLevelType w:val="multilevel"/>
    <w:tmpl w:val="CAEA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8A22AD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8" w15:restartNumberingAfterBreak="0">
    <w:nsid w:val="79631DD5"/>
    <w:multiLevelType w:val="hybridMultilevel"/>
    <w:tmpl w:val="42D67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7A944647"/>
    <w:multiLevelType w:val="hybridMultilevel"/>
    <w:tmpl w:val="8646CBB8"/>
    <w:lvl w:ilvl="0" w:tplc="D47C4C1E">
      <w:start w:val="1"/>
      <w:numFmt w:val="decimal"/>
      <w:lvlText w:val="%1."/>
      <w:lvlJc w:val="left"/>
      <w:pPr>
        <w:tabs>
          <w:tab w:val="num" w:pos="780"/>
        </w:tabs>
        <w:ind w:left="780" w:hanging="360"/>
      </w:pPr>
      <w:rPr>
        <w:color w:val="auto"/>
      </w:rPr>
    </w:lvl>
    <w:lvl w:ilvl="1" w:tplc="04090001">
      <w:start w:val="1"/>
      <w:numFmt w:val="bullet"/>
      <w:lvlText w:val=""/>
      <w:lvlJc w:val="left"/>
      <w:pPr>
        <w:tabs>
          <w:tab w:val="num" w:pos="1500"/>
        </w:tabs>
        <w:ind w:left="1500" w:hanging="360"/>
      </w:pPr>
      <w:rPr>
        <w:rFonts w:ascii="Symbol" w:hAnsi="Symbol"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0" w15:restartNumberingAfterBreak="0">
    <w:nsid w:val="7AC82349"/>
    <w:multiLevelType w:val="multilevel"/>
    <w:tmpl w:val="B74C62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AF67D86"/>
    <w:multiLevelType w:val="multilevel"/>
    <w:tmpl w:val="A044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B7343A7"/>
    <w:multiLevelType w:val="multilevel"/>
    <w:tmpl w:val="606A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B7E6DE9"/>
    <w:multiLevelType w:val="multilevel"/>
    <w:tmpl w:val="BB40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BC03BAC"/>
    <w:multiLevelType w:val="hybridMultilevel"/>
    <w:tmpl w:val="ED880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7D601026"/>
    <w:multiLevelType w:val="multilevel"/>
    <w:tmpl w:val="19B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E736378"/>
    <w:multiLevelType w:val="multilevel"/>
    <w:tmpl w:val="69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F024D6D"/>
    <w:multiLevelType w:val="hybridMultilevel"/>
    <w:tmpl w:val="3CA62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num>
  <w:num w:numId="2">
    <w:abstractNumId w:val="11"/>
    <w:lvlOverride w:ilvl="0">
      <w:startOverride w:val="2"/>
    </w:lvlOverride>
  </w:num>
  <w:num w:numId="3">
    <w:abstractNumId w:val="11"/>
    <w:lvlOverride w:ilvl="0">
      <w:startOverride w:val="3"/>
    </w:lvlOverride>
  </w:num>
  <w:num w:numId="4">
    <w:abstractNumId w:val="11"/>
    <w:lvlOverride w:ilvl="0">
      <w:startOverride w:val="4"/>
    </w:lvlOverride>
  </w:num>
  <w:num w:numId="5">
    <w:abstractNumId w:val="11"/>
    <w:lvlOverride w:ilvl="0">
      <w:startOverride w:val="5"/>
    </w:lvlOverride>
  </w:num>
  <w:num w:numId="6">
    <w:abstractNumId w:val="86"/>
  </w:num>
  <w:num w:numId="7">
    <w:abstractNumId w:val="50"/>
    <w:lvlOverride w:ilvl="0">
      <w:startOverride w:val="1"/>
    </w:lvlOverride>
  </w:num>
  <w:num w:numId="8">
    <w:abstractNumId w:val="50"/>
    <w:lvlOverride w:ilvl="0">
      <w:startOverride w:val="2"/>
    </w:lvlOverride>
  </w:num>
  <w:num w:numId="9">
    <w:abstractNumId w:val="50"/>
    <w:lvlOverride w:ilvl="0">
      <w:startOverride w:val="3"/>
    </w:lvlOverride>
  </w:num>
  <w:num w:numId="10">
    <w:abstractNumId w:val="43"/>
  </w:num>
  <w:num w:numId="11">
    <w:abstractNumId w:val="112"/>
  </w:num>
  <w:num w:numId="12">
    <w:abstractNumId w:val="127"/>
  </w:num>
  <w:num w:numId="13">
    <w:abstractNumId w:val="52"/>
  </w:num>
  <w:num w:numId="14">
    <w:abstractNumId w:val="54"/>
  </w:num>
  <w:num w:numId="15">
    <w:abstractNumId w:val="185"/>
  </w:num>
  <w:num w:numId="16">
    <w:abstractNumId w:val="62"/>
  </w:num>
  <w:num w:numId="17">
    <w:abstractNumId w:val="119"/>
  </w:num>
  <w:num w:numId="18">
    <w:abstractNumId w:val="95"/>
  </w:num>
  <w:num w:numId="19">
    <w:abstractNumId w:val="23"/>
  </w:num>
  <w:num w:numId="20">
    <w:abstractNumId w:val="97"/>
  </w:num>
  <w:num w:numId="21">
    <w:abstractNumId w:val="161"/>
  </w:num>
  <w:num w:numId="22">
    <w:abstractNumId w:val="67"/>
  </w:num>
  <w:num w:numId="23">
    <w:abstractNumId w:val="76"/>
  </w:num>
  <w:num w:numId="24">
    <w:abstractNumId w:val="7"/>
  </w:num>
  <w:num w:numId="25">
    <w:abstractNumId w:val="91"/>
  </w:num>
  <w:num w:numId="26">
    <w:abstractNumId w:val="80"/>
  </w:num>
  <w:num w:numId="27">
    <w:abstractNumId w:val="130"/>
  </w:num>
  <w:num w:numId="28">
    <w:abstractNumId w:val="130"/>
    <w:lvlOverride w:ilvl="1">
      <w:lvl w:ilvl="1">
        <w:numFmt w:val="decimal"/>
        <w:lvlText w:val="%2."/>
        <w:lvlJc w:val="left"/>
      </w:lvl>
    </w:lvlOverride>
  </w:num>
  <w:num w:numId="29">
    <w:abstractNumId w:val="103"/>
  </w:num>
  <w:num w:numId="30">
    <w:abstractNumId w:val="105"/>
  </w:num>
  <w:num w:numId="31">
    <w:abstractNumId w:val="155"/>
  </w:num>
  <w:num w:numId="32">
    <w:abstractNumId w:val="83"/>
  </w:num>
  <w:num w:numId="33">
    <w:abstractNumId w:val="56"/>
  </w:num>
  <w:num w:numId="34">
    <w:abstractNumId w:val="114"/>
  </w:num>
  <w:num w:numId="35">
    <w:abstractNumId w:val="142"/>
  </w:num>
  <w:num w:numId="36">
    <w:abstractNumId w:val="16"/>
  </w:num>
  <w:num w:numId="37">
    <w:abstractNumId w:val="36"/>
  </w:num>
  <w:num w:numId="38">
    <w:abstractNumId w:val="139"/>
  </w:num>
  <w:num w:numId="39">
    <w:abstractNumId w:val="109"/>
  </w:num>
  <w:num w:numId="40">
    <w:abstractNumId w:val="158"/>
  </w:num>
  <w:num w:numId="41">
    <w:abstractNumId w:val="47"/>
  </w:num>
  <w:num w:numId="42">
    <w:abstractNumId w:val="74"/>
  </w:num>
  <w:num w:numId="43">
    <w:abstractNumId w:val="159"/>
  </w:num>
  <w:num w:numId="44">
    <w:abstractNumId w:val="63"/>
    <w:lvlOverride w:ilvl="0">
      <w:lvl w:ilvl="0">
        <w:numFmt w:val="decimal"/>
        <w:lvlText w:val="%1."/>
        <w:lvlJc w:val="left"/>
      </w:lvl>
    </w:lvlOverride>
  </w:num>
  <w:num w:numId="45">
    <w:abstractNumId w:val="166"/>
    <w:lvlOverride w:ilvl="0">
      <w:lvl w:ilvl="0">
        <w:numFmt w:val="decimal"/>
        <w:lvlText w:val="%1."/>
        <w:lvlJc w:val="left"/>
      </w:lvl>
    </w:lvlOverride>
  </w:num>
  <w:num w:numId="46">
    <w:abstractNumId w:val="111"/>
    <w:lvlOverride w:ilvl="0">
      <w:lvl w:ilvl="0">
        <w:numFmt w:val="decimal"/>
        <w:lvlText w:val="%1."/>
        <w:lvlJc w:val="left"/>
      </w:lvl>
    </w:lvlOverride>
  </w:num>
  <w:num w:numId="47">
    <w:abstractNumId w:val="72"/>
    <w:lvlOverride w:ilvl="0">
      <w:lvl w:ilvl="0">
        <w:numFmt w:val="decimal"/>
        <w:lvlText w:val="%1."/>
        <w:lvlJc w:val="left"/>
      </w:lvl>
    </w:lvlOverride>
  </w:num>
  <w:num w:numId="48">
    <w:abstractNumId w:val="69"/>
    <w:lvlOverride w:ilvl="0">
      <w:lvl w:ilvl="0">
        <w:numFmt w:val="decimal"/>
        <w:lvlText w:val="%1."/>
        <w:lvlJc w:val="left"/>
      </w:lvl>
    </w:lvlOverride>
  </w:num>
  <w:num w:numId="49">
    <w:abstractNumId w:val="133"/>
  </w:num>
  <w:num w:numId="50">
    <w:abstractNumId w:val="136"/>
    <w:lvlOverride w:ilvl="0">
      <w:lvl w:ilvl="0">
        <w:numFmt w:val="decimal"/>
        <w:lvlText w:val="%1."/>
        <w:lvlJc w:val="left"/>
      </w:lvl>
    </w:lvlOverride>
  </w:num>
  <w:num w:numId="51">
    <w:abstractNumId w:val="4"/>
    <w:lvlOverride w:ilvl="0">
      <w:lvl w:ilvl="0">
        <w:numFmt w:val="decimal"/>
        <w:lvlText w:val="%1."/>
        <w:lvlJc w:val="left"/>
      </w:lvl>
    </w:lvlOverride>
  </w:num>
  <w:num w:numId="52">
    <w:abstractNumId w:val="21"/>
    <w:lvlOverride w:ilvl="0">
      <w:lvl w:ilvl="0">
        <w:numFmt w:val="decimal"/>
        <w:lvlText w:val="%1."/>
        <w:lvlJc w:val="left"/>
      </w:lvl>
    </w:lvlOverride>
  </w:num>
  <w:num w:numId="53">
    <w:abstractNumId w:val="180"/>
    <w:lvlOverride w:ilvl="0">
      <w:lvl w:ilvl="0">
        <w:numFmt w:val="decimal"/>
        <w:lvlText w:val="%1."/>
        <w:lvlJc w:val="left"/>
      </w:lvl>
    </w:lvlOverride>
  </w:num>
  <w:num w:numId="54">
    <w:abstractNumId w:val="160"/>
  </w:num>
  <w:num w:numId="55">
    <w:abstractNumId w:val="163"/>
  </w:num>
  <w:num w:numId="56">
    <w:abstractNumId w:val="88"/>
  </w:num>
  <w:num w:numId="57">
    <w:abstractNumId w:val="33"/>
  </w:num>
  <w:num w:numId="58">
    <w:abstractNumId w:val="44"/>
  </w:num>
  <w:num w:numId="59">
    <w:abstractNumId w:val="64"/>
  </w:num>
  <w:num w:numId="60">
    <w:abstractNumId w:val="49"/>
  </w:num>
  <w:num w:numId="61">
    <w:abstractNumId w:val="131"/>
  </w:num>
  <w:num w:numId="62">
    <w:abstractNumId w:val="90"/>
  </w:num>
  <w:num w:numId="63">
    <w:abstractNumId w:val="134"/>
  </w:num>
  <w:num w:numId="64">
    <w:abstractNumId w:val="84"/>
  </w:num>
  <w:num w:numId="65">
    <w:abstractNumId w:val="169"/>
  </w:num>
  <w:num w:numId="66">
    <w:abstractNumId w:val="167"/>
  </w:num>
  <w:num w:numId="67">
    <w:abstractNumId w:val="100"/>
  </w:num>
  <w:num w:numId="68">
    <w:abstractNumId w:val="115"/>
  </w:num>
  <w:num w:numId="69">
    <w:abstractNumId w:val="182"/>
  </w:num>
  <w:num w:numId="70">
    <w:abstractNumId w:val="98"/>
  </w:num>
  <w:num w:numId="71">
    <w:abstractNumId w:val="98"/>
    <w:lvlOverride w:ilvl="1">
      <w:lvl w:ilvl="1">
        <w:numFmt w:val="bullet"/>
        <w:lvlText w:val=""/>
        <w:lvlJc w:val="left"/>
        <w:pPr>
          <w:tabs>
            <w:tab w:val="num" w:pos="1440"/>
          </w:tabs>
          <w:ind w:left="1440" w:hanging="360"/>
        </w:pPr>
        <w:rPr>
          <w:rFonts w:ascii="Symbol" w:hAnsi="Symbol" w:hint="default"/>
          <w:sz w:val="20"/>
        </w:rPr>
      </w:lvl>
    </w:lvlOverride>
  </w:num>
  <w:num w:numId="72">
    <w:abstractNumId w:val="186"/>
  </w:num>
  <w:num w:numId="73">
    <w:abstractNumId w:val="9"/>
  </w:num>
  <w:num w:numId="74">
    <w:abstractNumId w:val="79"/>
  </w:num>
  <w:num w:numId="75">
    <w:abstractNumId w:val="79"/>
    <w:lvlOverride w:ilvl="1">
      <w:lvl w:ilvl="1">
        <w:numFmt w:val="bullet"/>
        <w:lvlText w:val=""/>
        <w:lvlJc w:val="left"/>
        <w:pPr>
          <w:tabs>
            <w:tab w:val="num" w:pos="1440"/>
          </w:tabs>
          <w:ind w:left="1440" w:hanging="360"/>
        </w:pPr>
        <w:rPr>
          <w:rFonts w:ascii="Symbol" w:hAnsi="Symbol" w:hint="default"/>
          <w:sz w:val="20"/>
        </w:rPr>
      </w:lvl>
    </w:lvlOverride>
  </w:num>
  <w:num w:numId="76">
    <w:abstractNumId w:val="181"/>
  </w:num>
  <w:num w:numId="77">
    <w:abstractNumId w:val="175"/>
  </w:num>
  <w:num w:numId="78">
    <w:abstractNumId w:val="143"/>
  </w:num>
  <w:num w:numId="79">
    <w:abstractNumId w:val="14"/>
  </w:num>
  <w:num w:numId="80">
    <w:abstractNumId w:val="45"/>
  </w:num>
  <w:num w:numId="81">
    <w:abstractNumId w:val="81"/>
  </w:num>
  <w:num w:numId="82">
    <w:abstractNumId w:val="39"/>
  </w:num>
  <w:num w:numId="83">
    <w:abstractNumId w:val="28"/>
  </w:num>
  <w:num w:numId="84">
    <w:abstractNumId w:val="65"/>
  </w:num>
  <w:num w:numId="85">
    <w:abstractNumId w:val="176"/>
  </w:num>
  <w:num w:numId="86">
    <w:abstractNumId w:val="3"/>
  </w:num>
  <w:num w:numId="87">
    <w:abstractNumId w:val="170"/>
  </w:num>
  <w:num w:numId="88">
    <w:abstractNumId w:val="170"/>
    <w:lvlOverride w:ilvl="1">
      <w:lvl w:ilvl="1">
        <w:numFmt w:val="bullet"/>
        <w:lvlText w:val=""/>
        <w:lvlJc w:val="left"/>
        <w:pPr>
          <w:tabs>
            <w:tab w:val="num" w:pos="1440"/>
          </w:tabs>
          <w:ind w:left="1440" w:hanging="360"/>
        </w:pPr>
        <w:rPr>
          <w:rFonts w:ascii="Symbol" w:hAnsi="Symbol" w:hint="default"/>
          <w:sz w:val="20"/>
        </w:rPr>
      </w:lvl>
    </w:lvlOverride>
  </w:num>
  <w:num w:numId="89">
    <w:abstractNumId w:val="40"/>
  </w:num>
  <w:num w:numId="90">
    <w:abstractNumId w:val="22"/>
  </w:num>
  <w:num w:numId="91">
    <w:abstractNumId w:val="0"/>
  </w:num>
  <w:num w:numId="92">
    <w:abstractNumId w:val="0"/>
    <w:lvlOverride w:ilvl="1">
      <w:lvl w:ilvl="1">
        <w:numFmt w:val="bullet"/>
        <w:lvlText w:val=""/>
        <w:lvlJc w:val="left"/>
        <w:pPr>
          <w:tabs>
            <w:tab w:val="num" w:pos="1440"/>
          </w:tabs>
          <w:ind w:left="1440" w:hanging="360"/>
        </w:pPr>
        <w:rPr>
          <w:rFonts w:ascii="Symbol" w:hAnsi="Symbol" w:hint="default"/>
          <w:sz w:val="20"/>
        </w:rPr>
      </w:lvl>
    </w:lvlOverride>
  </w:num>
  <w:num w:numId="93">
    <w:abstractNumId w:val="157"/>
  </w:num>
  <w:num w:numId="94">
    <w:abstractNumId w:val="125"/>
  </w:num>
  <w:num w:numId="95">
    <w:abstractNumId w:val="183"/>
  </w:num>
  <w:num w:numId="96">
    <w:abstractNumId w:val="148"/>
  </w:num>
  <w:num w:numId="97">
    <w:abstractNumId w:val="148"/>
    <w:lvlOverride w:ilvl="1">
      <w:lvl w:ilvl="1">
        <w:numFmt w:val="bullet"/>
        <w:lvlText w:val=""/>
        <w:lvlJc w:val="left"/>
        <w:pPr>
          <w:tabs>
            <w:tab w:val="num" w:pos="1440"/>
          </w:tabs>
          <w:ind w:left="1440" w:hanging="360"/>
        </w:pPr>
        <w:rPr>
          <w:rFonts w:ascii="Symbol" w:hAnsi="Symbol" w:hint="default"/>
          <w:sz w:val="20"/>
        </w:rPr>
      </w:lvl>
    </w:lvlOverride>
  </w:num>
  <w:num w:numId="98">
    <w:abstractNumId w:val="96"/>
  </w:num>
  <w:num w:numId="99">
    <w:abstractNumId w:val="120"/>
  </w:num>
  <w:num w:numId="100">
    <w:abstractNumId w:val="138"/>
  </w:num>
  <w:num w:numId="101">
    <w:abstractNumId w:val="99"/>
  </w:num>
  <w:num w:numId="102">
    <w:abstractNumId w:val="116"/>
  </w:num>
  <w:num w:numId="103">
    <w:abstractNumId w:val="75"/>
  </w:num>
  <w:num w:numId="104">
    <w:abstractNumId w:val="24"/>
  </w:num>
  <w:num w:numId="105">
    <w:abstractNumId w:val="24"/>
  </w:num>
  <w:num w:numId="106">
    <w:abstractNumId w:val="24"/>
  </w:num>
  <w:num w:numId="107">
    <w:abstractNumId w:val="24"/>
  </w:num>
  <w:num w:numId="108">
    <w:abstractNumId w:val="24"/>
  </w:num>
  <w:num w:numId="109">
    <w:abstractNumId w:val="24"/>
  </w:num>
  <w:num w:numId="110">
    <w:abstractNumId w:val="24"/>
  </w:num>
  <w:num w:numId="111">
    <w:abstractNumId w:val="24"/>
  </w:num>
  <w:num w:numId="112">
    <w:abstractNumId w:val="24"/>
  </w:num>
  <w:num w:numId="113">
    <w:abstractNumId w:val="24"/>
  </w:num>
  <w:num w:numId="114">
    <w:abstractNumId w:val="8"/>
  </w:num>
  <w:num w:numId="115">
    <w:abstractNumId w:val="168"/>
  </w:num>
  <w:num w:numId="116">
    <w:abstractNumId w:val="104"/>
  </w:num>
  <w:num w:numId="117">
    <w:abstractNumId w:val="146"/>
  </w:num>
  <w:num w:numId="118">
    <w:abstractNumId w:val="58"/>
  </w:num>
  <w:num w:numId="119">
    <w:abstractNumId w:val="162"/>
  </w:num>
  <w:num w:numId="120">
    <w:abstractNumId w:val="171"/>
  </w:num>
  <w:num w:numId="121">
    <w:abstractNumId w:val="108"/>
  </w:num>
  <w:num w:numId="122">
    <w:abstractNumId w:val="78"/>
  </w:num>
  <w:num w:numId="123">
    <w:abstractNumId w:val="152"/>
  </w:num>
  <w:num w:numId="124">
    <w:abstractNumId w:val="172"/>
  </w:num>
  <w:num w:numId="125">
    <w:abstractNumId w:val="117"/>
  </w:num>
  <w:num w:numId="126">
    <w:abstractNumId w:val="59"/>
  </w:num>
  <w:num w:numId="127">
    <w:abstractNumId w:val="177"/>
  </w:num>
  <w:num w:numId="128">
    <w:abstractNumId w:val="27"/>
  </w:num>
  <w:num w:numId="129">
    <w:abstractNumId w:val="30"/>
  </w:num>
  <w:num w:numId="130">
    <w:abstractNumId w:val="174"/>
  </w:num>
  <w:num w:numId="131">
    <w:abstractNumId w:val="60"/>
  </w:num>
  <w:num w:numId="132">
    <w:abstractNumId w:val="145"/>
  </w:num>
  <w:num w:numId="133">
    <w:abstractNumId w:val="140"/>
  </w:num>
  <w:num w:numId="134">
    <w:abstractNumId w:val="147"/>
  </w:num>
  <w:num w:numId="135">
    <w:abstractNumId w:val="126"/>
  </w:num>
  <w:num w:numId="136">
    <w:abstractNumId w:val="20"/>
  </w:num>
  <w:num w:numId="137">
    <w:abstractNumId w:val="135"/>
  </w:num>
  <w:num w:numId="138">
    <w:abstractNumId w:val="25"/>
  </w:num>
  <w:num w:numId="139">
    <w:abstractNumId w:val="13"/>
  </w:num>
  <w:num w:numId="140">
    <w:abstractNumId w:val="107"/>
  </w:num>
  <w:num w:numId="141">
    <w:abstractNumId w:val="77"/>
  </w:num>
  <w:num w:numId="142">
    <w:abstractNumId w:val="94"/>
  </w:num>
  <w:num w:numId="143">
    <w:abstractNumId w:val="29"/>
  </w:num>
  <w:num w:numId="144">
    <w:abstractNumId w:val="42"/>
  </w:num>
  <w:num w:numId="145">
    <w:abstractNumId w:val="19"/>
  </w:num>
  <w:num w:numId="146">
    <w:abstractNumId w:val="92"/>
  </w:num>
  <w:num w:numId="147">
    <w:abstractNumId w:val="129"/>
  </w:num>
  <w:num w:numId="148">
    <w:abstractNumId w:val="87"/>
  </w:num>
  <w:num w:numId="149">
    <w:abstractNumId w:val="82"/>
  </w:num>
  <w:num w:numId="150">
    <w:abstractNumId w:val="132"/>
  </w:num>
  <w:num w:numId="151">
    <w:abstractNumId w:val="124"/>
  </w:num>
  <w:num w:numId="152">
    <w:abstractNumId w:val="85"/>
  </w:num>
  <w:num w:numId="153">
    <w:abstractNumId w:val="32"/>
  </w:num>
  <w:num w:numId="154">
    <w:abstractNumId w:val="73"/>
  </w:num>
  <w:num w:numId="155">
    <w:abstractNumId w:val="31"/>
  </w:num>
  <w:num w:numId="156">
    <w:abstractNumId w:val="123"/>
  </w:num>
  <w:num w:numId="157">
    <w:abstractNumId w:val="121"/>
  </w:num>
  <w:num w:numId="158">
    <w:abstractNumId w:val="101"/>
  </w:num>
  <w:num w:numId="159">
    <w:abstractNumId w:val="156"/>
  </w:num>
  <w:num w:numId="160">
    <w:abstractNumId w:val="165"/>
  </w:num>
  <w:num w:numId="161">
    <w:abstractNumId w:val="10"/>
  </w:num>
  <w:num w:numId="162">
    <w:abstractNumId w:val="51"/>
  </w:num>
  <w:num w:numId="163">
    <w:abstractNumId w:val="151"/>
  </w:num>
  <w:num w:numId="164">
    <w:abstractNumId w:val="141"/>
  </w:num>
  <w:num w:numId="165">
    <w:abstractNumId w:val="1"/>
  </w:num>
  <w:num w:numId="166">
    <w:abstractNumId w:val="48"/>
  </w:num>
  <w:num w:numId="167">
    <w:abstractNumId w:val="57"/>
  </w:num>
  <w:num w:numId="168">
    <w:abstractNumId w:val="118"/>
  </w:num>
  <w:num w:numId="169">
    <w:abstractNumId w:val="61"/>
  </w:num>
  <w:num w:numId="170">
    <w:abstractNumId w:val="89"/>
  </w:num>
  <w:num w:numId="171">
    <w:abstractNumId w:val="58"/>
  </w:num>
  <w:num w:numId="172">
    <w:abstractNumId w:val="110"/>
  </w:num>
  <w:num w:numId="173">
    <w:abstractNumId w:val="144"/>
  </w:num>
  <w:num w:numId="174">
    <w:abstractNumId w:val="137"/>
  </w:num>
  <w:num w:numId="175">
    <w:abstractNumId w:val="53"/>
  </w:num>
  <w:num w:numId="176">
    <w:abstractNumId w:val="15"/>
  </w:num>
  <w:num w:numId="177">
    <w:abstractNumId w:val="93"/>
  </w:num>
  <w:num w:numId="178">
    <w:abstractNumId w:val="154"/>
  </w:num>
  <w:num w:numId="179">
    <w:abstractNumId w:val="149"/>
  </w:num>
  <w:num w:numId="180">
    <w:abstractNumId w:val="34"/>
  </w:num>
  <w:num w:numId="181">
    <w:abstractNumId w:val="68"/>
  </w:num>
  <w:num w:numId="182">
    <w:abstractNumId w:val="37"/>
  </w:num>
  <w:num w:numId="183">
    <w:abstractNumId w:val="70"/>
  </w:num>
  <w:num w:numId="184">
    <w:abstractNumId w:val="41"/>
  </w:num>
  <w:num w:numId="185">
    <w:abstractNumId w:val="17"/>
  </w:num>
  <w:num w:numId="186">
    <w:abstractNumId w:val="58"/>
  </w:num>
  <w:num w:numId="1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79"/>
  </w:num>
  <w:num w:numId="189">
    <w:abstractNumId w:val="102"/>
  </w:num>
  <w:num w:numId="190">
    <w:abstractNumId w:val="35"/>
  </w:num>
  <w:num w:numId="191">
    <w:abstractNumId w:val="58"/>
  </w:num>
  <w:num w:numId="192">
    <w:abstractNumId w:val="153"/>
  </w:num>
  <w:num w:numId="193">
    <w:abstractNumId w:val="6"/>
  </w:num>
  <w:num w:numId="194">
    <w:abstractNumId w:val="66"/>
  </w:num>
  <w:num w:numId="195">
    <w:abstractNumId w:val="178"/>
  </w:num>
  <w:num w:numId="196">
    <w:abstractNumId w:val="113"/>
  </w:num>
  <w:num w:numId="197">
    <w:abstractNumId w:val="5"/>
  </w:num>
  <w:num w:numId="198">
    <w:abstractNumId w:val="187"/>
  </w:num>
  <w:num w:numId="199">
    <w:abstractNumId w:val="55"/>
  </w:num>
  <w:num w:numId="200">
    <w:abstractNumId w:val="26"/>
  </w:num>
  <w:num w:numId="201">
    <w:abstractNumId w:val="46"/>
  </w:num>
  <w:num w:numId="202">
    <w:abstractNumId w:val="12"/>
  </w:num>
  <w:num w:numId="203">
    <w:abstractNumId w:val="173"/>
  </w:num>
  <w:num w:numId="204">
    <w:abstractNumId w:val="128"/>
  </w:num>
  <w:num w:numId="205">
    <w:abstractNumId w:val="71"/>
  </w:num>
  <w:num w:numId="206">
    <w:abstractNumId w:val="122"/>
  </w:num>
  <w:num w:numId="207">
    <w:abstractNumId w:val="18"/>
  </w:num>
  <w:num w:numId="2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4"/>
  </w:num>
  <w:num w:numId="210">
    <w:abstractNumId w:val="164"/>
  </w:num>
  <w:num w:numId="211">
    <w:abstractNumId w:val="106"/>
  </w:num>
  <w:num w:numId="212">
    <w:abstractNumId w:val="2"/>
  </w:num>
  <w:num w:numId="213">
    <w:abstractNumId w:val="150"/>
  </w:num>
  <w:num w:numId="214">
    <w:abstractNumId w:val="75"/>
    <w:lvlOverride w:ilvl="0">
      <w:startOverride w:val="1"/>
    </w:lvlOverride>
    <w:lvlOverride w:ilvl="1">
      <w:startOverride w:val="1"/>
    </w:lvlOverride>
    <w:lvlOverride w:ilvl="2">
      <w:startOverride w:val="2"/>
    </w:lvlOverride>
  </w:num>
  <w:num w:numId="215">
    <w:abstractNumId w:val="38"/>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D7"/>
    <w:rsid w:val="0000662F"/>
    <w:rsid w:val="00025CAB"/>
    <w:rsid w:val="0003337E"/>
    <w:rsid w:val="000346F4"/>
    <w:rsid w:val="00047C37"/>
    <w:rsid w:val="000952C1"/>
    <w:rsid w:val="000B5DBA"/>
    <w:rsid w:val="000E3E2E"/>
    <w:rsid w:val="000F520D"/>
    <w:rsid w:val="00104BB3"/>
    <w:rsid w:val="001104DA"/>
    <w:rsid w:val="0011680B"/>
    <w:rsid w:val="001213D4"/>
    <w:rsid w:val="00127C01"/>
    <w:rsid w:val="00145A71"/>
    <w:rsid w:val="00155247"/>
    <w:rsid w:val="001914E7"/>
    <w:rsid w:val="001A193A"/>
    <w:rsid w:val="001A1CF7"/>
    <w:rsid w:val="001B395A"/>
    <w:rsid w:val="001E709F"/>
    <w:rsid w:val="0020557E"/>
    <w:rsid w:val="0021475A"/>
    <w:rsid w:val="00226CDD"/>
    <w:rsid w:val="00232D81"/>
    <w:rsid w:val="00242DB0"/>
    <w:rsid w:val="00252940"/>
    <w:rsid w:val="002577E7"/>
    <w:rsid w:val="00270B02"/>
    <w:rsid w:val="002B2C4E"/>
    <w:rsid w:val="002B5CA0"/>
    <w:rsid w:val="002B6DD2"/>
    <w:rsid w:val="002C43B0"/>
    <w:rsid w:val="002C675A"/>
    <w:rsid w:val="002D6EF5"/>
    <w:rsid w:val="002E6E8F"/>
    <w:rsid w:val="002F5076"/>
    <w:rsid w:val="00336BE3"/>
    <w:rsid w:val="0035607B"/>
    <w:rsid w:val="00372F4C"/>
    <w:rsid w:val="00373452"/>
    <w:rsid w:val="0039496F"/>
    <w:rsid w:val="003952A9"/>
    <w:rsid w:val="003A50B1"/>
    <w:rsid w:val="003C0D03"/>
    <w:rsid w:val="003D3550"/>
    <w:rsid w:val="003D43D6"/>
    <w:rsid w:val="00470637"/>
    <w:rsid w:val="00475C4C"/>
    <w:rsid w:val="004872A1"/>
    <w:rsid w:val="004A7E28"/>
    <w:rsid w:val="004B0D7D"/>
    <w:rsid w:val="00515A3E"/>
    <w:rsid w:val="005304F8"/>
    <w:rsid w:val="0053356A"/>
    <w:rsid w:val="00545332"/>
    <w:rsid w:val="0054749D"/>
    <w:rsid w:val="00560919"/>
    <w:rsid w:val="00595345"/>
    <w:rsid w:val="00597BB3"/>
    <w:rsid w:val="005A3AFA"/>
    <w:rsid w:val="005A5852"/>
    <w:rsid w:val="005A78EC"/>
    <w:rsid w:val="005A7A8D"/>
    <w:rsid w:val="005D3CEE"/>
    <w:rsid w:val="005E2D50"/>
    <w:rsid w:val="005F183C"/>
    <w:rsid w:val="005F6C62"/>
    <w:rsid w:val="00640332"/>
    <w:rsid w:val="006501C6"/>
    <w:rsid w:val="006510AF"/>
    <w:rsid w:val="006700C8"/>
    <w:rsid w:val="006706A5"/>
    <w:rsid w:val="00671D16"/>
    <w:rsid w:val="006750C9"/>
    <w:rsid w:val="006840C2"/>
    <w:rsid w:val="006848C1"/>
    <w:rsid w:val="00690B09"/>
    <w:rsid w:val="006D3748"/>
    <w:rsid w:val="006E7EE8"/>
    <w:rsid w:val="006F6AC6"/>
    <w:rsid w:val="00704E2D"/>
    <w:rsid w:val="0073302D"/>
    <w:rsid w:val="00751032"/>
    <w:rsid w:val="0079015F"/>
    <w:rsid w:val="007923DE"/>
    <w:rsid w:val="007B0A3E"/>
    <w:rsid w:val="007C23C3"/>
    <w:rsid w:val="007D3700"/>
    <w:rsid w:val="007D585F"/>
    <w:rsid w:val="007E03FB"/>
    <w:rsid w:val="007F692D"/>
    <w:rsid w:val="00810CDF"/>
    <w:rsid w:val="00811098"/>
    <w:rsid w:val="00820290"/>
    <w:rsid w:val="00851597"/>
    <w:rsid w:val="0085178C"/>
    <w:rsid w:val="00855854"/>
    <w:rsid w:val="00857EDA"/>
    <w:rsid w:val="0087560D"/>
    <w:rsid w:val="00882138"/>
    <w:rsid w:val="008910E7"/>
    <w:rsid w:val="00892AF4"/>
    <w:rsid w:val="008976FE"/>
    <w:rsid w:val="008C316E"/>
    <w:rsid w:val="008C4036"/>
    <w:rsid w:val="008D7839"/>
    <w:rsid w:val="008E63C2"/>
    <w:rsid w:val="008F498B"/>
    <w:rsid w:val="008F49F7"/>
    <w:rsid w:val="00904971"/>
    <w:rsid w:val="00913E7E"/>
    <w:rsid w:val="009202AF"/>
    <w:rsid w:val="0094312D"/>
    <w:rsid w:val="00943BBA"/>
    <w:rsid w:val="00986A2C"/>
    <w:rsid w:val="00993834"/>
    <w:rsid w:val="009957ED"/>
    <w:rsid w:val="009A1DC5"/>
    <w:rsid w:val="009C0E42"/>
    <w:rsid w:val="009C6CBC"/>
    <w:rsid w:val="009F08BE"/>
    <w:rsid w:val="009F2CB4"/>
    <w:rsid w:val="00A12E06"/>
    <w:rsid w:val="00A22F03"/>
    <w:rsid w:val="00A459B1"/>
    <w:rsid w:val="00A47290"/>
    <w:rsid w:val="00A95F4A"/>
    <w:rsid w:val="00A9626F"/>
    <w:rsid w:val="00A96D8A"/>
    <w:rsid w:val="00AA3C74"/>
    <w:rsid w:val="00AC6029"/>
    <w:rsid w:val="00AD1DF1"/>
    <w:rsid w:val="00AD49E8"/>
    <w:rsid w:val="00AE19F7"/>
    <w:rsid w:val="00AE725F"/>
    <w:rsid w:val="00B15EA5"/>
    <w:rsid w:val="00B36430"/>
    <w:rsid w:val="00BA73C2"/>
    <w:rsid w:val="00BD3FF1"/>
    <w:rsid w:val="00BF5D0D"/>
    <w:rsid w:val="00C0102C"/>
    <w:rsid w:val="00C01B08"/>
    <w:rsid w:val="00C22F00"/>
    <w:rsid w:val="00C23553"/>
    <w:rsid w:val="00C26F35"/>
    <w:rsid w:val="00C509A7"/>
    <w:rsid w:val="00C741D0"/>
    <w:rsid w:val="00C81BEE"/>
    <w:rsid w:val="00C84B84"/>
    <w:rsid w:val="00C8731D"/>
    <w:rsid w:val="00CC2BAE"/>
    <w:rsid w:val="00CD4FD4"/>
    <w:rsid w:val="00D045BE"/>
    <w:rsid w:val="00D364B5"/>
    <w:rsid w:val="00D37434"/>
    <w:rsid w:val="00D46322"/>
    <w:rsid w:val="00D66CDB"/>
    <w:rsid w:val="00DA7A07"/>
    <w:rsid w:val="00DC22B7"/>
    <w:rsid w:val="00DF0E1C"/>
    <w:rsid w:val="00DF62AE"/>
    <w:rsid w:val="00DF6EAB"/>
    <w:rsid w:val="00E0245B"/>
    <w:rsid w:val="00E076D4"/>
    <w:rsid w:val="00E160F4"/>
    <w:rsid w:val="00E23259"/>
    <w:rsid w:val="00E42212"/>
    <w:rsid w:val="00E47008"/>
    <w:rsid w:val="00E55F4A"/>
    <w:rsid w:val="00E93711"/>
    <w:rsid w:val="00EA3115"/>
    <w:rsid w:val="00EB1765"/>
    <w:rsid w:val="00EC1072"/>
    <w:rsid w:val="00ED419F"/>
    <w:rsid w:val="00ED5884"/>
    <w:rsid w:val="00F00FBD"/>
    <w:rsid w:val="00F03F1A"/>
    <w:rsid w:val="00F377EB"/>
    <w:rsid w:val="00F40C8E"/>
    <w:rsid w:val="00F412D7"/>
    <w:rsid w:val="00F50F2A"/>
    <w:rsid w:val="00F877C5"/>
    <w:rsid w:val="00FB26EB"/>
    <w:rsid w:val="00FE1D42"/>
    <w:rsid w:val="00FE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CC0B9"/>
  <w15:chartTrackingRefBased/>
  <w15:docId w15:val="{37C1D807-31A7-415C-B4C1-6C7E93DD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F4C"/>
  </w:style>
  <w:style w:type="paragraph" w:styleId="Heading1">
    <w:name w:val="heading 1"/>
    <w:basedOn w:val="Normal"/>
    <w:next w:val="Normal"/>
    <w:link w:val="Heading1Char"/>
    <w:uiPriority w:val="9"/>
    <w:qFormat/>
    <w:rsid w:val="00232D81"/>
    <w:pPr>
      <w:keepNext/>
      <w:keepLines/>
      <w:numPr>
        <w:numId w:val="118"/>
      </w:numPr>
      <w:pBdr>
        <w:bottom w:val="single" w:sz="4" w:space="2" w:color="2683C6" w:themeColor="accent2"/>
      </w:pBdr>
      <w:spacing w:before="360" w:after="120" w:line="240" w:lineRule="auto"/>
      <w:outlineLvl w:val="0"/>
    </w:pPr>
    <w:rPr>
      <w:rFonts w:asciiTheme="majorHAnsi" w:eastAsiaTheme="majorEastAsia" w:hAnsiTheme="majorHAnsi" w:cstheme="majorBidi"/>
      <w:color w:val="262626" w:themeColor="text1" w:themeTint="D9"/>
      <w:sz w:val="44"/>
      <w:szCs w:val="40"/>
    </w:rPr>
  </w:style>
  <w:style w:type="paragraph" w:styleId="Heading2">
    <w:name w:val="heading 2"/>
    <w:basedOn w:val="Normal"/>
    <w:next w:val="Normal"/>
    <w:link w:val="Heading2Char"/>
    <w:uiPriority w:val="9"/>
    <w:unhideWhenUsed/>
    <w:qFormat/>
    <w:rsid w:val="0087560D"/>
    <w:pPr>
      <w:keepNext/>
      <w:keepLines/>
      <w:numPr>
        <w:ilvl w:val="1"/>
        <w:numId w:val="118"/>
      </w:numPr>
      <w:spacing w:before="120" w:after="80" w:line="240" w:lineRule="auto"/>
      <w:outlineLvl w:val="1"/>
    </w:pPr>
    <w:rPr>
      <w:rFonts w:asciiTheme="majorHAnsi" w:eastAsiaTheme="majorEastAsia" w:hAnsiTheme="majorHAnsi" w:cstheme="majorBidi"/>
      <w:color w:val="2683C6" w:themeColor="accent2"/>
      <w:sz w:val="36"/>
      <w:szCs w:val="36"/>
    </w:rPr>
  </w:style>
  <w:style w:type="paragraph" w:styleId="Heading3">
    <w:name w:val="heading 3"/>
    <w:basedOn w:val="Normal"/>
    <w:next w:val="Normal"/>
    <w:link w:val="Heading3Char"/>
    <w:uiPriority w:val="9"/>
    <w:unhideWhenUsed/>
    <w:qFormat/>
    <w:rsid w:val="00AD1DF1"/>
    <w:pPr>
      <w:keepNext/>
      <w:keepLines/>
      <w:numPr>
        <w:ilvl w:val="2"/>
        <w:numId w:val="118"/>
      </w:numPr>
      <w:spacing w:before="80" w:after="80" w:line="240" w:lineRule="auto"/>
      <w:outlineLvl w:val="2"/>
    </w:pPr>
    <w:rPr>
      <w:rFonts w:asciiTheme="majorHAnsi" w:eastAsiaTheme="majorEastAsia" w:hAnsiTheme="majorHAnsi" w:cstheme="majorBidi"/>
      <w:color w:val="1C6194" w:themeColor="accent2" w:themeShade="BF"/>
      <w:sz w:val="32"/>
      <w:szCs w:val="32"/>
    </w:rPr>
  </w:style>
  <w:style w:type="paragraph" w:styleId="Heading4">
    <w:name w:val="heading 4"/>
    <w:basedOn w:val="Normal"/>
    <w:next w:val="Normal"/>
    <w:link w:val="Heading4Char"/>
    <w:uiPriority w:val="9"/>
    <w:unhideWhenUsed/>
    <w:qFormat/>
    <w:rsid w:val="006501C6"/>
    <w:pPr>
      <w:keepNext/>
      <w:keepLines/>
      <w:numPr>
        <w:ilvl w:val="3"/>
        <w:numId w:val="118"/>
      </w:numPr>
      <w:spacing w:before="80" w:after="80" w:line="240" w:lineRule="auto"/>
      <w:ind w:left="2520" w:hanging="1440"/>
      <w:outlineLvl w:val="3"/>
    </w:pPr>
    <w:rPr>
      <w:rFonts w:asciiTheme="majorHAnsi" w:eastAsiaTheme="majorEastAsia" w:hAnsiTheme="majorHAnsi" w:cstheme="majorBidi"/>
      <w:i/>
      <w:iCs/>
      <w:color w:val="134163" w:themeColor="accent2" w:themeShade="80"/>
      <w:sz w:val="32"/>
      <w:szCs w:val="28"/>
    </w:rPr>
  </w:style>
  <w:style w:type="paragraph" w:styleId="Heading5">
    <w:name w:val="heading 5"/>
    <w:basedOn w:val="Normal"/>
    <w:next w:val="Normal"/>
    <w:link w:val="Heading5Char"/>
    <w:uiPriority w:val="9"/>
    <w:unhideWhenUsed/>
    <w:qFormat/>
    <w:rsid w:val="00AD1DF1"/>
    <w:pPr>
      <w:keepNext/>
      <w:keepLines/>
      <w:numPr>
        <w:ilvl w:val="4"/>
        <w:numId w:val="118"/>
      </w:numPr>
      <w:spacing w:before="80" w:after="80" w:line="240" w:lineRule="auto"/>
      <w:outlineLvl w:val="4"/>
    </w:pPr>
    <w:rPr>
      <w:rFonts w:asciiTheme="majorHAnsi" w:eastAsiaTheme="majorEastAsia" w:hAnsiTheme="majorHAnsi" w:cstheme="majorBidi"/>
      <w:color w:val="1C6194" w:themeColor="accent2" w:themeShade="BF"/>
      <w:sz w:val="28"/>
      <w:szCs w:val="24"/>
    </w:rPr>
  </w:style>
  <w:style w:type="paragraph" w:styleId="Heading6">
    <w:name w:val="heading 6"/>
    <w:basedOn w:val="Normal"/>
    <w:next w:val="Normal"/>
    <w:link w:val="Heading6Char"/>
    <w:uiPriority w:val="9"/>
    <w:semiHidden/>
    <w:unhideWhenUsed/>
    <w:qFormat/>
    <w:rsid w:val="004B0D7D"/>
    <w:pPr>
      <w:keepNext/>
      <w:keepLines/>
      <w:spacing w:before="80" w:after="0" w:line="240" w:lineRule="auto"/>
      <w:outlineLvl w:val="5"/>
    </w:pPr>
    <w:rPr>
      <w:rFonts w:asciiTheme="majorHAnsi" w:eastAsiaTheme="majorEastAsia" w:hAnsiTheme="majorHAnsi" w:cstheme="majorBidi"/>
      <w:i/>
      <w:iCs/>
      <w:color w:val="134163" w:themeColor="accent2" w:themeShade="80"/>
      <w:sz w:val="28"/>
      <w:szCs w:val="24"/>
    </w:rPr>
  </w:style>
  <w:style w:type="paragraph" w:styleId="Heading7">
    <w:name w:val="heading 7"/>
    <w:basedOn w:val="Normal"/>
    <w:next w:val="Normal"/>
    <w:link w:val="Heading7Char"/>
    <w:uiPriority w:val="9"/>
    <w:semiHidden/>
    <w:unhideWhenUsed/>
    <w:qFormat/>
    <w:rsid w:val="00372F4C"/>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Heading8">
    <w:name w:val="heading 8"/>
    <w:basedOn w:val="Normal"/>
    <w:next w:val="Normal"/>
    <w:link w:val="Heading8Char"/>
    <w:uiPriority w:val="9"/>
    <w:semiHidden/>
    <w:unhideWhenUsed/>
    <w:qFormat/>
    <w:rsid w:val="00372F4C"/>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Heading9">
    <w:name w:val="heading 9"/>
    <w:basedOn w:val="Normal"/>
    <w:next w:val="Normal"/>
    <w:link w:val="Heading9Char"/>
    <w:uiPriority w:val="9"/>
    <w:semiHidden/>
    <w:unhideWhenUsed/>
    <w:qFormat/>
    <w:rsid w:val="00372F4C"/>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2D7"/>
    <w:pPr>
      <w:ind w:left="720"/>
      <w:contextualSpacing/>
    </w:pPr>
  </w:style>
  <w:style w:type="paragraph" w:styleId="NormalWeb">
    <w:name w:val="Normal (Web)"/>
    <w:basedOn w:val="Normal"/>
    <w:uiPriority w:val="99"/>
    <w:unhideWhenUsed/>
    <w:rsid w:val="00F41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12D7"/>
  </w:style>
  <w:style w:type="character" w:customStyle="1" w:styleId="mctextpopup">
    <w:name w:val="mctextpopup"/>
    <w:basedOn w:val="DefaultParagraphFont"/>
    <w:rsid w:val="00F412D7"/>
  </w:style>
  <w:style w:type="character" w:styleId="Hyperlink">
    <w:name w:val="Hyperlink"/>
    <w:basedOn w:val="DefaultParagraphFont"/>
    <w:uiPriority w:val="99"/>
    <w:unhideWhenUsed/>
    <w:rsid w:val="00F412D7"/>
    <w:rPr>
      <w:color w:val="0000FF"/>
      <w:u w:val="single"/>
    </w:rPr>
  </w:style>
  <w:style w:type="paragraph" w:customStyle="1" w:styleId="Level1Body">
    <w:name w:val="Level 1 Body"/>
    <w:basedOn w:val="Normal"/>
    <w:link w:val="Level1BodyChar"/>
    <w:rsid w:val="00475C4C"/>
    <w:pPr>
      <w:spacing w:after="0" w:line="240" w:lineRule="auto"/>
      <w:jc w:val="both"/>
    </w:pPr>
    <w:rPr>
      <w:rFonts w:ascii="Arial" w:eastAsia="Times New Roman" w:hAnsi="Arial" w:cs="Times New Roman"/>
      <w:color w:val="000000"/>
      <w:szCs w:val="20"/>
    </w:rPr>
  </w:style>
  <w:style w:type="character" w:customStyle="1" w:styleId="Level1BodyChar">
    <w:name w:val="Level 1 Body Char"/>
    <w:basedOn w:val="DefaultParagraphFont"/>
    <w:link w:val="Level1Body"/>
    <w:rsid w:val="00475C4C"/>
    <w:rPr>
      <w:rFonts w:ascii="Arial" w:eastAsia="Times New Roman" w:hAnsi="Arial" w:cs="Times New Roman"/>
      <w:color w:val="000000"/>
      <w:szCs w:val="20"/>
    </w:rPr>
  </w:style>
  <w:style w:type="character" w:styleId="CommentReference">
    <w:name w:val="annotation reference"/>
    <w:basedOn w:val="DefaultParagraphFont"/>
    <w:uiPriority w:val="99"/>
    <w:semiHidden/>
    <w:unhideWhenUsed/>
    <w:rsid w:val="00A459B1"/>
    <w:rPr>
      <w:sz w:val="16"/>
      <w:szCs w:val="16"/>
    </w:rPr>
  </w:style>
  <w:style w:type="paragraph" w:styleId="CommentText">
    <w:name w:val="annotation text"/>
    <w:basedOn w:val="Normal"/>
    <w:link w:val="CommentTextChar"/>
    <w:uiPriority w:val="99"/>
    <w:semiHidden/>
    <w:unhideWhenUsed/>
    <w:rsid w:val="00A459B1"/>
    <w:pPr>
      <w:spacing w:line="240" w:lineRule="auto"/>
    </w:pPr>
    <w:rPr>
      <w:sz w:val="20"/>
      <w:szCs w:val="20"/>
    </w:rPr>
  </w:style>
  <w:style w:type="character" w:customStyle="1" w:styleId="CommentTextChar">
    <w:name w:val="Comment Text Char"/>
    <w:basedOn w:val="DefaultParagraphFont"/>
    <w:link w:val="CommentText"/>
    <w:uiPriority w:val="99"/>
    <w:semiHidden/>
    <w:rsid w:val="00A459B1"/>
    <w:rPr>
      <w:sz w:val="20"/>
      <w:szCs w:val="20"/>
    </w:rPr>
  </w:style>
  <w:style w:type="paragraph" w:styleId="CommentSubject">
    <w:name w:val="annotation subject"/>
    <w:basedOn w:val="CommentText"/>
    <w:next w:val="CommentText"/>
    <w:link w:val="CommentSubjectChar"/>
    <w:uiPriority w:val="99"/>
    <w:semiHidden/>
    <w:unhideWhenUsed/>
    <w:rsid w:val="00A459B1"/>
    <w:rPr>
      <w:b/>
      <w:bCs/>
    </w:rPr>
  </w:style>
  <w:style w:type="character" w:customStyle="1" w:styleId="CommentSubjectChar">
    <w:name w:val="Comment Subject Char"/>
    <w:basedOn w:val="CommentTextChar"/>
    <w:link w:val="CommentSubject"/>
    <w:uiPriority w:val="99"/>
    <w:semiHidden/>
    <w:rsid w:val="00A459B1"/>
    <w:rPr>
      <w:b/>
      <w:bCs/>
      <w:sz w:val="20"/>
      <w:szCs w:val="20"/>
    </w:rPr>
  </w:style>
  <w:style w:type="paragraph" w:styleId="BalloonText">
    <w:name w:val="Balloon Text"/>
    <w:basedOn w:val="Normal"/>
    <w:link w:val="BalloonTextChar"/>
    <w:uiPriority w:val="99"/>
    <w:semiHidden/>
    <w:unhideWhenUsed/>
    <w:rsid w:val="00A45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9B1"/>
    <w:rPr>
      <w:rFonts w:ascii="Segoe UI" w:hAnsi="Segoe UI" w:cs="Segoe UI"/>
      <w:sz w:val="18"/>
      <w:szCs w:val="18"/>
    </w:rPr>
  </w:style>
  <w:style w:type="character" w:styleId="Strong">
    <w:name w:val="Strong"/>
    <w:basedOn w:val="DefaultParagraphFont"/>
    <w:uiPriority w:val="22"/>
    <w:qFormat/>
    <w:rsid w:val="00372F4C"/>
    <w:rPr>
      <w:b/>
      <w:bCs/>
    </w:rPr>
  </w:style>
  <w:style w:type="character" w:styleId="Emphasis">
    <w:name w:val="Emphasis"/>
    <w:basedOn w:val="DefaultParagraphFont"/>
    <w:uiPriority w:val="20"/>
    <w:qFormat/>
    <w:rsid w:val="00372F4C"/>
    <w:rPr>
      <w:i/>
      <w:iCs/>
      <w:color w:val="000000" w:themeColor="text1"/>
    </w:rPr>
  </w:style>
  <w:style w:type="character" w:styleId="FollowedHyperlink">
    <w:name w:val="FollowedHyperlink"/>
    <w:basedOn w:val="DefaultParagraphFont"/>
    <w:uiPriority w:val="99"/>
    <w:semiHidden/>
    <w:unhideWhenUsed/>
    <w:rsid w:val="004A7E28"/>
    <w:rPr>
      <w:color w:val="B26B02" w:themeColor="followedHyperlink"/>
      <w:u w:val="single"/>
    </w:rPr>
  </w:style>
  <w:style w:type="character" w:customStyle="1" w:styleId="Heading3Char">
    <w:name w:val="Heading 3 Char"/>
    <w:basedOn w:val="DefaultParagraphFont"/>
    <w:link w:val="Heading3"/>
    <w:uiPriority w:val="9"/>
    <w:rsid w:val="00AD1DF1"/>
    <w:rPr>
      <w:rFonts w:asciiTheme="majorHAnsi" w:eastAsiaTheme="majorEastAsia" w:hAnsiTheme="majorHAnsi" w:cstheme="majorBidi"/>
      <w:color w:val="1C6194" w:themeColor="accent2" w:themeShade="BF"/>
      <w:sz w:val="32"/>
      <w:szCs w:val="32"/>
    </w:rPr>
  </w:style>
  <w:style w:type="character" w:customStyle="1" w:styleId="Heading5Char">
    <w:name w:val="Heading 5 Char"/>
    <w:basedOn w:val="DefaultParagraphFont"/>
    <w:link w:val="Heading5"/>
    <w:uiPriority w:val="9"/>
    <w:rsid w:val="00AD1DF1"/>
    <w:rPr>
      <w:rFonts w:asciiTheme="majorHAnsi" w:eastAsiaTheme="majorEastAsia" w:hAnsiTheme="majorHAnsi" w:cstheme="majorBidi"/>
      <w:color w:val="1C6194" w:themeColor="accent2" w:themeShade="BF"/>
      <w:sz w:val="28"/>
      <w:szCs w:val="24"/>
    </w:rPr>
  </w:style>
  <w:style w:type="character" w:customStyle="1" w:styleId="ez-toc-section">
    <w:name w:val="ez-toc-section"/>
    <w:basedOn w:val="DefaultParagraphFont"/>
    <w:rsid w:val="00904971"/>
  </w:style>
  <w:style w:type="character" w:customStyle="1" w:styleId="Heading4Char">
    <w:name w:val="Heading 4 Char"/>
    <w:basedOn w:val="DefaultParagraphFont"/>
    <w:link w:val="Heading4"/>
    <w:uiPriority w:val="9"/>
    <w:rsid w:val="006501C6"/>
    <w:rPr>
      <w:rFonts w:asciiTheme="majorHAnsi" w:eastAsiaTheme="majorEastAsia" w:hAnsiTheme="majorHAnsi" w:cstheme="majorBidi"/>
      <w:i/>
      <w:iCs/>
      <w:color w:val="134163" w:themeColor="accent2" w:themeShade="80"/>
      <w:sz w:val="32"/>
      <w:szCs w:val="28"/>
    </w:rPr>
  </w:style>
  <w:style w:type="character" w:customStyle="1" w:styleId="Heading1Char">
    <w:name w:val="Heading 1 Char"/>
    <w:basedOn w:val="DefaultParagraphFont"/>
    <w:link w:val="Heading1"/>
    <w:uiPriority w:val="9"/>
    <w:rsid w:val="00232D81"/>
    <w:rPr>
      <w:rFonts w:asciiTheme="majorHAnsi" w:eastAsiaTheme="majorEastAsia" w:hAnsiTheme="majorHAnsi" w:cstheme="majorBidi"/>
      <w:color w:val="262626" w:themeColor="text1" w:themeTint="D9"/>
      <w:sz w:val="44"/>
      <w:szCs w:val="40"/>
    </w:rPr>
  </w:style>
  <w:style w:type="character" w:customStyle="1" w:styleId="Heading2Char">
    <w:name w:val="Heading 2 Char"/>
    <w:basedOn w:val="DefaultParagraphFont"/>
    <w:link w:val="Heading2"/>
    <w:uiPriority w:val="9"/>
    <w:rsid w:val="0087560D"/>
    <w:rPr>
      <w:rFonts w:asciiTheme="majorHAnsi" w:eastAsiaTheme="majorEastAsia" w:hAnsiTheme="majorHAnsi" w:cstheme="majorBidi"/>
      <w:color w:val="2683C6" w:themeColor="accent2"/>
      <w:sz w:val="36"/>
      <w:szCs w:val="36"/>
    </w:rPr>
  </w:style>
  <w:style w:type="paragraph" w:styleId="Revision">
    <w:name w:val="Revision"/>
    <w:hidden/>
    <w:uiPriority w:val="99"/>
    <w:semiHidden/>
    <w:rsid w:val="00811098"/>
    <w:pPr>
      <w:spacing w:after="0" w:line="240" w:lineRule="auto"/>
    </w:pPr>
  </w:style>
  <w:style w:type="paragraph" w:customStyle="1" w:styleId="Level2Body">
    <w:name w:val="Level 2 Body"/>
    <w:basedOn w:val="Normal"/>
    <w:link w:val="Level2BodyChar"/>
    <w:rsid w:val="006E7EE8"/>
    <w:pPr>
      <w:spacing w:after="0" w:line="240" w:lineRule="auto"/>
      <w:ind w:left="720"/>
      <w:jc w:val="both"/>
    </w:pPr>
    <w:rPr>
      <w:rFonts w:ascii="Arial" w:eastAsia="Times New Roman" w:hAnsi="Arial" w:cs="Times New Roman"/>
      <w:color w:val="000000"/>
      <w:szCs w:val="24"/>
    </w:rPr>
  </w:style>
  <w:style w:type="character" w:customStyle="1" w:styleId="Level2BodyChar">
    <w:name w:val="Level 2 Body Char"/>
    <w:link w:val="Level2Body"/>
    <w:rsid w:val="006E7EE8"/>
    <w:rPr>
      <w:rFonts w:ascii="Arial" w:eastAsia="Times New Roman" w:hAnsi="Arial" w:cs="Times New Roman"/>
      <w:color w:val="000000"/>
      <w:szCs w:val="24"/>
    </w:rPr>
  </w:style>
  <w:style w:type="paragraph" w:customStyle="1" w:styleId="Level1">
    <w:name w:val="Level 1"/>
    <w:basedOn w:val="Normal"/>
    <w:link w:val="Level1CharChar"/>
    <w:rsid w:val="005A78EC"/>
    <w:pPr>
      <w:widowControl w:val="0"/>
      <w:numPr>
        <w:numId w:val="103"/>
      </w:numPr>
      <w:autoSpaceDE w:val="0"/>
      <w:autoSpaceDN w:val="0"/>
      <w:adjustRightInd w:val="0"/>
      <w:spacing w:after="0" w:line="240" w:lineRule="auto"/>
    </w:pPr>
    <w:rPr>
      <w:rFonts w:ascii="Arial" w:eastAsia="Times New Roman" w:hAnsi="Arial" w:cs="Times New Roman"/>
      <w:b/>
      <w:bCs/>
      <w:szCs w:val="28"/>
    </w:rPr>
  </w:style>
  <w:style w:type="paragraph" w:customStyle="1" w:styleId="Level2">
    <w:name w:val="Level 2"/>
    <w:basedOn w:val="Normal"/>
    <w:rsid w:val="005A78EC"/>
    <w:pPr>
      <w:widowControl w:val="0"/>
      <w:numPr>
        <w:ilvl w:val="1"/>
        <w:numId w:val="103"/>
      </w:numPr>
      <w:autoSpaceDE w:val="0"/>
      <w:autoSpaceDN w:val="0"/>
      <w:adjustRightInd w:val="0"/>
      <w:spacing w:after="0" w:line="240" w:lineRule="auto"/>
      <w:outlineLvl w:val="1"/>
    </w:pPr>
    <w:rPr>
      <w:rFonts w:ascii="Arial" w:eastAsia="Times New Roman" w:hAnsi="Arial" w:cs="Times New Roman"/>
      <w:b/>
      <w:szCs w:val="24"/>
    </w:rPr>
  </w:style>
  <w:style w:type="paragraph" w:customStyle="1" w:styleId="Level3">
    <w:name w:val="Level 3"/>
    <w:basedOn w:val="Normal"/>
    <w:link w:val="Level3Char"/>
    <w:rsid w:val="005A78EC"/>
    <w:pPr>
      <w:widowControl w:val="0"/>
      <w:numPr>
        <w:ilvl w:val="2"/>
        <w:numId w:val="103"/>
      </w:numPr>
      <w:autoSpaceDE w:val="0"/>
      <w:autoSpaceDN w:val="0"/>
      <w:adjustRightInd w:val="0"/>
      <w:spacing w:after="0" w:line="240" w:lineRule="auto"/>
      <w:outlineLvl w:val="2"/>
    </w:pPr>
    <w:rPr>
      <w:rFonts w:ascii="Arial" w:eastAsia="Times New Roman" w:hAnsi="Arial" w:cs="Times New Roman"/>
      <w:szCs w:val="24"/>
    </w:rPr>
  </w:style>
  <w:style w:type="paragraph" w:customStyle="1" w:styleId="Level4">
    <w:name w:val="Level 4"/>
    <w:basedOn w:val="Normal"/>
    <w:link w:val="Level4Char"/>
    <w:rsid w:val="005A78EC"/>
    <w:pPr>
      <w:widowControl w:val="0"/>
      <w:numPr>
        <w:ilvl w:val="3"/>
        <w:numId w:val="103"/>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link w:val="Level5Char"/>
    <w:rsid w:val="005A78EC"/>
    <w:pPr>
      <w:numPr>
        <w:ilvl w:val="4"/>
      </w:numPr>
    </w:pPr>
  </w:style>
  <w:style w:type="paragraph" w:customStyle="1" w:styleId="Level6">
    <w:name w:val="Level 6"/>
    <w:basedOn w:val="Normal"/>
    <w:rsid w:val="005A78EC"/>
    <w:pPr>
      <w:widowControl w:val="0"/>
      <w:numPr>
        <w:ilvl w:val="5"/>
        <w:numId w:val="103"/>
      </w:numPr>
      <w:autoSpaceDE w:val="0"/>
      <w:autoSpaceDN w:val="0"/>
      <w:adjustRightInd w:val="0"/>
      <w:spacing w:after="0" w:line="240" w:lineRule="auto"/>
    </w:pPr>
    <w:rPr>
      <w:rFonts w:ascii="Arial" w:eastAsia="Times New Roman" w:hAnsi="Arial" w:cs="Times New Roman"/>
      <w:szCs w:val="24"/>
    </w:rPr>
  </w:style>
  <w:style w:type="paragraph" w:customStyle="1" w:styleId="Level7">
    <w:name w:val="Level 7"/>
    <w:basedOn w:val="Normal"/>
    <w:rsid w:val="005A78EC"/>
    <w:pPr>
      <w:widowControl w:val="0"/>
      <w:numPr>
        <w:ilvl w:val="6"/>
        <w:numId w:val="103"/>
      </w:numPr>
      <w:autoSpaceDE w:val="0"/>
      <w:autoSpaceDN w:val="0"/>
      <w:adjustRightInd w:val="0"/>
      <w:spacing w:after="0" w:line="240" w:lineRule="auto"/>
    </w:pPr>
    <w:rPr>
      <w:rFonts w:ascii="Arial" w:eastAsia="Times New Roman" w:hAnsi="Arial" w:cs="Times New Roman"/>
      <w:szCs w:val="24"/>
    </w:rPr>
  </w:style>
  <w:style w:type="paragraph" w:customStyle="1" w:styleId="Level8">
    <w:name w:val="Level 8"/>
    <w:basedOn w:val="Normal"/>
    <w:rsid w:val="005A78EC"/>
    <w:pPr>
      <w:widowControl w:val="0"/>
      <w:numPr>
        <w:ilvl w:val="7"/>
        <w:numId w:val="103"/>
      </w:numPr>
      <w:autoSpaceDE w:val="0"/>
      <w:autoSpaceDN w:val="0"/>
      <w:adjustRightInd w:val="0"/>
      <w:spacing w:after="0" w:line="240" w:lineRule="auto"/>
    </w:pPr>
    <w:rPr>
      <w:rFonts w:ascii="Arial" w:eastAsia="Times New Roman" w:hAnsi="Arial" w:cs="Times New Roman"/>
      <w:szCs w:val="24"/>
    </w:rPr>
  </w:style>
  <w:style w:type="paragraph" w:customStyle="1" w:styleId="Level9">
    <w:name w:val="Level 9"/>
    <w:basedOn w:val="Normal"/>
    <w:rsid w:val="005A78EC"/>
    <w:pPr>
      <w:widowControl w:val="0"/>
      <w:numPr>
        <w:ilvl w:val="8"/>
        <w:numId w:val="103"/>
      </w:numPr>
      <w:autoSpaceDE w:val="0"/>
      <w:autoSpaceDN w:val="0"/>
      <w:adjustRightInd w:val="0"/>
      <w:spacing w:after="0" w:line="240" w:lineRule="auto"/>
    </w:pPr>
    <w:rPr>
      <w:rFonts w:ascii="Arial" w:eastAsia="Times New Roman" w:hAnsi="Arial" w:cs="Times New Roman"/>
      <w:szCs w:val="24"/>
    </w:rPr>
  </w:style>
  <w:style w:type="paragraph" w:styleId="Title">
    <w:name w:val="Title"/>
    <w:basedOn w:val="Normal"/>
    <w:next w:val="Normal"/>
    <w:link w:val="TitleChar"/>
    <w:uiPriority w:val="10"/>
    <w:qFormat/>
    <w:rsid w:val="00155247"/>
    <w:pPr>
      <w:spacing w:after="0" w:line="240" w:lineRule="auto"/>
      <w:contextualSpacing/>
    </w:pPr>
    <w:rPr>
      <w:rFonts w:asciiTheme="majorHAnsi" w:eastAsiaTheme="majorEastAsia" w:hAnsiTheme="majorHAnsi" w:cstheme="majorBidi"/>
      <w:color w:val="262626" w:themeColor="text1" w:themeTint="D9"/>
      <w:sz w:val="48"/>
      <w:szCs w:val="96"/>
    </w:rPr>
  </w:style>
  <w:style w:type="character" w:customStyle="1" w:styleId="TitleChar">
    <w:name w:val="Title Char"/>
    <w:basedOn w:val="DefaultParagraphFont"/>
    <w:link w:val="Title"/>
    <w:uiPriority w:val="10"/>
    <w:rsid w:val="00155247"/>
    <w:rPr>
      <w:rFonts w:asciiTheme="majorHAnsi" w:eastAsiaTheme="majorEastAsia" w:hAnsiTheme="majorHAnsi" w:cstheme="majorBidi"/>
      <w:color w:val="262626" w:themeColor="text1" w:themeTint="D9"/>
      <w:sz w:val="48"/>
      <w:szCs w:val="96"/>
    </w:rPr>
  </w:style>
  <w:style w:type="character" w:customStyle="1" w:styleId="Heading6Char">
    <w:name w:val="Heading 6 Char"/>
    <w:basedOn w:val="DefaultParagraphFont"/>
    <w:link w:val="Heading6"/>
    <w:uiPriority w:val="9"/>
    <w:semiHidden/>
    <w:rsid w:val="004B0D7D"/>
    <w:rPr>
      <w:rFonts w:asciiTheme="majorHAnsi" w:eastAsiaTheme="majorEastAsia" w:hAnsiTheme="majorHAnsi" w:cstheme="majorBidi"/>
      <w:i/>
      <w:iCs/>
      <w:color w:val="134163" w:themeColor="accent2" w:themeShade="80"/>
      <w:sz w:val="28"/>
      <w:szCs w:val="24"/>
    </w:rPr>
  </w:style>
  <w:style w:type="character" w:customStyle="1" w:styleId="Heading7Char">
    <w:name w:val="Heading 7 Char"/>
    <w:basedOn w:val="DefaultParagraphFont"/>
    <w:link w:val="Heading7"/>
    <w:uiPriority w:val="9"/>
    <w:semiHidden/>
    <w:rsid w:val="00372F4C"/>
    <w:rPr>
      <w:rFonts w:asciiTheme="majorHAnsi" w:eastAsiaTheme="majorEastAsia" w:hAnsiTheme="majorHAnsi" w:cstheme="majorBidi"/>
      <w:b/>
      <w:bCs/>
      <w:color w:val="134163" w:themeColor="accent2" w:themeShade="80"/>
      <w:sz w:val="22"/>
      <w:szCs w:val="22"/>
    </w:rPr>
  </w:style>
  <w:style w:type="character" w:customStyle="1" w:styleId="Heading8Char">
    <w:name w:val="Heading 8 Char"/>
    <w:basedOn w:val="DefaultParagraphFont"/>
    <w:link w:val="Heading8"/>
    <w:uiPriority w:val="9"/>
    <w:semiHidden/>
    <w:rsid w:val="00372F4C"/>
    <w:rPr>
      <w:rFonts w:asciiTheme="majorHAnsi" w:eastAsiaTheme="majorEastAsia" w:hAnsiTheme="majorHAnsi" w:cstheme="majorBidi"/>
      <w:color w:val="134163" w:themeColor="accent2" w:themeShade="80"/>
      <w:sz w:val="22"/>
      <w:szCs w:val="22"/>
    </w:rPr>
  </w:style>
  <w:style w:type="character" w:customStyle="1" w:styleId="Heading9Char">
    <w:name w:val="Heading 9 Char"/>
    <w:basedOn w:val="DefaultParagraphFont"/>
    <w:link w:val="Heading9"/>
    <w:uiPriority w:val="9"/>
    <w:semiHidden/>
    <w:rsid w:val="00372F4C"/>
    <w:rPr>
      <w:rFonts w:asciiTheme="majorHAnsi" w:eastAsiaTheme="majorEastAsia" w:hAnsiTheme="majorHAnsi" w:cstheme="majorBidi"/>
      <w:i/>
      <w:iCs/>
      <w:color w:val="134163" w:themeColor="accent2" w:themeShade="80"/>
      <w:sz w:val="22"/>
      <w:szCs w:val="22"/>
    </w:rPr>
  </w:style>
  <w:style w:type="paragraph" w:styleId="Caption">
    <w:name w:val="caption"/>
    <w:basedOn w:val="Normal"/>
    <w:next w:val="Normal"/>
    <w:uiPriority w:val="35"/>
    <w:semiHidden/>
    <w:unhideWhenUsed/>
    <w:qFormat/>
    <w:rsid w:val="00372F4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372F4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372F4C"/>
    <w:rPr>
      <w:caps/>
      <w:color w:val="404040" w:themeColor="text1" w:themeTint="BF"/>
      <w:spacing w:val="20"/>
      <w:sz w:val="28"/>
      <w:szCs w:val="28"/>
    </w:rPr>
  </w:style>
  <w:style w:type="paragraph" w:styleId="NoSpacing">
    <w:name w:val="No Spacing"/>
    <w:link w:val="NoSpacingChar"/>
    <w:uiPriority w:val="1"/>
    <w:qFormat/>
    <w:rsid w:val="00372F4C"/>
    <w:pPr>
      <w:spacing w:after="0" w:line="240" w:lineRule="auto"/>
    </w:pPr>
  </w:style>
  <w:style w:type="paragraph" w:styleId="Quote">
    <w:name w:val="Quote"/>
    <w:basedOn w:val="Normal"/>
    <w:next w:val="Normal"/>
    <w:link w:val="QuoteChar"/>
    <w:uiPriority w:val="29"/>
    <w:qFormat/>
    <w:rsid w:val="00372F4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372F4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372F4C"/>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372F4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72F4C"/>
    <w:rPr>
      <w:i/>
      <w:iCs/>
      <w:color w:val="595959" w:themeColor="text1" w:themeTint="A6"/>
    </w:rPr>
  </w:style>
  <w:style w:type="character" w:styleId="IntenseEmphasis">
    <w:name w:val="Intense Emphasis"/>
    <w:basedOn w:val="DefaultParagraphFont"/>
    <w:uiPriority w:val="21"/>
    <w:qFormat/>
    <w:rsid w:val="000F520D"/>
    <w:rPr>
      <w:b/>
      <w:bCs/>
      <w:i/>
      <w:iCs/>
      <w:caps w:val="0"/>
      <w:smallCaps w:val="0"/>
      <w:strike w:val="0"/>
      <w:dstrike w:val="0"/>
      <w:color w:val="2683C6" w:themeColor="accent2"/>
      <w:sz w:val="32"/>
    </w:rPr>
  </w:style>
  <w:style w:type="character" w:styleId="SubtleReference">
    <w:name w:val="Subtle Reference"/>
    <w:basedOn w:val="DefaultParagraphFont"/>
    <w:uiPriority w:val="31"/>
    <w:qFormat/>
    <w:rsid w:val="00372F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72F4C"/>
    <w:rPr>
      <w:b/>
      <w:bCs/>
      <w:caps w:val="0"/>
      <w:smallCaps/>
      <w:color w:val="auto"/>
      <w:spacing w:val="0"/>
      <w:u w:val="single"/>
    </w:rPr>
  </w:style>
  <w:style w:type="character" w:styleId="BookTitle">
    <w:name w:val="Book Title"/>
    <w:basedOn w:val="DefaultParagraphFont"/>
    <w:uiPriority w:val="33"/>
    <w:qFormat/>
    <w:rsid w:val="00372F4C"/>
    <w:rPr>
      <w:b/>
      <w:bCs/>
      <w:caps w:val="0"/>
      <w:smallCaps/>
      <w:spacing w:val="0"/>
    </w:rPr>
  </w:style>
  <w:style w:type="paragraph" w:styleId="TOCHeading">
    <w:name w:val="TOC Heading"/>
    <w:basedOn w:val="Heading1"/>
    <w:next w:val="Normal"/>
    <w:uiPriority w:val="39"/>
    <w:unhideWhenUsed/>
    <w:qFormat/>
    <w:rsid w:val="00372F4C"/>
    <w:pPr>
      <w:outlineLvl w:val="9"/>
    </w:pPr>
  </w:style>
  <w:style w:type="paragraph" w:customStyle="1" w:styleId="Heading1Body">
    <w:name w:val="Heading 1 Body"/>
    <w:basedOn w:val="Normal"/>
    <w:link w:val="Heading1BodyChar"/>
    <w:qFormat/>
    <w:rsid w:val="004B0D7D"/>
    <w:rPr>
      <w:sz w:val="22"/>
    </w:rPr>
  </w:style>
  <w:style w:type="paragraph" w:customStyle="1" w:styleId="Heading2Body">
    <w:name w:val="Heading 2 Body"/>
    <w:basedOn w:val="Normal"/>
    <w:link w:val="Heading2BodyChar"/>
    <w:qFormat/>
    <w:rsid w:val="004B0D7D"/>
    <w:pPr>
      <w:ind w:left="360"/>
    </w:pPr>
    <w:rPr>
      <w:rFonts w:eastAsiaTheme="minorHAnsi"/>
      <w:sz w:val="22"/>
    </w:rPr>
  </w:style>
  <w:style w:type="character" w:customStyle="1" w:styleId="Heading1BodyChar">
    <w:name w:val="Heading 1 Body Char"/>
    <w:basedOn w:val="DefaultParagraphFont"/>
    <w:link w:val="Heading1Body"/>
    <w:rsid w:val="004B0D7D"/>
    <w:rPr>
      <w:sz w:val="22"/>
    </w:rPr>
  </w:style>
  <w:style w:type="paragraph" w:customStyle="1" w:styleId="Heading3Body">
    <w:name w:val="Heading 3 Body"/>
    <w:basedOn w:val="Heading2Body"/>
    <w:link w:val="Heading3BodyChar"/>
    <w:qFormat/>
    <w:rsid w:val="00C01B08"/>
    <w:pPr>
      <w:ind w:left="720"/>
    </w:pPr>
  </w:style>
  <w:style w:type="character" w:customStyle="1" w:styleId="Heading2BodyChar">
    <w:name w:val="Heading 2 Body Char"/>
    <w:basedOn w:val="DefaultParagraphFont"/>
    <w:link w:val="Heading2Body"/>
    <w:rsid w:val="004B0D7D"/>
    <w:rPr>
      <w:rFonts w:eastAsiaTheme="minorHAnsi"/>
      <w:sz w:val="22"/>
    </w:rPr>
  </w:style>
  <w:style w:type="paragraph" w:customStyle="1" w:styleId="Heading4Body">
    <w:name w:val="Heading 4 Body"/>
    <w:basedOn w:val="Normal"/>
    <w:link w:val="Heading4BodyChar"/>
    <w:qFormat/>
    <w:rsid w:val="004B0D7D"/>
    <w:pPr>
      <w:ind w:left="1080"/>
    </w:pPr>
    <w:rPr>
      <w:sz w:val="22"/>
    </w:rPr>
  </w:style>
  <w:style w:type="character" w:customStyle="1" w:styleId="Heading3BodyChar">
    <w:name w:val="Heading 3 Body Char"/>
    <w:basedOn w:val="Heading2BodyChar"/>
    <w:link w:val="Heading3Body"/>
    <w:rsid w:val="00C01B08"/>
    <w:rPr>
      <w:rFonts w:eastAsiaTheme="minorHAnsi"/>
      <w:sz w:val="22"/>
    </w:rPr>
  </w:style>
  <w:style w:type="paragraph" w:customStyle="1" w:styleId="Heading5Body">
    <w:name w:val="Heading 5 Body"/>
    <w:basedOn w:val="Normal"/>
    <w:link w:val="Heading5BodyChar"/>
    <w:qFormat/>
    <w:rsid w:val="004B0D7D"/>
    <w:pPr>
      <w:spacing w:after="0" w:line="360" w:lineRule="atLeast"/>
      <w:ind w:left="1440"/>
      <w:textAlignment w:val="baseline"/>
    </w:pPr>
    <w:rPr>
      <w:rFonts w:eastAsia="Times New Roman" w:cs="Helvetica"/>
      <w:color w:val="333333"/>
      <w:sz w:val="22"/>
      <w:szCs w:val="22"/>
    </w:rPr>
  </w:style>
  <w:style w:type="character" w:customStyle="1" w:styleId="Heading4BodyChar">
    <w:name w:val="Heading 4 Body Char"/>
    <w:basedOn w:val="DefaultParagraphFont"/>
    <w:link w:val="Heading4Body"/>
    <w:rsid w:val="004B0D7D"/>
    <w:rPr>
      <w:sz w:val="22"/>
    </w:rPr>
  </w:style>
  <w:style w:type="character" w:customStyle="1" w:styleId="Heading5BodyChar">
    <w:name w:val="Heading 5 Body Char"/>
    <w:basedOn w:val="DefaultParagraphFont"/>
    <w:link w:val="Heading5Body"/>
    <w:rsid w:val="004B0D7D"/>
    <w:rPr>
      <w:rFonts w:eastAsia="Times New Roman" w:cs="Helvetica"/>
      <w:color w:val="333333"/>
      <w:sz w:val="22"/>
      <w:szCs w:val="22"/>
    </w:rPr>
  </w:style>
  <w:style w:type="table" w:styleId="TableGrid">
    <w:name w:val="Table Grid"/>
    <w:basedOn w:val="TableNormal"/>
    <w:uiPriority w:val="39"/>
    <w:rsid w:val="0033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C60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2">
    <w:name w:val="Grid Table 2 Accent 2"/>
    <w:basedOn w:val="TableNormal"/>
    <w:uiPriority w:val="47"/>
    <w:rsid w:val="00AC6029"/>
    <w:pPr>
      <w:spacing w:after="0" w:line="240" w:lineRule="auto"/>
    </w:pPr>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character" w:customStyle="1" w:styleId="Level3Char">
    <w:name w:val="Level 3 Char"/>
    <w:link w:val="Level3"/>
    <w:rsid w:val="006510AF"/>
    <w:rPr>
      <w:rFonts w:ascii="Arial" w:eastAsia="Times New Roman" w:hAnsi="Arial" w:cs="Times New Roman"/>
      <w:szCs w:val="24"/>
    </w:rPr>
  </w:style>
  <w:style w:type="paragraph" w:customStyle="1" w:styleId="Level3Body">
    <w:name w:val="Level 3 Body"/>
    <w:basedOn w:val="Normal"/>
    <w:rsid w:val="006510AF"/>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Arial" w:eastAsia="Times New Roman" w:hAnsi="Arial" w:cs="Times New Roman"/>
      <w:sz w:val="22"/>
      <w:szCs w:val="20"/>
    </w:rPr>
  </w:style>
  <w:style w:type="character" w:customStyle="1" w:styleId="Level4Char">
    <w:name w:val="Level 4 Char"/>
    <w:link w:val="Level4"/>
    <w:rsid w:val="006510AF"/>
    <w:rPr>
      <w:rFonts w:ascii="Arial" w:eastAsia="Times New Roman" w:hAnsi="Arial" w:cs="Times New Roman"/>
      <w:szCs w:val="24"/>
    </w:rPr>
  </w:style>
  <w:style w:type="character" w:customStyle="1" w:styleId="Level5Char">
    <w:name w:val="Level 5 Char"/>
    <w:link w:val="Level5"/>
    <w:rsid w:val="006510AF"/>
    <w:rPr>
      <w:rFonts w:ascii="Arial" w:eastAsia="Times New Roman" w:hAnsi="Arial" w:cs="Times New Roman"/>
      <w:szCs w:val="24"/>
    </w:rPr>
  </w:style>
  <w:style w:type="numbering" w:customStyle="1" w:styleId="SchedofEvents-Numbered1">
    <w:name w:val="Sched of Events - Numbered1"/>
    <w:basedOn w:val="NoList"/>
    <w:rsid w:val="006510AF"/>
    <w:pPr>
      <w:numPr>
        <w:numId w:val="199"/>
      </w:numPr>
    </w:pPr>
  </w:style>
  <w:style w:type="character" w:customStyle="1" w:styleId="NoSpacingChar">
    <w:name w:val="No Spacing Char"/>
    <w:basedOn w:val="DefaultParagraphFont"/>
    <w:link w:val="NoSpacing"/>
    <w:uiPriority w:val="1"/>
    <w:rsid w:val="00E160F4"/>
  </w:style>
  <w:style w:type="character" w:customStyle="1" w:styleId="Level1CharChar">
    <w:name w:val="Level 1 Char Char"/>
    <w:link w:val="Level1"/>
    <w:rsid w:val="00CC2BAE"/>
    <w:rPr>
      <w:rFonts w:ascii="Arial" w:eastAsia="Times New Roman" w:hAnsi="Arial" w:cs="Times New Roman"/>
      <w:b/>
      <w:bCs/>
      <w:szCs w:val="28"/>
    </w:rPr>
  </w:style>
  <w:style w:type="paragraph" w:styleId="EndnoteText">
    <w:name w:val="endnote text"/>
    <w:basedOn w:val="Normal"/>
    <w:link w:val="EndnoteTextChar"/>
    <w:uiPriority w:val="99"/>
    <w:semiHidden/>
    <w:unhideWhenUsed/>
    <w:rsid w:val="00A12E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2E06"/>
    <w:rPr>
      <w:sz w:val="20"/>
      <w:szCs w:val="20"/>
    </w:rPr>
  </w:style>
  <w:style w:type="character" w:styleId="EndnoteReference">
    <w:name w:val="endnote reference"/>
    <w:basedOn w:val="DefaultParagraphFont"/>
    <w:uiPriority w:val="99"/>
    <w:semiHidden/>
    <w:unhideWhenUsed/>
    <w:rsid w:val="00A12E06"/>
    <w:rPr>
      <w:vertAlign w:val="superscript"/>
    </w:rPr>
  </w:style>
  <w:style w:type="paragraph" w:styleId="Header">
    <w:name w:val="header"/>
    <w:basedOn w:val="Normal"/>
    <w:link w:val="HeaderChar"/>
    <w:uiPriority w:val="99"/>
    <w:unhideWhenUsed/>
    <w:rsid w:val="00A12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06"/>
  </w:style>
  <w:style w:type="paragraph" w:styleId="Footer">
    <w:name w:val="footer"/>
    <w:basedOn w:val="Normal"/>
    <w:link w:val="FooterChar"/>
    <w:uiPriority w:val="99"/>
    <w:unhideWhenUsed/>
    <w:rsid w:val="00A12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06"/>
  </w:style>
  <w:style w:type="paragraph" w:styleId="TOC1">
    <w:name w:val="toc 1"/>
    <w:basedOn w:val="Normal"/>
    <w:next w:val="Normal"/>
    <w:autoRedefine/>
    <w:uiPriority w:val="39"/>
    <w:unhideWhenUsed/>
    <w:rsid w:val="007B0A3E"/>
    <w:pPr>
      <w:spacing w:after="100"/>
    </w:pPr>
  </w:style>
  <w:style w:type="paragraph" w:styleId="TOC2">
    <w:name w:val="toc 2"/>
    <w:basedOn w:val="Normal"/>
    <w:next w:val="Normal"/>
    <w:autoRedefine/>
    <w:uiPriority w:val="39"/>
    <w:unhideWhenUsed/>
    <w:rsid w:val="007B0A3E"/>
    <w:pPr>
      <w:spacing w:after="100"/>
      <w:ind w:left="210"/>
    </w:pPr>
  </w:style>
  <w:style w:type="paragraph" w:styleId="TOC3">
    <w:name w:val="toc 3"/>
    <w:basedOn w:val="Normal"/>
    <w:next w:val="Normal"/>
    <w:autoRedefine/>
    <w:uiPriority w:val="39"/>
    <w:unhideWhenUsed/>
    <w:rsid w:val="007B0A3E"/>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6957">
      <w:bodyDiv w:val="1"/>
      <w:marLeft w:val="0"/>
      <w:marRight w:val="0"/>
      <w:marTop w:val="0"/>
      <w:marBottom w:val="0"/>
      <w:divBdr>
        <w:top w:val="none" w:sz="0" w:space="0" w:color="auto"/>
        <w:left w:val="none" w:sz="0" w:space="0" w:color="auto"/>
        <w:bottom w:val="none" w:sz="0" w:space="0" w:color="auto"/>
        <w:right w:val="none" w:sz="0" w:space="0" w:color="auto"/>
      </w:divBdr>
    </w:div>
    <w:div w:id="40373819">
      <w:bodyDiv w:val="1"/>
      <w:marLeft w:val="0"/>
      <w:marRight w:val="0"/>
      <w:marTop w:val="0"/>
      <w:marBottom w:val="0"/>
      <w:divBdr>
        <w:top w:val="none" w:sz="0" w:space="0" w:color="auto"/>
        <w:left w:val="none" w:sz="0" w:space="0" w:color="auto"/>
        <w:bottom w:val="none" w:sz="0" w:space="0" w:color="auto"/>
        <w:right w:val="none" w:sz="0" w:space="0" w:color="auto"/>
      </w:divBdr>
    </w:div>
    <w:div w:id="123666485">
      <w:bodyDiv w:val="1"/>
      <w:marLeft w:val="0"/>
      <w:marRight w:val="0"/>
      <w:marTop w:val="0"/>
      <w:marBottom w:val="0"/>
      <w:divBdr>
        <w:top w:val="none" w:sz="0" w:space="0" w:color="auto"/>
        <w:left w:val="none" w:sz="0" w:space="0" w:color="auto"/>
        <w:bottom w:val="none" w:sz="0" w:space="0" w:color="auto"/>
        <w:right w:val="none" w:sz="0" w:space="0" w:color="auto"/>
      </w:divBdr>
    </w:div>
    <w:div w:id="182062005">
      <w:bodyDiv w:val="1"/>
      <w:marLeft w:val="0"/>
      <w:marRight w:val="0"/>
      <w:marTop w:val="0"/>
      <w:marBottom w:val="0"/>
      <w:divBdr>
        <w:top w:val="none" w:sz="0" w:space="0" w:color="auto"/>
        <w:left w:val="none" w:sz="0" w:space="0" w:color="auto"/>
        <w:bottom w:val="none" w:sz="0" w:space="0" w:color="auto"/>
        <w:right w:val="none" w:sz="0" w:space="0" w:color="auto"/>
      </w:divBdr>
    </w:div>
    <w:div w:id="227571894">
      <w:bodyDiv w:val="1"/>
      <w:marLeft w:val="0"/>
      <w:marRight w:val="0"/>
      <w:marTop w:val="0"/>
      <w:marBottom w:val="0"/>
      <w:divBdr>
        <w:top w:val="none" w:sz="0" w:space="0" w:color="auto"/>
        <w:left w:val="none" w:sz="0" w:space="0" w:color="auto"/>
        <w:bottom w:val="none" w:sz="0" w:space="0" w:color="auto"/>
        <w:right w:val="none" w:sz="0" w:space="0" w:color="auto"/>
      </w:divBdr>
    </w:div>
    <w:div w:id="259341478">
      <w:bodyDiv w:val="1"/>
      <w:marLeft w:val="0"/>
      <w:marRight w:val="0"/>
      <w:marTop w:val="0"/>
      <w:marBottom w:val="0"/>
      <w:divBdr>
        <w:top w:val="none" w:sz="0" w:space="0" w:color="auto"/>
        <w:left w:val="none" w:sz="0" w:space="0" w:color="auto"/>
        <w:bottom w:val="none" w:sz="0" w:space="0" w:color="auto"/>
        <w:right w:val="none" w:sz="0" w:space="0" w:color="auto"/>
      </w:divBdr>
      <w:divsChild>
        <w:div w:id="95027878">
          <w:marLeft w:val="821"/>
          <w:marRight w:val="0"/>
          <w:marTop w:val="100"/>
          <w:marBottom w:val="0"/>
          <w:divBdr>
            <w:top w:val="none" w:sz="0" w:space="0" w:color="auto"/>
            <w:left w:val="none" w:sz="0" w:space="0" w:color="auto"/>
            <w:bottom w:val="none" w:sz="0" w:space="0" w:color="auto"/>
            <w:right w:val="none" w:sz="0" w:space="0" w:color="auto"/>
          </w:divBdr>
        </w:div>
        <w:div w:id="312880341">
          <w:marLeft w:val="821"/>
          <w:marRight w:val="0"/>
          <w:marTop w:val="100"/>
          <w:marBottom w:val="0"/>
          <w:divBdr>
            <w:top w:val="none" w:sz="0" w:space="0" w:color="auto"/>
            <w:left w:val="none" w:sz="0" w:space="0" w:color="auto"/>
            <w:bottom w:val="none" w:sz="0" w:space="0" w:color="auto"/>
            <w:right w:val="none" w:sz="0" w:space="0" w:color="auto"/>
          </w:divBdr>
        </w:div>
      </w:divsChild>
    </w:div>
    <w:div w:id="312298363">
      <w:bodyDiv w:val="1"/>
      <w:marLeft w:val="0"/>
      <w:marRight w:val="0"/>
      <w:marTop w:val="0"/>
      <w:marBottom w:val="0"/>
      <w:divBdr>
        <w:top w:val="none" w:sz="0" w:space="0" w:color="auto"/>
        <w:left w:val="none" w:sz="0" w:space="0" w:color="auto"/>
        <w:bottom w:val="none" w:sz="0" w:space="0" w:color="auto"/>
        <w:right w:val="none" w:sz="0" w:space="0" w:color="auto"/>
      </w:divBdr>
    </w:div>
    <w:div w:id="318314771">
      <w:bodyDiv w:val="1"/>
      <w:marLeft w:val="0"/>
      <w:marRight w:val="0"/>
      <w:marTop w:val="0"/>
      <w:marBottom w:val="0"/>
      <w:divBdr>
        <w:top w:val="none" w:sz="0" w:space="0" w:color="auto"/>
        <w:left w:val="none" w:sz="0" w:space="0" w:color="auto"/>
        <w:bottom w:val="none" w:sz="0" w:space="0" w:color="auto"/>
        <w:right w:val="none" w:sz="0" w:space="0" w:color="auto"/>
      </w:divBdr>
    </w:div>
    <w:div w:id="488520032">
      <w:bodyDiv w:val="1"/>
      <w:marLeft w:val="0"/>
      <w:marRight w:val="0"/>
      <w:marTop w:val="0"/>
      <w:marBottom w:val="0"/>
      <w:divBdr>
        <w:top w:val="none" w:sz="0" w:space="0" w:color="auto"/>
        <w:left w:val="none" w:sz="0" w:space="0" w:color="auto"/>
        <w:bottom w:val="none" w:sz="0" w:space="0" w:color="auto"/>
        <w:right w:val="none" w:sz="0" w:space="0" w:color="auto"/>
      </w:divBdr>
    </w:div>
    <w:div w:id="604196867">
      <w:bodyDiv w:val="1"/>
      <w:marLeft w:val="0"/>
      <w:marRight w:val="0"/>
      <w:marTop w:val="0"/>
      <w:marBottom w:val="0"/>
      <w:divBdr>
        <w:top w:val="none" w:sz="0" w:space="0" w:color="auto"/>
        <w:left w:val="none" w:sz="0" w:space="0" w:color="auto"/>
        <w:bottom w:val="none" w:sz="0" w:space="0" w:color="auto"/>
        <w:right w:val="none" w:sz="0" w:space="0" w:color="auto"/>
      </w:divBdr>
    </w:div>
    <w:div w:id="711149427">
      <w:bodyDiv w:val="1"/>
      <w:marLeft w:val="0"/>
      <w:marRight w:val="0"/>
      <w:marTop w:val="0"/>
      <w:marBottom w:val="0"/>
      <w:divBdr>
        <w:top w:val="none" w:sz="0" w:space="0" w:color="auto"/>
        <w:left w:val="none" w:sz="0" w:space="0" w:color="auto"/>
        <w:bottom w:val="none" w:sz="0" w:space="0" w:color="auto"/>
        <w:right w:val="none" w:sz="0" w:space="0" w:color="auto"/>
      </w:divBdr>
    </w:div>
    <w:div w:id="808716033">
      <w:bodyDiv w:val="1"/>
      <w:marLeft w:val="0"/>
      <w:marRight w:val="0"/>
      <w:marTop w:val="0"/>
      <w:marBottom w:val="0"/>
      <w:divBdr>
        <w:top w:val="none" w:sz="0" w:space="0" w:color="auto"/>
        <w:left w:val="none" w:sz="0" w:space="0" w:color="auto"/>
        <w:bottom w:val="none" w:sz="0" w:space="0" w:color="auto"/>
        <w:right w:val="none" w:sz="0" w:space="0" w:color="auto"/>
      </w:divBdr>
    </w:div>
    <w:div w:id="910850063">
      <w:bodyDiv w:val="1"/>
      <w:marLeft w:val="0"/>
      <w:marRight w:val="0"/>
      <w:marTop w:val="0"/>
      <w:marBottom w:val="0"/>
      <w:divBdr>
        <w:top w:val="none" w:sz="0" w:space="0" w:color="auto"/>
        <w:left w:val="none" w:sz="0" w:space="0" w:color="auto"/>
        <w:bottom w:val="none" w:sz="0" w:space="0" w:color="auto"/>
        <w:right w:val="none" w:sz="0" w:space="0" w:color="auto"/>
      </w:divBdr>
    </w:div>
    <w:div w:id="995492527">
      <w:bodyDiv w:val="1"/>
      <w:marLeft w:val="0"/>
      <w:marRight w:val="0"/>
      <w:marTop w:val="0"/>
      <w:marBottom w:val="0"/>
      <w:divBdr>
        <w:top w:val="none" w:sz="0" w:space="0" w:color="auto"/>
        <w:left w:val="none" w:sz="0" w:space="0" w:color="auto"/>
        <w:bottom w:val="none" w:sz="0" w:space="0" w:color="auto"/>
        <w:right w:val="none" w:sz="0" w:space="0" w:color="auto"/>
      </w:divBdr>
    </w:div>
    <w:div w:id="1080248822">
      <w:bodyDiv w:val="1"/>
      <w:marLeft w:val="0"/>
      <w:marRight w:val="0"/>
      <w:marTop w:val="0"/>
      <w:marBottom w:val="0"/>
      <w:divBdr>
        <w:top w:val="none" w:sz="0" w:space="0" w:color="auto"/>
        <w:left w:val="none" w:sz="0" w:space="0" w:color="auto"/>
        <w:bottom w:val="none" w:sz="0" w:space="0" w:color="auto"/>
        <w:right w:val="none" w:sz="0" w:space="0" w:color="auto"/>
      </w:divBdr>
    </w:div>
    <w:div w:id="1104963499">
      <w:bodyDiv w:val="1"/>
      <w:marLeft w:val="0"/>
      <w:marRight w:val="0"/>
      <w:marTop w:val="0"/>
      <w:marBottom w:val="0"/>
      <w:divBdr>
        <w:top w:val="none" w:sz="0" w:space="0" w:color="auto"/>
        <w:left w:val="none" w:sz="0" w:space="0" w:color="auto"/>
        <w:bottom w:val="none" w:sz="0" w:space="0" w:color="auto"/>
        <w:right w:val="none" w:sz="0" w:space="0" w:color="auto"/>
      </w:divBdr>
    </w:div>
    <w:div w:id="1153720223">
      <w:bodyDiv w:val="1"/>
      <w:marLeft w:val="0"/>
      <w:marRight w:val="0"/>
      <w:marTop w:val="0"/>
      <w:marBottom w:val="0"/>
      <w:divBdr>
        <w:top w:val="none" w:sz="0" w:space="0" w:color="auto"/>
        <w:left w:val="none" w:sz="0" w:space="0" w:color="auto"/>
        <w:bottom w:val="none" w:sz="0" w:space="0" w:color="auto"/>
        <w:right w:val="none" w:sz="0" w:space="0" w:color="auto"/>
      </w:divBdr>
    </w:div>
    <w:div w:id="1269048016">
      <w:bodyDiv w:val="1"/>
      <w:marLeft w:val="0"/>
      <w:marRight w:val="0"/>
      <w:marTop w:val="0"/>
      <w:marBottom w:val="0"/>
      <w:divBdr>
        <w:top w:val="none" w:sz="0" w:space="0" w:color="auto"/>
        <w:left w:val="none" w:sz="0" w:space="0" w:color="auto"/>
        <w:bottom w:val="none" w:sz="0" w:space="0" w:color="auto"/>
        <w:right w:val="none" w:sz="0" w:space="0" w:color="auto"/>
      </w:divBdr>
    </w:div>
    <w:div w:id="1385255090">
      <w:bodyDiv w:val="1"/>
      <w:marLeft w:val="0"/>
      <w:marRight w:val="0"/>
      <w:marTop w:val="0"/>
      <w:marBottom w:val="0"/>
      <w:divBdr>
        <w:top w:val="none" w:sz="0" w:space="0" w:color="auto"/>
        <w:left w:val="none" w:sz="0" w:space="0" w:color="auto"/>
        <w:bottom w:val="none" w:sz="0" w:space="0" w:color="auto"/>
        <w:right w:val="none" w:sz="0" w:space="0" w:color="auto"/>
      </w:divBdr>
    </w:div>
    <w:div w:id="1402677533">
      <w:bodyDiv w:val="1"/>
      <w:marLeft w:val="0"/>
      <w:marRight w:val="0"/>
      <w:marTop w:val="0"/>
      <w:marBottom w:val="0"/>
      <w:divBdr>
        <w:top w:val="none" w:sz="0" w:space="0" w:color="auto"/>
        <w:left w:val="none" w:sz="0" w:space="0" w:color="auto"/>
        <w:bottom w:val="none" w:sz="0" w:space="0" w:color="auto"/>
        <w:right w:val="none" w:sz="0" w:space="0" w:color="auto"/>
      </w:divBdr>
    </w:div>
    <w:div w:id="1420057288">
      <w:bodyDiv w:val="1"/>
      <w:marLeft w:val="0"/>
      <w:marRight w:val="0"/>
      <w:marTop w:val="0"/>
      <w:marBottom w:val="0"/>
      <w:divBdr>
        <w:top w:val="none" w:sz="0" w:space="0" w:color="auto"/>
        <w:left w:val="none" w:sz="0" w:space="0" w:color="auto"/>
        <w:bottom w:val="none" w:sz="0" w:space="0" w:color="auto"/>
        <w:right w:val="none" w:sz="0" w:space="0" w:color="auto"/>
      </w:divBdr>
    </w:div>
    <w:div w:id="1425833109">
      <w:bodyDiv w:val="1"/>
      <w:marLeft w:val="0"/>
      <w:marRight w:val="0"/>
      <w:marTop w:val="0"/>
      <w:marBottom w:val="0"/>
      <w:divBdr>
        <w:top w:val="none" w:sz="0" w:space="0" w:color="auto"/>
        <w:left w:val="none" w:sz="0" w:space="0" w:color="auto"/>
        <w:bottom w:val="none" w:sz="0" w:space="0" w:color="auto"/>
        <w:right w:val="none" w:sz="0" w:space="0" w:color="auto"/>
      </w:divBdr>
    </w:div>
    <w:div w:id="1532525476">
      <w:bodyDiv w:val="1"/>
      <w:marLeft w:val="0"/>
      <w:marRight w:val="0"/>
      <w:marTop w:val="0"/>
      <w:marBottom w:val="0"/>
      <w:divBdr>
        <w:top w:val="none" w:sz="0" w:space="0" w:color="auto"/>
        <w:left w:val="none" w:sz="0" w:space="0" w:color="auto"/>
        <w:bottom w:val="none" w:sz="0" w:space="0" w:color="auto"/>
        <w:right w:val="none" w:sz="0" w:space="0" w:color="auto"/>
      </w:divBdr>
    </w:div>
    <w:div w:id="1562863728">
      <w:bodyDiv w:val="1"/>
      <w:marLeft w:val="0"/>
      <w:marRight w:val="0"/>
      <w:marTop w:val="0"/>
      <w:marBottom w:val="0"/>
      <w:divBdr>
        <w:top w:val="none" w:sz="0" w:space="0" w:color="auto"/>
        <w:left w:val="none" w:sz="0" w:space="0" w:color="auto"/>
        <w:bottom w:val="none" w:sz="0" w:space="0" w:color="auto"/>
        <w:right w:val="none" w:sz="0" w:space="0" w:color="auto"/>
      </w:divBdr>
    </w:div>
    <w:div w:id="1612855824">
      <w:bodyDiv w:val="1"/>
      <w:marLeft w:val="0"/>
      <w:marRight w:val="0"/>
      <w:marTop w:val="0"/>
      <w:marBottom w:val="0"/>
      <w:divBdr>
        <w:top w:val="none" w:sz="0" w:space="0" w:color="auto"/>
        <w:left w:val="none" w:sz="0" w:space="0" w:color="auto"/>
        <w:bottom w:val="none" w:sz="0" w:space="0" w:color="auto"/>
        <w:right w:val="none" w:sz="0" w:space="0" w:color="auto"/>
      </w:divBdr>
    </w:div>
    <w:div w:id="1625233525">
      <w:bodyDiv w:val="1"/>
      <w:marLeft w:val="0"/>
      <w:marRight w:val="0"/>
      <w:marTop w:val="0"/>
      <w:marBottom w:val="0"/>
      <w:divBdr>
        <w:top w:val="none" w:sz="0" w:space="0" w:color="auto"/>
        <w:left w:val="none" w:sz="0" w:space="0" w:color="auto"/>
        <w:bottom w:val="none" w:sz="0" w:space="0" w:color="auto"/>
        <w:right w:val="none" w:sz="0" w:space="0" w:color="auto"/>
      </w:divBdr>
    </w:div>
    <w:div w:id="1633174243">
      <w:bodyDiv w:val="1"/>
      <w:marLeft w:val="0"/>
      <w:marRight w:val="0"/>
      <w:marTop w:val="0"/>
      <w:marBottom w:val="0"/>
      <w:divBdr>
        <w:top w:val="none" w:sz="0" w:space="0" w:color="auto"/>
        <w:left w:val="none" w:sz="0" w:space="0" w:color="auto"/>
        <w:bottom w:val="none" w:sz="0" w:space="0" w:color="auto"/>
        <w:right w:val="none" w:sz="0" w:space="0" w:color="auto"/>
      </w:divBdr>
    </w:div>
    <w:div w:id="1653290853">
      <w:bodyDiv w:val="1"/>
      <w:marLeft w:val="0"/>
      <w:marRight w:val="0"/>
      <w:marTop w:val="0"/>
      <w:marBottom w:val="0"/>
      <w:divBdr>
        <w:top w:val="none" w:sz="0" w:space="0" w:color="auto"/>
        <w:left w:val="none" w:sz="0" w:space="0" w:color="auto"/>
        <w:bottom w:val="none" w:sz="0" w:space="0" w:color="auto"/>
        <w:right w:val="none" w:sz="0" w:space="0" w:color="auto"/>
      </w:divBdr>
    </w:div>
    <w:div w:id="1913811366">
      <w:bodyDiv w:val="1"/>
      <w:marLeft w:val="0"/>
      <w:marRight w:val="0"/>
      <w:marTop w:val="0"/>
      <w:marBottom w:val="0"/>
      <w:divBdr>
        <w:top w:val="none" w:sz="0" w:space="0" w:color="auto"/>
        <w:left w:val="none" w:sz="0" w:space="0" w:color="auto"/>
        <w:bottom w:val="none" w:sz="0" w:space="0" w:color="auto"/>
        <w:right w:val="none" w:sz="0" w:space="0" w:color="auto"/>
      </w:divBdr>
    </w:div>
    <w:div w:id="1948810820">
      <w:bodyDiv w:val="1"/>
      <w:marLeft w:val="0"/>
      <w:marRight w:val="0"/>
      <w:marTop w:val="0"/>
      <w:marBottom w:val="0"/>
      <w:divBdr>
        <w:top w:val="none" w:sz="0" w:space="0" w:color="auto"/>
        <w:left w:val="none" w:sz="0" w:space="0" w:color="auto"/>
        <w:bottom w:val="none" w:sz="0" w:space="0" w:color="auto"/>
        <w:right w:val="none" w:sz="0" w:space="0" w:color="auto"/>
      </w:divBdr>
    </w:div>
    <w:div w:id="2073310025">
      <w:bodyDiv w:val="1"/>
      <w:marLeft w:val="0"/>
      <w:marRight w:val="0"/>
      <w:marTop w:val="0"/>
      <w:marBottom w:val="0"/>
      <w:divBdr>
        <w:top w:val="none" w:sz="0" w:space="0" w:color="auto"/>
        <w:left w:val="none" w:sz="0" w:space="0" w:color="auto"/>
        <w:bottom w:val="none" w:sz="0" w:space="0" w:color="auto"/>
        <w:right w:val="none" w:sz="0" w:space="0" w:color="auto"/>
      </w:divBdr>
    </w:div>
    <w:div w:id="2082286982">
      <w:bodyDiv w:val="1"/>
      <w:marLeft w:val="0"/>
      <w:marRight w:val="0"/>
      <w:marTop w:val="0"/>
      <w:marBottom w:val="0"/>
      <w:divBdr>
        <w:top w:val="none" w:sz="0" w:space="0" w:color="auto"/>
        <w:left w:val="none" w:sz="0" w:space="0" w:color="auto"/>
        <w:bottom w:val="none" w:sz="0" w:space="0" w:color="auto"/>
        <w:right w:val="none" w:sz="0" w:space="0" w:color="auto"/>
      </w:divBdr>
    </w:div>
    <w:div w:id="21470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state.ne.us/materiel/purchasing/rfp.htm" TargetMode="External"/><Relationship Id="rId13" Type="http://schemas.openxmlformats.org/officeDocument/2006/relationships/hyperlink" Target="http://das.nebraska.gov/materiel/purchase_bureau/docs/agency/services/forms/Cost%20Proposal%20Evaluation%20Worksheet.xlsx" TargetMode="External"/><Relationship Id="rId18" Type="http://schemas.openxmlformats.org/officeDocument/2006/relationships/hyperlink" Target="http://das.nebraska.gov/materiel/purchase_bureau/docs/agency/services/evaluation/OralInterviewLetterVersionThree.doc" TargetMode="External"/><Relationship Id="rId26" Type="http://schemas.openxmlformats.org/officeDocument/2006/relationships/hyperlink" Target="http://das.nebraska.gov/materiel/purchase_bureau/docs/agency/services/evaluation/Conflict%20of%20Interest%20Declaration%202014%20Services.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as.nebraska.gov/materiel/purchase_bureau/docs/agency/services/evaluation/OralInterviewLetterVersionThree.doc" TargetMode="External"/><Relationship Id="rId34" Type="http://schemas.openxmlformats.org/officeDocument/2006/relationships/hyperlink" Target="http://das.nebraska.gov/materiel/purchase_bureau/docs/agency/services/evaluation/OralInterviewScoringWorksheet.doc" TargetMode="External"/><Relationship Id="rId7" Type="http://schemas.openxmlformats.org/officeDocument/2006/relationships/endnotes" Target="endnotes.xml"/><Relationship Id="rId12" Type="http://schemas.openxmlformats.org/officeDocument/2006/relationships/hyperlink" Target="http://das.nebraska.gov/materiel/purchase_bureau/docs/agency/services/forms/EvaluatorScoringWorksheet.docx" TargetMode="External"/><Relationship Id="rId17" Type="http://schemas.openxmlformats.org/officeDocument/2006/relationships/hyperlink" Target="http://das.nebraska.gov/materiel/purchase_bureau/docs/agency/services/evaluation/OralInterviewLetterVersionTwo.doc" TargetMode="External"/><Relationship Id="rId25" Type="http://schemas.openxmlformats.org/officeDocument/2006/relationships/hyperlink" Target="http://das.nebraska.gov/materiel/purchase_bureau/docs/agency/services/forms/Final%20Evaluation%20Document%20with%20BAFO.xlsx" TargetMode="External"/><Relationship Id="rId33" Type="http://schemas.openxmlformats.org/officeDocument/2006/relationships/hyperlink" Target="http://das.nebraska.gov/materiel/purchase_bureau/docs/agency/services/evaluation/OralInterviewLetterVersionThree.doc"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as.nebraska.gov/materiel/purchase_bureau/docs/agency/services/evaluation/OralInterviewLetterVersionOne.doc" TargetMode="External"/><Relationship Id="rId20" Type="http://schemas.openxmlformats.org/officeDocument/2006/relationships/hyperlink" Target="http://das.nebraska.gov/materiel/purchase_bureau/docs/agency/services/evaluation/OralInterviewLetterVersionTwo.doc" TargetMode="External"/><Relationship Id="rId29" Type="http://schemas.openxmlformats.org/officeDocument/2006/relationships/hyperlink" Target="http://das.nebraska.gov/materiel/purchase_bureau/docs/agency/services/evaluation/ReferenceCheckWorksheet.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s.nebraska.gov/materiel/purchase_bureau/docs/agency/services/forms/MANDATORY%20REQUIREMENTS%20CHECKLIST.xls" TargetMode="External"/><Relationship Id="rId24" Type="http://schemas.openxmlformats.org/officeDocument/2006/relationships/hyperlink" Target="http://das.nebraska.gov/materiel/purchase_bureau/docs/agency/services/forms/BAFOletter.docx" TargetMode="External"/><Relationship Id="rId32" Type="http://schemas.openxmlformats.org/officeDocument/2006/relationships/hyperlink" Target="http://das.nebraska.gov/materiel/purchase_bureau/docs/agency/services/evaluation/OralInterviewLetterVersionTwo.doc" TargetMode="External"/><Relationship Id="rId37" Type="http://schemas.openxmlformats.org/officeDocument/2006/relationships/hyperlink" Target="http://das.nebraska.gov/materiel/purchase_bureau/docs/agency/services/forms/Final%20Evaluation%20Document%20with%20BAFO.xlsx"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das.nebraska.gov/materiel/purchase_bureau/docs/agency/services/forms/Final%20Evaluation%20Document.xlsx" TargetMode="External"/><Relationship Id="rId23" Type="http://schemas.openxmlformats.org/officeDocument/2006/relationships/hyperlink" Target="http://das.nebraska.gov/materiel/purchase_bureau/docs/agency/services/forms/Final%20Evaluation%20Document%20with%20Oral%20Interviews.xlsx" TargetMode="External"/><Relationship Id="rId28" Type="http://schemas.openxmlformats.org/officeDocument/2006/relationships/hyperlink" Target="http://das.nebraska.gov/materiel/purchase_bureau/docs/agency/services/forms/Cost%20Proposal%20Evaluation%20Worksheet.xlsx" TargetMode="External"/><Relationship Id="rId36" Type="http://schemas.openxmlformats.org/officeDocument/2006/relationships/hyperlink" Target="http://das.nebraska.gov/materiel/purchase_bureau/docs/agency/services/forms/BAFOletter.docx" TargetMode="External"/><Relationship Id="rId10" Type="http://schemas.openxmlformats.org/officeDocument/2006/relationships/hyperlink" Target="http://das.nebraska.gov/materiel/purchase_bureau/docs/agency/services/evaluation/Conflict%20of%20Interest%20Declaration%202014%20Services.pdf" TargetMode="External"/><Relationship Id="rId19" Type="http://schemas.openxmlformats.org/officeDocument/2006/relationships/hyperlink" Target="http://das.nebraska.gov/materiel/purchase_bureau/docs/agency/services/evaluation/OralInterviewLetterVersionOne.doc" TargetMode="External"/><Relationship Id="rId31" Type="http://schemas.openxmlformats.org/officeDocument/2006/relationships/hyperlink" Target="http://das.nebraska.gov/materiel/purchase_bureau/docs/agency/services/evaluation/OralInterviewLetterVersionOne.doc" TargetMode="External"/><Relationship Id="rId4" Type="http://schemas.openxmlformats.org/officeDocument/2006/relationships/settings" Target="settings.xml"/><Relationship Id="rId9" Type="http://schemas.openxmlformats.org/officeDocument/2006/relationships/hyperlink" Target="http://das.nebraska.gov/materiel/purchase_bureau/agency-info.html" TargetMode="External"/><Relationship Id="rId14" Type="http://schemas.openxmlformats.org/officeDocument/2006/relationships/hyperlink" Target="http://das.nebraska.gov/materiel/purchase_bureau/docs/agency/services/evaluation/ReferenceCheckWorksheet.doc" TargetMode="External"/><Relationship Id="rId22" Type="http://schemas.openxmlformats.org/officeDocument/2006/relationships/hyperlink" Target="http://das.nebraska.gov/materiel/purchase_bureau/docs/agency/services/evaluation/OralInterviewScoringWorksheet.doc" TargetMode="External"/><Relationship Id="rId27" Type="http://schemas.openxmlformats.org/officeDocument/2006/relationships/hyperlink" Target="http://das.nebraska.gov/materiel/purchase_bureau/docs/agency/services/forms/EvaluatorScoringWorksheet.docx" TargetMode="External"/><Relationship Id="rId30" Type="http://schemas.openxmlformats.org/officeDocument/2006/relationships/hyperlink" Target="http://das.nebraska.gov/materiel/purchase_bureau/docs/agency/services/forms/Final%20Evaluation%20Document.xlsx" TargetMode="External"/><Relationship Id="rId35" Type="http://schemas.openxmlformats.org/officeDocument/2006/relationships/hyperlink" Target="http://das.nebraska.gov/materiel/purchase_bureau/docs/agency/services/forms/Final%20Evaluation%20Document%20with%20Oral%20Interviews.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E"/>
    <w:rsid w:val="00831E06"/>
    <w:rsid w:val="008B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D2E8C250BF481899644A2D4A72810C">
    <w:name w:val="EED2E8C250BF481899644A2D4A72810C"/>
    <w:rsid w:val="008B7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CA39-1378-4C9D-BD26-3D2386E3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RFP Evaluation and Scoring Manual</vt:lpstr>
    </vt:vector>
  </TitlesOfParts>
  <Company>St of NE, DAS-MAT/Purchasing</Company>
  <LinksUpToDate>false</LinksUpToDate>
  <CharactersWithSpaces>23027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EVALUATON AND SCORING MANUAL</dc:title>
  <dc:subject>January 2017</dc:subject>
  <dc:creator>Glasgow, Holly</dc:creator>
  <cp:keywords/>
  <dc:description/>
  <cp:lastModifiedBy>Glasgow, Holly</cp:lastModifiedBy>
  <cp:revision>12</cp:revision>
  <cp:lastPrinted>2017-01-13T21:36:00Z</cp:lastPrinted>
  <dcterms:created xsi:type="dcterms:W3CDTF">2017-01-13T21:00:00Z</dcterms:created>
  <dcterms:modified xsi:type="dcterms:W3CDTF">2017-06-07T16:19:00Z</dcterms:modified>
</cp:coreProperties>
</file>