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rPr>
        <w:id w:val="54790255"/>
        <w:docPartObj>
          <w:docPartGallery w:val="Cover Pages"/>
          <w:docPartUnique/>
        </w:docPartObj>
      </w:sdtPr>
      <w:sdtEndPr>
        <w:rPr>
          <w:rFonts w:ascii="Arial" w:eastAsiaTheme="minorHAnsi" w:hAnsi="Arial" w:cs="Arial"/>
          <w:b/>
          <w:bCs/>
        </w:rPr>
      </w:sdtEndPr>
      <w:sdtContent>
        <w:tbl>
          <w:tblPr>
            <w:tblpPr w:leftFromText="187" w:rightFromText="187" w:vertAnchor="page" w:horzAnchor="margin" w:tblpXSpec="center" w:tblpY="6001"/>
            <w:tblW w:w="4000" w:type="pct"/>
            <w:tblBorders>
              <w:left w:val="single" w:sz="18" w:space="0" w:color="4F81BD" w:themeColor="accent1"/>
            </w:tblBorders>
            <w:tblLook w:val="04A0" w:firstRow="1" w:lastRow="0" w:firstColumn="1" w:lastColumn="0" w:noHBand="0" w:noVBand="1"/>
          </w:tblPr>
          <w:tblGrid>
            <w:gridCol w:w="8248"/>
          </w:tblGrid>
          <w:tr w:rsidR="00ED2FA6" w:rsidTr="00232D56">
            <w:tc>
              <w:tcPr>
                <w:tcW w:w="8824" w:type="dxa"/>
                <w:tcMar>
                  <w:top w:w="216" w:type="dxa"/>
                  <w:left w:w="115" w:type="dxa"/>
                  <w:bottom w:w="216" w:type="dxa"/>
                  <w:right w:w="115" w:type="dxa"/>
                </w:tcMar>
              </w:tcPr>
              <w:p w:rsidR="00ED2FA6" w:rsidRDefault="00CE5C3A" w:rsidP="00232D56">
                <w:pPr>
                  <w:pStyle w:val="NoSpacing"/>
                  <w:rPr>
                    <w:rFonts w:asciiTheme="majorHAnsi" w:eastAsiaTheme="majorEastAsia" w:hAnsiTheme="majorHAnsi" w:cstheme="majorBidi"/>
                  </w:rPr>
                </w:pPr>
                <w:r w:rsidRPr="00232D56">
                  <w:rPr>
                    <w:rFonts w:ascii="Arial" w:eastAsiaTheme="majorEastAsia" w:hAnsi="Arial" w:cs="Arial"/>
                  </w:rPr>
                  <w:t xml:space="preserve"> </w:t>
                </w:r>
                <w:sdt>
                  <w:sdtPr>
                    <w:rPr>
                      <w:rFonts w:ascii="Arial" w:eastAsiaTheme="majorEastAsia" w:hAnsi="Arial" w:cs="Arial"/>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r w:rsidR="006E7312">
                      <w:rPr>
                        <w:rFonts w:ascii="Arial" w:eastAsiaTheme="majorEastAsia" w:hAnsi="Arial" w:cs="Arial"/>
                      </w:rPr>
                      <w:t>Administrative Services</w:t>
                    </w:r>
                  </w:sdtContent>
                </w:sdt>
              </w:p>
            </w:tc>
          </w:tr>
          <w:tr w:rsidR="00ED2FA6" w:rsidTr="00232D56">
            <w:tc>
              <w:tcPr>
                <w:tcW w:w="8824" w:type="dxa"/>
              </w:tcPr>
              <w:sdt>
                <w:sdtPr>
                  <w:rPr>
                    <w:rFonts w:ascii="Arial" w:eastAsiaTheme="majorEastAsia" w:hAnsi="Arial" w:cs="Arial"/>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rsidR="00ED2FA6" w:rsidRDefault="00232D56" w:rsidP="00232D56">
                    <w:pPr>
                      <w:pStyle w:val="NoSpacing"/>
                      <w:rPr>
                        <w:rFonts w:asciiTheme="majorHAnsi" w:eastAsiaTheme="majorEastAsia" w:hAnsiTheme="majorHAnsi" w:cstheme="majorBidi"/>
                        <w:color w:val="4F81BD" w:themeColor="accent1"/>
                        <w:sz w:val="80"/>
                        <w:szCs w:val="80"/>
                      </w:rPr>
                    </w:pPr>
                    <w:r w:rsidRPr="00CE5C3A">
                      <w:rPr>
                        <w:rFonts w:ascii="Arial" w:eastAsiaTheme="majorEastAsia" w:hAnsi="Arial" w:cs="Arial"/>
                        <w:sz w:val="80"/>
                        <w:szCs w:val="80"/>
                      </w:rPr>
                      <w:t>Personal Services Guide</w:t>
                    </w:r>
                  </w:p>
                </w:sdtContent>
              </w:sdt>
            </w:tc>
          </w:tr>
          <w:tr w:rsidR="00ED2FA6" w:rsidRPr="00232D56" w:rsidTr="00232D56">
            <w:tc>
              <w:tcPr>
                <w:tcW w:w="8824" w:type="dxa"/>
                <w:tcMar>
                  <w:top w:w="216" w:type="dxa"/>
                  <w:left w:w="115" w:type="dxa"/>
                  <w:bottom w:w="216" w:type="dxa"/>
                  <w:right w:w="115" w:type="dxa"/>
                </w:tcMar>
              </w:tcPr>
              <w:p w:rsidR="00ED2FA6" w:rsidRPr="00232D56" w:rsidRDefault="00ED2FA6" w:rsidP="00232D56">
                <w:pPr>
                  <w:pStyle w:val="NoSpacing"/>
                  <w:rPr>
                    <w:rFonts w:ascii="Arial" w:eastAsiaTheme="majorEastAsia" w:hAnsi="Arial" w:cs="Arial"/>
                  </w:rPr>
                </w:pPr>
              </w:p>
            </w:tc>
          </w:tr>
        </w:tbl>
        <w:p w:rsidR="00ED2FA6" w:rsidRPr="00232D56" w:rsidRDefault="00ED2FA6"/>
        <w:p w:rsidR="00ED2FA6" w:rsidRPr="00232D56" w:rsidRDefault="00ED2FA6"/>
        <w:tbl>
          <w:tblPr>
            <w:tblpPr w:leftFromText="187" w:rightFromText="187" w:horzAnchor="margin" w:tblpXSpec="center" w:tblpYSpec="bottom"/>
            <w:tblW w:w="4000" w:type="pct"/>
            <w:tblLook w:val="04A0" w:firstRow="1" w:lastRow="0" w:firstColumn="1" w:lastColumn="0" w:noHBand="0" w:noVBand="1"/>
          </w:tblPr>
          <w:tblGrid>
            <w:gridCol w:w="8248"/>
          </w:tblGrid>
          <w:tr w:rsidR="00ED2FA6" w:rsidRPr="00232D56" w:rsidTr="00232D56">
            <w:tc>
              <w:tcPr>
                <w:tcW w:w="8824" w:type="dxa"/>
                <w:tcMar>
                  <w:top w:w="216" w:type="dxa"/>
                  <w:left w:w="115" w:type="dxa"/>
                  <w:bottom w:w="216" w:type="dxa"/>
                  <w:right w:w="115" w:type="dxa"/>
                </w:tcMar>
              </w:tcPr>
              <w:p w:rsidR="00ED2FA6" w:rsidRPr="00232D56" w:rsidRDefault="00ED2FA6">
                <w:pPr>
                  <w:pStyle w:val="NoSpacing"/>
                  <w:rPr>
                    <w:rFonts w:ascii="Arial" w:hAnsi="Arial" w:cs="Arial"/>
                    <w:color w:val="4F81BD" w:themeColor="accent1"/>
                  </w:rPr>
                </w:pPr>
              </w:p>
            </w:tc>
          </w:tr>
        </w:tbl>
        <w:p w:rsidR="00232D56" w:rsidRPr="00232D56" w:rsidRDefault="00CE5C3A" w:rsidP="00232D56">
          <w:pPr>
            <w:jc w:val="center"/>
          </w:pPr>
          <w:r w:rsidRPr="00CE5C3A">
            <w:rPr>
              <w:noProof/>
            </w:rPr>
            <w:drawing>
              <wp:inline distT="0" distB="0" distL="0" distR="0" wp14:anchorId="13DEF231" wp14:editId="6AFE0E13">
                <wp:extent cx="2772298" cy="1562100"/>
                <wp:effectExtent l="19050" t="0" r="9002" b="0"/>
                <wp:docPr id="6" name="Picture 0" descr="DAS logo 07 Materiel l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S logo 07 Materiel lc2.jpg"/>
                        <pic:cNvPicPr/>
                      </pic:nvPicPr>
                      <pic:blipFill>
                        <a:blip r:embed="rId8" cstate="print"/>
                        <a:stretch>
                          <a:fillRect/>
                        </a:stretch>
                      </pic:blipFill>
                      <pic:spPr>
                        <a:xfrm>
                          <a:off x="0" y="0"/>
                          <a:ext cx="2783770" cy="1568564"/>
                        </a:xfrm>
                        <a:prstGeom prst="rect">
                          <a:avLst/>
                        </a:prstGeom>
                      </pic:spPr>
                    </pic:pic>
                  </a:graphicData>
                </a:graphic>
              </wp:inline>
            </w:drawing>
          </w:r>
        </w:p>
        <w:p w:rsidR="00ED2FA6" w:rsidRDefault="00ED2FA6">
          <w:r>
            <w:rPr>
              <w:b/>
              <w:bCs/>
            </w:rPr>
            <w:br w:type="page"/>
          </w:r>
        </w:p>
      </w:sdtContent>
    </w:sdt>
    <w:sdt>
      <w:sdtPr>
        <w:rPr>
          <w:rFonts w:ascii="Arial" w:eastAsiaTheme="minorHAnsi" w:hAnsi="Arial" w:cs="Arial"/>
          <w:b w:val="0"/>
          <w:bCs w:val="0"/>
          <w:color w:val="auto"/>
          <w:sz w:val="22"/>
          <w:szCs w:val="22"/>
        </w:rPr>
        <w:id w:val="16378810"/>
        <w:docPartObj>
          <w:docPartGallery w:val="Table of Contents"/>
          <w:docPartUnique/>
        </w:docPartObj>
      </w:sdtPr>
      <w:sdtEndPr/>
      <w:sdtContent>
        <w:p w:rsidR="00DB55BD" w:rsidRPr="006B18DE" w:rsidRDefault="00DB55BD" w:rsidP="00BD0AB8">
          <w:pPr>
            <w:pStyle w:val="TOCHeading"/>
            <w:spacing w:before="0"/>
            <w:rPr>
              <w:rFonts w:ascii="Arial" w:hAnsi="Arial" w:cs="Arial"/>
            </w:rPr>
          </w:pPr>
          <w:r w:rsidRPr="006B18DE">
            <w:rPr>
              <w:rFonts w:ascii="Arial" w:hAnsi="Arial" w:cs="Arial"/>
              <w:color w:val="auto"/>
            </w:rPr>
            <w:t>Table of Contents</w:t>
          </w:r>
        </w:p>
        <w:p w:rsidR="00706738" w:rsidRDefault="00EB7157">
          <w:pPr>
            <w:pStyle w:val="TOC2"/>
            <w:tabs>
              <w:tab w:val="right" w:leader="dot" w:pos="10070"/>
            </w:tabs>
            <w:rPr>
              <w:rFonts w:asciiTheme="minorHAnsi" w:eastAsiaTheme="minorEastAsia" w:hAnsiTheme="minorHAnsi" w:cstheme="minorBidi"/>
              <w:noProof/>
            </w:rPr>
          </w:pPr>
          <w:r w:rsidRPr="006B18DE">
            <w:fldChar w:fldCharType="begin"/>
          </w:r>
          <w:r w:rsidR="00DB55BD" w:rsidRPr="006B18DE">
            <w:instrText xml:space="preserve"> TOC \o "1-3" \h \z \u </w:instrText>
          </w:r>
          <w:r w:rsidRPr="006B18DE">
            <w:fldChar w:fldCharType="separate"/>
          </w:r>
          <w:hyperlink w:anchor="_Toc351629008" w:history="1">
            <w:r w:rsidR="00706738" w:rsidRPr="0094631C">
              <w:rPr>
                <w:rStyle w:val="Hyperlink"/>
                <w:noProof/>
              </w:rPr>
              <w:t>Applicable Statutes:</w:t>
            </w:r>
            <w:r w:rsidR="00706738">
              <w:rPr>
                <w:noProof/>
                <w:webHidden/>
              </w:rPr>
              <w:tab/>
            </w:r>
            <w:r w:rsidR="00706738">
              <w:rPr>
                <w:noProof/>
                <w:webHidden/>
              </w:rPr>
              <w:fldChar w:fldCharType="begin"/>
            </w:r>
            <w:r w:rsidR="00706738">
              <w:rPr>
                <w:noProof/>
                <w:webHidden/>
              </w:rPr>
              <w:instrText xml:space="preserve"> PAGEREF _Toc351629008 \h </w:instrText>
            </w:r>
            <w:r w:rsidR="00706738">
              <w:rPr>
                <w:noProof/>
                <w:webHidden/>
              </w:rPr>
            </w:r>
            <w:r w:rsidR="00706738">
              <w:rPr>
                <w:noProof/>
                <w:webHidden/>
              </w:rPr>
              <w:fldChar w:fldCharType="separate"/>
            </w:r>
            <w:r w:rsidR="00706738">
              <w:rPr>
                <w:noProof/>
                <w:webHidden/>
              </w:rPr>
              <w:t>3</w:t>
            </w:r>
            <w:r w:rsidR="00706738">
              <w:rPr>
                <w:noProof/>
                <w:webHidden/>
              </w:rPr>
              <w:fldChar w:fldCharType="end"/>
            </w:r>
          </w:hyperlink>
        </w:p>
        <w:p w:rsidR="00706738" w:rsidRDefault="00FC639D">
          <w:pPr>
            <w:pStyle w:val="TOC2"/>
            <w:tabs>
              <w:tab w:val="right" w:leader="dot" w:pos="10070"/>
            </w:tabs>
            <w:rPr>
              <w:rFonts w:asciiTheme="minorHAnsi" w:eastAsiaTheme="minorEastAsia" w:hAnsiTheme="minorHAnsi" w:cstheme="minorBidi"/>
              <w:noProof/>
            </w:rPr>
          </w:pPr>
          <w:hyperlink w:anchor="_Toc351629009" w:history="1">
            <w:r w:rsidR="00706738" w:rsidRPr="0094631C">
              <w:rPr>
                <w:rStyle w:val="Hyperlink"/>
                <w:noProof/>
              </w:rPr>
              <w:t>Overview:</w:t>
            </w:r>
            <w:r w:rsidR="00706738">
              <w:rPr>
                <w:noProof/>
                <w:webHidden/>
              </w:rPr>
              <w:tab/>
            </w:r>
            <w:r w:rsidR="00706738">
              <w:rPr>
                <w:noProof/>
                <w:webHidden/>
              </w:rPr>
              <w:fldChar w:fldCharType="begin"/>
            </w:r>
            <w:r w:rsidR="00706738">
              <w:rPr>
                <w:noProof/>
                <w:webHidden/>
              </w:rPr>
              <w:instrText xml:space="preserve"> PAGEREF _Toc351629009 \h </w:instrText>
            </w:r>
            <w:r w:rsidR="00706738">
              <w:rPr>
                <w:noProof/>
                <w:webHidden/>
              </w:rPr>
            </w:r>
            <w:r w:rsidR="00706738">
              <w:rPr>
                <w:noProof/>
                <w:webHidden/>
              </w:rPr>
              <w:fldChar w:fldCharType="separate"/>
            </w:r>
            <w:r w:rsidR="00706738">
              <w:rPr>
                <w:noProof/>
                <w:webHidden/>
              </w:rPr>
              <w:t>3</w:t>
            </w:r>
            <w:r w:rsidR="00706738">
              <w:rPr>
                <w:noProof/>
                <w:webHidden/>
              </w:rPr>
              <w:fldChar w:fldCharType="end"/>
            </w:r>
          </w:hyperlink>
        </w:p>
        <w:p w:rsidR="00706738" w:rsidRDefault="00FC639D">
          <w:pPr>
            <w:pStyle w:val="TOC3"/>
            <w:tabs>
              <w:tab w:val="right" w:leader="dot" w:pos="10070"/>
            </w:tabs>
            <w:rPr>
              <w:rFonts w:asciiTheme="minorHAnsi" w:eastAsiaTheme="minorEastAsia" w:hAnsiTheme="minorHAnsi" w:cstheme="minorBidi"/>
              <w:noProof/>
            </w:rPr>
          </w:pPr>
          <w:hyperlink w:anchor="_Toc351629010" w:history="1">
            <w:r w:rsidR="00706738" w:rsidRPr="0094631C">
              <w:rPr>
                <w:rStyle w:val="Hyperlink"/>
                <w:noProof/>
              </w:rPr>
              <w:t>Pre-Process</w:t>
            </w:r>
            <w:r w:rsidR="00706738">
              <w:rPr>
                <w:noProof/>
                <w:webHidden/>
              </w:rPr>
              <w:tab/>
            </w:r>
            <w:r w:rsidR="00706738">
              <w:rPr>
                <w:noProof/>
                <w:webHidden/>
              </w:rPr>
              <w:fldChar w:fldCharType="begin"/>
            </w:r>
            <w:r w:rsidR="00706738">
              <w:rPr>
                <w:noProof/>
                <w:webHidden/>
              </w:rPr>
              <w:instrText xml:space="preserve"> PAGEREF _Toc351629010 \h </w:instrText>
            </w:r>
            <w:r w:rsidR="00706738">
              <w:rPr>
                <w:noProof/>
                <w:webHidden/>
              </w:rPr>
            </w:r>
            <w:r w:rsidR="00706738">
              <w:rPr>
                <w:noProof/>
                <w:webHidden/>
              </w:rPr>
              <w:fldChar w:fldCharType="separate"/>
            </w:r>
            <w:r w:rsidR="00706738">
              <w:rPr>
                <w:noProof/>
                <w:webHidden/>
              </w:rPr>
              <w:t>3</w:t>
            </w:r>
            <w:r w:rsidR="00706738">
              <w:rPr>
                <w:noProof/>
                <w:webHidden/>
              </w:rPr>
              <w:fldChar w:fldCharType="end"/>
            </w:r>
          </w:hyperlink>
        </w:p>
        <w:p w:rsidR="00706738" w:rsidRDefault="00FC639D">
          <w:pPr>
            <w:pStyle w:val="TOC3"/>
            <w:tabs>
              <w:tab w:val="right" w:leader="dot" w:pos="10070"/>
            </w:tabs>
            <w:rPr>
              <w:rFonts w:asciiTheme="minorHAnsi" w:eastAsiaTheme="minorEastAsia" w:hAnsiTheme="minorHAnsi" w:cstheme="minorBidi"/>
              <w:noProof/>
            </w:rPr>
          </w:pPr>
          <w:hyperlink w:anchor="_Toc351629011" w:history="1">
            <w:r w:rsidR="00706738" w:rsidRPr="0094631C">
              <w:rPr>
                <w:rStyle w:val="Hyperlink"/>
                <w:noProof/>
              </w:rPr>
              <w:t>Replacement of Service without Displacement of State Personnel</w:t>
            </w:r>
            <w:r w:rsidR="00706738">
              <w:rPr>
                <w:noProof/>
                <w:webHidden/>
              </w:rPr>
              <w:tab/>
            </w:r>
            <w:r w:rsidR="00706738">
              <w:rPr>
                <w:noProof/>
                <w:webHidden/>
              </w:rPr>
              <w:fldChar w:fldCharType="begin"/>
            </w:r>
            <w:r w:rsidR="00706738">
              <w:rPr>
                <w:noProof/>
                <w:webHidden/>
              </w:rPr>
              <w:instrText xml:space="preserve"> PAGEREF _Toc351629011 \h </w:instrText>
            </w:r>
            <w:r w:rsidR="00706738">
              <w:rPr>
                <w:noProof/>
                <w:webHidden/>
              </w:rPr>
            </w:r>
            <w:r w:rsidR="00706738">
              <w:rPr>
                <w:noProof/>
                <w:webHidden/>
              </w:rPr>
              <w:fldChar w:fldCharType="separate"/>
            </w:r>
            <w:r w:rsidR="00706738">
              <w:rPr>
                <w:noProof/>
                <w:webHidden/>
              </w:rPr>
              <w:t>3</w:t>
            </w:r>
            <w:r w:rsidR="00706738">
              <w:rPr>
                <w:noProof/>
                <w:webHidden/>
              </w:rPr>
              <w:fldChar w:fldCharType="end"/>
            </w:r>
          </w:hyperlink>
        </w:p>
        <w:p w:rsidR="00706738" w:rsidRDefault="00FC639D">
          <w:pPr>
            <w:pStyle w:val="TOC3"/>
            <w:tabs>
              <w:tab w:val="right" w:leader="dot" w:pos="10070"/>
            </w:tabs>
            <w:rPr>
              <w:rFonts w:asciiTheme="minorHAnsi" w:eastAsiaTheme="minorEastAsia" w:hAnsiTheme="minorHAnsi" w:cstheme="minorBidi"/>
              <w:noProof/>
            </w:rPr>
          </w:pPr>
          <w:hyperlink w:anchor="_Toc351629012" w:history="1">
            <w:r w:rsidR="00706738" w:rsidRPr="0094631C">
              <w:rPr>
                <w:rStyle w:val="Hyperlink"/>
                <w:noProof/>
              </w:rPr>
              <w:t>Replacement of Service with Displacement of State Personnel</w:t>
            </w:r>
            <w:r w:rsidR="00706738">
              <w:rPr>
                <w:noProof/>
                <w:webHidden/>
              </w:rPr>
              <w:tab/>
            </w:r>
            <w:r w:rsidR="00706738">
              <w:rPr>
                <w:noProof/>
                <w:webHidden/>
              </w:rPr>
              <w:fldChar w:fldCharType="begin"/>
            </w:r>
            <w:r w:rsidR="00706738">
              <w:rPr>
                <w:noProof/>
                <w:webHidden/>
              </w:rPr>
              <w:instrText xml:space="preserve"> PAGEREF _Toc351629012 \h </w:instrText>
            </w:r>
            <w:r w:rsidR="00706738">
              <w:rPr>
                <w:noProof/>
                <w:webHidden/>
              </w:rPr>
            </w:r>
            <w:r w:rsidR="00706738">
              <w:rPr>
                <w:noProof/>
                <w:webHidden/>
              </w:rPr>
              <w:fldChar w:fldCharType="separate"/>
            </w:r>
            <w:r w:rsidR="00706738">
              <w:rPr>
                <w:noProof/>
                <w:webHidden/>
              </w:rPr>
              <w:t>3</w:t>
            </w:r>
            <w:r w:rsidR="00706738">
              <w:rPr>
                <w:noProof/>
                <w:webHidden/>
              </w:rPr>
              <w:fldChar w:fldCharType="end"/>
            </w:r>
          </w:hyperlink>
        </w:p>
        <w:p w:rsidR="00706738" w:rsidRDefault="00FC639D">
          <w:pPr>
            <w:pStyle w:val="TOC2"/>
            <w:tabs>
              <w:tab w:val="right" w:leader="dot" w:pos="10070"/>
            </w:tabs>
            <w:rPr>
              <w:rFonts w:asciiTheme="minorHAnsi" w:eastAsiaTheme="minorEastAsia" w:hAnsiTheme="minorHAnsi" w:cstheme="minorBidi"/>
              <w:noProof/>
            </w:rPr>
          </w:pPr>
          <w:hyperlink w:anchor="_Toc351629013" w:history="1">
            <w:r w:rsidR="00706738" w:rsidRPr="0094631C">
              <w:rPr>
                <w:rStyle w:val="Hyperlink"/>
                <w:noProof/>
              </w:rPr>
              <w:t>Pre-Process for Contracts in Excess of $15,000,000.00 (Proof-of-Need Analysis):</w:t>
            </w:r>
            <w:r w:rsidR="00706738">
              <w:rPr>
                <w:noProof/>
                <w:webHidden/>
              </w:rPr>
              <w:tab/>
            </w:r>
            <w:r w:rsidR="00706738">
              <w:rPr>
                <w:noProof/>
                <w:webHidden/>
              </w:rPr>
              <w:fldChar w:fldCharType="begin"/>
            </w:r>
            <w:r w:rsidR="00706738">
              <w:rPr>
                <w:noProof/>
                <w:webHidden/>
              </w:rPr>
              <w:instrText xml:space="preserve"> PAGEREF _Toc351629013 \h </w:instrText>
            </w:r>
            <w:r w:rsidR="00706738">
              <w:rPr>
                <w:noProof/>
                <w:webHidden/>
              </w:rPr>
            </w:r>
            <w:r w:rsidR="00706738">
              <w:rPr>
                <w:noProof/>
                <w:webHidden/>
              </w:rPr>
              <w:fldChar w:fldCharType="separate"/>
            </w:r>
            <w:r w:rsidR="00706738">
              <w:rPr>
                <w:noProof/>
                <w:webHidden/>
              </w:rPr>
              <w:t>4</w:t>
            </w:r>
            <w:r w:rsidR="00706738">
              <w:rPr>
                <w:noProof/>
                <w:webHidden/>
              </w:rPr>
              <w:fldChar w:fldCharType="end"/>
            </w:r>
          </w:hyperlink>
        </w:p>
        <w:p w:rsidR="00706738" w:rsidRDefault="00FC639D">
          <w:pPr>
            <w:pStyle w:val="TOC2"/>
            <w:tabs>
              <w:tab w:val="right" w:leader="dot" w:pos="10070"/>
            </w:tabs>
            <w:rPr>
              <w:rFonts w:asciiTheme="minorHAnsi" w:eastAsiaTheme="minorEastAsia" w:hAnsiTheme="minorHAnsi" w:cstheme="minorBidi"/>
              <w:noProof/>
            </w:rPr>
          </w:pPr>
          <w:hyperlink w:anchor="_Toc351629014" w:history="1">
            <w:r w:rsidR="00706738" w:rsidRPr="0094631C">
              <w:rPr>
                <w:rStyle w:val="Hyperlink"/>
                <w:noProof/>
              </w:rPr>
              <w:t>Definition of Personal Services</w:t>
            </w:r>
            <w:r w:rsidR="00706738">
              <w:rPr>
                <w:noProof/>
                <w:webHidden/>
              </w:rPr>
              <w:tab/>
            </w:r>
            <w:r w:rsidR="00706738">
              <w:rPr>
                <w:noProof/>
                <w:webHidden/>
              </w:rPr>
              <w:fldChar w:fldCharType="begin"/>
            </w:r>
            <w:r w:rsidR="00706738">
              <w:rPr>
                <w:noProof/>
                <w:webHidden/>
              </w:rPr>
              <w:instrText xml:space="preserve"> PAGEREF _Toc351629014 \h </w:instrText>
            </w:r>
            <w:r w:rsidR="00706738">
              <w:rPr>
                <w:noProof/>
                <w:webHidden/>
              </w:rPr>
            </w:r>
            <w:r w:rsidR="00706738">
              <w:rPr>
                <w:noProof/>
                <w:webHidden/>
              </w:rPr>
              <w:fldChar w:fldCharType="separate"/>
            </w:r>
            <w:r w:rsidR="00706738">
              <w:rPr>
                <w:noProof/>
                <w:webHidden/>
              </w:rPr>
              <w:t>4</w:t>
            </w:r>
            <w:r w:rsidR="00706738">
              <w:rPr>
                <w:noProof/>
                <w:webHidden/>
              </w:rPr>
              <w:fldChar w:fldCharType="end"/>
            </w:r>
          </w:hyperlink>
        </w:p>
        <w:p w:rsidR="00706738" w:rsidRDefault="00FC639D">
          <w:pPr>
            <w:pStyle w:val="TOC2"/>
            <w:tabs>
              <w:tab w:val="right" w:leader="dot" w:pos="10070"/>
            </w:tabs>
            <w:rPr>
              <w:rFonts w:asciiTheme="minorHAnsi" w:eastAsiaTheme="minorEastAsia" w:hAnsiTheme="minorHAnsi" w:cstheme="minorBidi"/>
              <w:noProof/>
            </w:rPr>
          </w:pPr>
          <w:hyperlink w:anchor="_Toc351629015" w:history="1">
            <w:r w:rsidR="00706738" w:rsidRPr="0094631C">
              <w:rPr>
                <w:rStyle w:val="Hyperlink"/>
                <w:noProof/>
              </w:rPr>
              <w:t>Contracts Exempted from this Procedure</w:t>
            </w:r>
            <w:r w:rsidR="00706738">
              <w:rPr>
                <w:noProof/>
                <w:webHidden/>
              </w:rPr>
              <w:tab/>
            </w:r>
            <w:r w:rsidR="00706738">
              <w:rPr>
                <w:noProof/>
                <w:webHidden/>
              </w:rPr>
              <w:fldChar w:fldCharType="begin"/>
            </w:r>
            <w:r w:rsidR="00706738">
              <w:rPr>
                <w:noProof/>
                <w:webHidden/>
              </w:rPr>
              <w:instrText xml:space="preserve"> PAGEREF _Toc351629015 \h </w:instrText>
            </w:r>
            <w:r w:rsidR="00706738">
              <w:rPr>
                <w:noProof/>
                <w:webHidden/>
              </w:rPr>
            </w:r>
            <w:r w:rsidR="00706738">
              <w:rPr>
                <w:noProof/>
                <w:webHidden/>
              </w:rPr>
              <w:fldChar w:fldCharType="separate"/>
            </w:r>
            <w:r w:rsidR="00706738">
              <w:rPr>
                <w:noProof/>
                <w:webHidden/>
              </w:rPr>
              <w:t>4</w:t>
            </w:r>
            <w:r w:rsidR="00706738">
              <w:rPr>
                <w:noProof/>
                <w:webHidden/>
              </w:rPr>
              <w:fldChar w:fldCharType="end"/>
            </w:r>
          </w:hyperlink>
        </w:p>
        <w:p w:rsidR="00706738" w:rsidRDefault="00FC639D">
          <w:pPr>
            <w:pStyle w:val="TOC2"/>
            <w:tabs>
              <w:tab w:val="right" w:leader="dot" w:pos="10070"/>
            </w:tabs>
            <w:rPr>
              <w:rFonts w:asciiTheme="minorHAnsi" w:eastAsiaTheme="minorEastAsia" w:hAnsiTheme="minorHAnsi" w:cstheme="minorBidi"/>
              <w:noProof/>
            </w:rPr>
          </w:pPr>
          <w:hyperlink w:anchor="_Toc351629016" w:history="1">
            <w:r w:rsidR="00706738" w:rsidRPr="0094631C">
              <w:rPr>
                <w:rStyle w:val="Hyperlink"/>
                <w:noProof/>
              </w:rPr>
              <w:t>Pre-Process</w:t>
            </w:r>
            <w:r w:rsidR="00706738">
              <w:rPr>
                <w:noProof/>
                <w:webHidden/>
              </w:rPr>
              <w:tab/>
            </w:r>
            <w:r w:rsidR="00706738">
              <w:rPr>
                <w:noProof/>
                <w:webHidden/>
              </w:rPr>
              <w:fldChar w:fldCharType="begin"/>
            </w:r>
            <w:r w:rsidR="00706738">
              <w:rPr>
                <w:noProof/>
                <w:webHidden/>
              </w:rPr>
              <w:instrText xml:space="preserve"> PAGEREF _Toc351629016 \h </w:instrText>
            </w:r>
            <w:r w:rsidR="00706738">
              <w:rPr>
                <w:noProof/>
                <w:webHidden/>
              </w:rPr>
            </w:r>
            <w:r w:rsidR="00706738">
              <w:rPr>
                <w:noProof/>
                <w:webHidden/>
              </w:rPr>
              <w:fldChar w:fldCharType="separate"/>
            </w:r>
            <w:r w:rsidR="00706738">
              <w:rPr>
                <w:noProof/>
                <w:webHidden/>
              </w:rPr>
              <w:t>5</w:t>
            </w:r>
            <w:r w:rsidR="00706738">
              <w:rPr>
                <w:noProof/>
                <w:webHidden/>
              </w:rPr>
              <w:fldChar w:fldCharType="end"/>
            </w:r>
          </w:hyperlink>
        </w:p>
        <w:p w:rsidR="00706738" w:rsidRDefault="00FC639D">
          <w:pPr>
            <w:pStyle w:val="TOC3"/>
            <w:tabs>
              <w:tab w:val="right" w:leader="dot" w:pos="10070"/>
            </w:tabs>
            <w:rPr>
              <w:rFonts w:asciiTheme="minorHAnsi" w:eastAsiaTheme="minorEastAsia" w:hAnsiTheme="minorHAnsi" w:cstheme="minorBidi"/>
              <w:noProof/>
            </w:rPr>
          </w:pPr>
          <w:hyperlink w:anchor="_Toc351629017" w:history="1">
            <w:r w:rsidR="00706738" w:rsidRPr="0094631C">
              <w:rPr>
                <w:rStyle w:val="Hyperlink"/>
                <w:noProof/>
              </w:rPr>
              <w:t>Step 1:  Requesting Agency must compile the following required information and maintain it in their contract file</w:t>
            </w:r>
            <w:r w:rsidR="00706738">
              <w:rPr>
                <w:noProof/>
                <w:webHidden/>
              </w:rPr>
              <w:tab/>
            </w:r>
            <w:r w:rsidR="00706738">
              <w:rPr>
                <w:noProof/>
                <w:webHidden/>
              </w:rPr>
              <w:fldChar w:fldCharType="begin"/>
            </w:r>
            <w:r w:rsidR="00706738">
              <w:rPr>
                <w:noProof/>
                <w:webHidden/>
              </w:rPr>
              <w:instrText xml:space="preserve"> PAGEREF _Toc351629017 \h </w:instrText>
            </w:r>
            <w:r w:rsidR="00706738">
              <w:rPr>
                <w:noProof/>
                <w:webHidden/>
              </w:rPr>
            </w:r>
            <w:r w:rsidR="00706738">
              <w:rPr>
                <w:noProof/>
                <w:webHidden/>
              </w:rPr>
              <w:fldChar w:fldCharType="separate"/>
            </w:r>
            <w:r w:rsidR="00706738">
              <w:rPr>
                <w:noProof/>
                <w:webHidden/>
              </w:rPr>
              <w:t>5</w:t>
            </w:r>
            <w:r w:rsidR="00706738">
              <w:rPr>
                <w:noProof/>
                <w:webHidden/>
              </w:rPr>
              <w:fldChar w:fldCharType="end"/>
            </w:r>
          </w:hyperlink>
        </w:p>
        <w:p w:rsidR="00706738" w:rsidRDefault="00FC639D">
          <w:pPr>
            <w:pStyle w:val="TOC2"/>
            <w:tabs>
              <w:tab w:val="right" w:leader="dot" w:pos="10070"/>
            </w:tabs>
            <w:rPr>
              <w:rFonts w:asciiTheme="minorHAnsi" w:eastAsiaTheme="minorEastAsia" w:hAnsiTheme="minorHAnsi" w:cstheme="minorBidi"/>
              <w:noProof/>
            </w:rPr>
          </w:pPr>
          <w:hyperlink w:anchor="_Toc351629018" w:history="1">
            <w:r w:rsidR="00706738" w:rsidRPr="0094631C">
              <w:rPr>
                <w:rStyle w:val="Hyperlink"/>
                <w:noProof/>
              </w:rPr>
              <w:t>Replacement of Service without Displacement of State Personnel</w:t>
            </w:r>
            <w:r w:rsidR="00706738">
              <w:rPr>
                <w:noProof/>
                <w:webHidden/>
              </w:rPr>
              <w:tab/>
            </w:r>
            <w:r w:rsidR="00706738">
              <w:rPr>
                <w:noProof/>
                <w:webHidden/>
              </w:rPr>
              <w:fldChar w:fldCharType="begin"/>
            </w:r>
            <w:r w:rsidR="00706738">
              <w:rPr>
                <w:noProof/>
                <w:webHidden/>
              </w:rPr>
              <w:instrText xml:space="preserve"> PAGEREF _Toc351629018 \h </w:instrText>
            </w:r>
            <w:r w:rsidR="00706738">
              <w:rPr>
                <w:noProof/>
                <w:webHidden/>
              </w:rPr>
            </w:r>
            <w:r w:rsidR="00706738">
              <w:rPr>
                <w:noProof/>
                <w:webHidden/>
              </w:rPr>
              <w:fldChar w:fldCharType="separate"/>
            </w:r>
            <w:r w:rsidR="00706738">
              <w:rPr>
                <w:noProof/>
                <w:webHidden/>
              </w:rPr>
              <w:t>6</w:t>
            </w:r>
            <w:r w:rsidR="00706738">
              <w:rPr>
                <w:noProof/>
                <w:webHidden/>
              </w:rPr>
              <w:fldChar w:fldCharType="end"/>
            </w:r>
          </w:hyperlink>
        </w:p>
        <w:p w:rsidR="00706738" w:rsidRDefault="00FC639D">
          <w:pPr>
            <w:pStyle w:val="TOC3"/>
            <w:tabs>
              <w:tab w:val="right" w:leader="dot" w:pos="10070"/>
            </w:tabs>
            <w:rPr>
              <w:rFonts w:asciiTheme="minorHAnsi" w:eastAsiaTheme="minorEastAsia" w:hAnsiTheme="minorHAnsi" w:cstheme="minorBidi"/>
              <w:noProof/>
            </w:rPr>
          </w:pPr>
          <w:hyperlink w:anchor="_Toc351629019" w:history="1">
            <w:r w:rsidR="00706738" w:rsidRPr="0094631C">
              <w:rPr>
                <w:rStyle w:val="Hyperlink"/>
                <w:noProof/>
              </w:rPr>
              <w:t>Step 1:  Requesting Agency must submit the following required information to Administrative Services – Materiel Division</w:t>
            </w:r>
            <w:r w:rsidR="00706738">
              <w:rPr>
                <w:noProof/>
                <w:webHidden/>
              </w:rPr>
              <w:tab/>
            </w:r>
            <w:r w:rsidR="00706738">
              <w:rPr>
                <w:noProof/>
                <w:webHidden/>
              </w:rPr>
              <w:fldChar w:fldCharType="begin"/>
            </w:r>
            <w:r w:rsidR="00706738">
              <w:rPr>
                <w:noProof/>
                <w:webHidden/>
              </w:rPr>
              <w:instrText xml:space="preserve"> PAGEREF _Toc351629019 \h </w:instrText>
            </w:r>
            <w:r w:rsidR="00706738">
              <w:rPr>
                <w:noProof/>
                <w:webHidden/>
              </w:rPr>
            </w:r>
            <w:r w:rsidR="00706738">
              <w:rPr>
                <w:noProof/>
                <w:webHidden/>
              </w:rPr>
              <w:fldChar w:fldCharType="separate"/>
            </w:r>
            <w:r w:rsidR="00706738">
              <w:rPr>
                <w:noProof/>
                <w:webHidden/>
              </w:rPr>
              <w:t>6</w:t>
            </w:r>
            <w:r w:rsidR="00706738">
              <w:rPr>
                <w:noProof/>
                <w:webHidden/>
              </w:rPr>
              <w:fldChar w:fldCharType="end"/>
            </w:r>
          </w:hyperlink>
        </w:p>
        <w:p w:rsidR="00706738" w:rsidRDefault="00FC639D">
          <w:pPr>
            <w:pStyle w:val="TOC3"/>
            <w:tabs>
              <w:tab w:val="right" w:leader="dot" w:pos="10070"/>
            </w:tabs>
            <w:rPr>
              <w:rFonts w:asciiTheme="minorHAnsi" w:eastAsiaTheme="minorEastAsia" w:hAnsiTheme="minorHAnsi" w:cstheme="minorBidi"/>
              <w:noProof/>
            </w:rPr>
          </w:pPr>
          <w:hyperlink w:anchor="_Toc351629020" w:history="1">
            <w:r w:rsidR="00706738" w:rsidRPr="0094631C">
              <w:rPr>
                <w:rStyle w:val="Hyperlink"/>
                <w:noProof/>
              </w:rPr>
              <w:t>Step 2:  Receipt of Information Submitted</w:t>
            </w:r>
            <w:r w:rsidR="00706738">
              <w:rPr>
                <w:noProof/>
                <w:webHidden/>
              </w:rPr>
              <w:tab/>
            </w:r>
            <w:r w:rsidR="00706738">
              <w:rPr>
                <w:noProof/>
                <w:webHidden/>
              </w:rPr>
              <w:fldChar w:fldCharType="begin"/>
            </w:r>
            <w:r w:rsidR="00706738">
              <w:rPr>
                <w:noProof/>
                <w:webHidden/>
              </w:rPr>
              <w:instrText xml:space="preserve"> PAGEREF _Toc351629020 \h </w:instrText>
            </w:r>
            <w:r w:rsidR="00706738">
              <w:rPr>
                <w:noProof/>
                <w:webHidden/>
              </w:rPr>
            </w:r>
            <w:r w:rsidR="00706738">
              <w:rPr>
                <w:noProof/>
                <w:webHidden/>
              </w:rPr>
              <w:fldChar w:fldCharType="separate"/>
            </w:r>
            <w:r w:rsidR="00706738">
              <w:rPr>
                <w:noProof/>
                <w:webHidden/>
              </w:rPr>
              <w:t>7</w:t>
            </w:r>
            <w:r w:rsidR="00706738">
              <w:rPr>
                <w:noProof/>
                <w:webHidden/>
              </w:rPr>
              <w:fldChar w:fldCharType="end"/>
            </w:r>
          </w:hyperlink>
        </w:p>
        <w:p w:rsidR="00706738" w:rsidRDefault="00FC639D">
          <w:pPr>
            <w:pStyle w:val="TOC3"/>
            <w:tabs>
              <w:tab w:val="right" w:leader="dot" w:pos="10070"/>
            </w:tabs>
            <w:rPr>
              <w:rFonts w:asciiTheme="minorHAnsi" w:eastAsiaTheme="minorEastAsia" w:hAnsiTheme="minorHAnsi" w:cstheme="minorBidi"/>
              <w:noProof/>
            </w:rPr>
          </w:pPr>
          <w:hyperlink w:anchor="_Toc351629021" w:history="1">
            <w:r w:rsidR="00706738" w:rsidRPr="0094631C">
              <w:rPr>
                <w:rStyle w:val="Hyperlink"/>
                <w:noProof/>
              </w:rPr>
              <w:t>Step 3: Notification of Approval/Denial</w:t>
            </w:r>
            <w:r w:rsidR="00706738">
              <w:rPr>
                <w:noProof/>
                <w:webHidden/>
              </w:rPr>
              <w:tab/>
            </w:r>
            <w:r w:rsidR="00706738">
              <w:rPr>
                <w:noProof/>
                <w:webHidden/>
              </w:rPr>
              <w:fldChar w:fldCharType="begin"/>
            </w:r>
            <w:r w:rsidR="00706738">
              <w:rPr>
                <w:noProof/>
                <w:webHidden/>
              </w:rPr>
              <w:instrText xml:space="preserve"> PAGEREF _Toc351629021 \h </w:instrText>
            </w:r>
            <w:r w:rsidR="00706738">
              <w:rPr>
                <w:noProof/>
                <w:webHidden/>
              </w:rPr>
            </w:r>
            <w:r w:rsidR="00706738">
              <w:rPr>
                <w:noProof/>
                <w:webHidden/>
              </w:rPr>
              <w:fldChar w:fldCharType="separate"/>
            </w:r>
            <w:r w:rsidR="00706738">
              <w:rPr>
                <w:noProof/>
                <w:webHidden/>
              </w:rPr>
              <w:t>7</w:t>
            </w:r>
            <w:r w:rsidR="00706738">
              <w:rPr>
                <w:noProof/>
                <w:webHidden/>
              </w:rPr>
              <w:fldChar w:fldCharType="end"/>
            </w:r>
          </w:hyperlink>
        </w:p>
        <w:p w:rsidR="00706738" w:rsidRDefault="00FC639D">
          <w:pPr>
            <w:pStyle w:val="TOC3"/>
            <w:tabs>
              <w:tab w:val="right" w:leader="dot" w:pos="10070"/>
            </w:tabs>
            <w:rPr>
              <w:rFonts w:asciiTheme="minorHAnsi" w:eastAsiaTheme="minorEastAsia" w:hAnsiTheme="minorHAnsi" w:cstheme="minorBidi"/>
              <w:noProof/>
            </w:rPr>
          </w:pPr>
          <w:hyperlink w:anchor="_Toc351629022" w:history="1">
            <w:r w:rsidR="00706738" w:rsidRPr="0094631C">
              <w:rPr>
                <w:rStyle w:val="Hyperlink"/>
                <w:noProof/>
              </w:rPr>
              <w:t>Step 4:  Process Completed</w:t>
            </w:r>
            <w:r w:rsidR="00706738">
              <w:rPr>
                <w:noProof/>
                <w:webHidden/>
              </w:rPr>
              <w:tab/>
            </w:r>
            <w:r w:rsidR="00706738">
              <w:rPr>
                <w:noProof/>
                <w:webHidden/>
              </w:rPr>
              <w:fldChar w:fldCharType="begin"/>
            </w:r>
            <w:r w:rsidR="00706738">
              <w:rPr>
                <w:noProof/>
                <w:webHidden/>
              </w:rPr>
              <w:instrText xml:space="preserve"> PAGEREF _Toc351629022 \h </w:instrText>
            </w:r>
            <w:r w:rsidR="00706738">
              <w:rPr>
                <w:noProof/>
                <w:webHidden/>
              </w:rPr>
            </w:r>
            <w:r w:rsidR="00706738">
              <w:rPr>
                <w:noProof/>
                <w:webHidden/>
              </w:rPr>
              <w:fldChar w:fldCharType="separate"/>
            </w:r>
            <w:r w:rsidR="00706738">
              <w:rPr>
                <w:noProof/>
                <w:webHidden/>
              </w:rPr>
              <w:t>7</w:t>
            </w:r>
            <w:r w:rsidR="00706738">
              <w:rPr>
                <w:noProof/>
                <w:webHidden/>
              </w:rPr>
              <w:fldChar w:fldCharType="end"/>
            </w:r>
          </w:hyperlink>
        </w:p>
        <w:p w:rsidR="00706738" w:rsidRDefault="00FC639D">
          <w:pPr>
            <w:pStyle w:val="TOC2"/>
            <w:tabs>
              <w:tab w:val="right" w:leader="dot" w:pos="10070"/>
            </w:tabs>
            <w:rPr>
              <w:rFonts w:asciiTheme="minorHAnsi" w:eastAsiaTheme="minorEastAsia" w:hAnsiTheme="minorHAnsi" w:cstheme="minorBidi"/>
              <w:noProof/>
            </w:rPr>
          </w:pPr>
          <w:hyperlink w:anchor="_Toc351629023" w:history="1">
            <w:r w:rsidR="00706738" w:rsidRPr="0094631C">
              <w:rPr>
                <w:rStyle w:val="Hyperlink"/>
                <w:noProof/>
              </w:rPr>
              <w:t>Replacement of Service with Displacement of State Personnel</w:t>
            </w:r>
            <w:r w:rsidR="00706738">
              <w:rPr>
                <w:noProof/>
                <w:webHidden/>
              </w:rPr>
              <w:tab/>
            </w:r>
            <w:r w:rsidR="00706738">
              <w:rPr>
                <w:noProof/>
                <w:webHidden/>
              </w:rPr>
              <w:fldChar w:fldCharType="begin"/>
            </w:r>
            <w:r w:rsidR="00706738">
              <w:rPr>
                <w:noProof/>
                <w:webHidden/>
              </w:rPr>
              <w:instrText xml:space="preserve"> PAGEREF _Toc351629023 \h </w:instrText>
            </w:r>
            <w:r w:rsidR="00706738">
              <w:rPr>
                <w:noProof/>
                <w:webHidden/>
              </w:rPr>
            </w:r>
            <w:r w:rsidR="00706738">
              <w:rPr>
                <w:noProof/>
                <w:webHidden/>
              </w:rPr>
              <w:fldChar w:fldCharType="separate"/>
            </w:r>
            <w:r w:rsidR="00706738">
              <w:rPr>
                <w:noProof/>
                <w:webHidden/>
              </w:rPr>
              <w:t>8</w:t>
            </w:r>
            <w:r w:rsidR="00706738">
              <w:rPr>
                <w:noProof/>
                <w:webHidden/>
              </w:rPr>
              <w:fldChar w:fldCharType="end"/>
            </w:r>
          </w:hyperlink>
        </w:p>
        <w:p w:rsidR="00706738" w:rsidRDefault="00FC639D">
          <w:pPr>
            <w:pStyle w:val="TOC3"/>
            <w:tabs>
              <w:tab w:val="right" w:leader="dot" w:pos="10070"/>
            </w:tabs>
            <w:rPr>
              <w:rFonts w:asciiTheme="minorHAnsi" w:eastAsiaTheme="minorEastAsia" w:hAnsiTheme="minorHAnsi" w:cstheme="minorBidi"/>
              <w:noProof/>
            </w:rPr>
          </w:pPr>
          <w:hyperlink w:anchor="_Toc351629024" w:history="1">
            <w:r w:rsidR="00706738" w:rsidRPr="0094631C">
              <w:rPr>
                <w:rStyle w:val="Hyperlink"/>
                <w:noProof/>
              </w:rPr>
              <w:t>Step 1:  Requesting Agency must submit the following required information to Administrative Services – Materiel Division</w:t>
            </w:r>
            <w:r w:rsidR="00706738">
              <w:rPr>
                <w:noProof/>
                <w:webHidden/>
              </w:rPr>
              <w:tab/>
            </w:r>
            <w:r w:rsidR="00706738">
              <w:rPr>
                <w:noProof/>
                <w:webHidden/>
              </w:rPr>
              <w:fldChar w:fldCharType="begin"/>
            </w:r>
            <w:r w:rsidR="00706738">
              <w:rPr>
                <w:noProof/>
                <w:webHidden/>
              </w:rPr>
              <w:instrText xml:space="preserve"> PAGEREF _Toc351629024 \h </w:instrText>
            </w:r>
            <w:r w:rsidR="00706738">
              <w:rPr>
                <w:noProof/>
                <w:webHidden/>
              </w:rPr>
            </w:r>
            <w:r w:rsidR="00706738">
              <w:rPr>
                <w:noProof/>
                <w:webHidden/>
              </w:rPr>
              <w:fldChar w:fldCharType="separate"/>
            </w:r>
            <w:r w:rsidR="00706738">
              <w:rPr>
                <w:noProof/>
                <w:webHidden/>
              </w:rPr>
              <w:t>8</w:t>
            </w:r>
            <w:r w:rsidR="00706738">
              <w:rPr>
                <w:noProof/>
                <w:webHidden/>
              </w:rPr>
              <w:fldChar w:fldCharType="end"/>
            </w:r>
          </w:hyperlink>
        </w:p>
        <w:p w:rsidR="00706738" w:rsidRDefault="00FC639D">
          <w:pPr>
            <w:pStyle w:val="TOC3"/>
            <w:tabs>
              <w:tab w:val="right" w:leader="dot" w:pos="10070"/>
            </w:tabs>
            <w:rPr>
              <w:rFonts w:asciiTheme="minorHAnsi" w:eastAsiaTheme="minorEastAsia" w:hAnsiTheme="minorHAnsi" w:cstheme="minorBidi"/>
              <w:noProof/>
            </w:rPr>
          </w:pPr>
          <w:hyperlink w:anchor="_Toc351629025" w:history="1">
            <w:r w:rsidR="00706738" w:rsidRPr="0094631C">
              <w:rPr>
                <w:rStyle w:val="Hyperlink"/>
                <w:noProof/>
              </w:rPr>
              <w:t>Step 2:  Receipt of Information Submitted</w:t>
            </w:r>
            <w:r w:rsidR="00706738">
              <w:rPr>
                <w:noProof/>
                <w:webHidden/>
              </w:rPr>
              <w:tab/>
            </w:r>
            <w:r w:rsidR="00706738">
              <w:rPr>
                <w:noProof/>
                <w:webHidden/>
              </w:rPr>
              <w:fldChar w:fldCharType="begin"/>
            </w:r>
            <w:r w:rsidR="00706738">
              <w:rPr>
                <w:noProof/>
                <w:webHidden/>
              </w:rPr>
              <w:instrText xml:space="preserve"> PAGEREF _Toc351629025 \h </w:instrText>
            </w:r>
            <w:r w:rsidR="00706738">
              <w:rPr>
                <w:noProof/>
                <w:webHidden/>
              </w:rPr>
            </w:r>
            <w:r w:rsidR="00706738">
              <w:rPr>
                <w:noProof/>
                <w:webHidden/>
              </w:rPr>
              <w:fldChar w:fldCharType="separate"/>
            </w:r>
            <w:r w:rsidR="00706738">
              <w:rPr>
                <w:noProof/>
                <w:webHidden/>
              </w:rPr>
              <w:t>9</w:t>
            </w:r>
            <w:r w:rsidR="00706738">
              <w:rPr>
                <w:noProof/>
                <w:webHidden/>
              </w:rPr>
              <w:fldChar w:fldCharType="end"/>
            </w:r>
          </w:hyperlink>
        </w:p>
        <w:p w:rsidR="00706738" w:rsidRDefault="00FC639D">
          <w:pPr>
            <w:pStyle w:val="TOC3"/>
            <w:tabs>
              <w:tab w:val="right" w:leader="dot" w:pos="10070"/>
            </w:tabs>
            <w:rPr>
              <w:rFonts w:asciiTheme="minorHAnsi" w:eastAsiaTheme="minorEastAsia" w:hAnsiTheme="minorHAnsi" w:cstheme="minorBidi"/>
              <w:noProof/>
            </w:rPr>
          </w:pPr>
          <w:hyperlink w:anchor="_Toc351629026" w:history="1">
            <w:r w:rsidR="00706738" w:rsidRPr="0094631C">
              <w:rPr>
                <w:rStyle w:val="Hyperlink"/>
                <w:noProof/>
              </w:rPr>
              <w:t>Step 3:  Notification of Approval/Denial</w:t>
            </w:r>
            <w:r w:rsidR="00706738">
              <w:rPr>
                <w:noProof/>
                <w:webHidden/>
              </w:rPr>
              <w:tab/>
            </w:r>
            <w:r w:rsidR="00706738">
              <w:rPr>
                <w:noProof/>
                <w:webHidden/>
              </w:rPr>
              <w:fldChar w:fldCharType="begin"/>
            </w:r>
            <w:r w:rsidR="00706738">
              <w:rPr>
                <w:noProof/>
                <w:webHidden/>
              </w:rPr>
              <w:instrText xml:space="preserve"> PAGEREF _Toc351629026 \h </w:instrText>
            </w:r>
            <w:r w:rsidR="00706738">
              <w:rPr>
                <w:noProof/>
                <w:webHidden/>
              </w:rPr>
            </w:r>
            <w:r w:rsidR="00706738">
              <w:rPr>
                <w:noProof/>
                <w:webHidden/>
              </w:rPr>
              <w:fldChar w:fldCharType="separate"/>
            </w:r>
            <w:r w:rsidR="00706738">
              <w:rPr>
                <w:noProof/>
                <w:webHidden/>
              </w:rPr>
              <w:t>9</w:t>
            </w:r>
            <w:r w:rsidR="00706738">
              <w:rPr>
                <w:noProof/>
                <w:webHidden/>
              </w:rPr>
              <w:fldChar w:fldCharType="end"/>
            </w:r>
          </w:hyperlink>
        </w:p>
        <w:p w:rsidR="00706738" w:rsidRDefault="00FC639D">
          <w:pPr>
            <w:pStyle w:val="TOC3"/>
            <w:tabs>
              <w:tab w:val="right" w:leader="dot" w:pos="10070"/>
            </w:tabs>
            <w:rPr>
              <w:rFonts w:asciiTheme="minorHAnsi" w:eastAsiaTheme="minorEastAsia" w:hAnsiTheme="minorHAnsi" w:cstheme="minorBidi"/>
              <w:noProof/>
            </w:rPr>
          </w:pPr>
          <w:hyperlink w:anchor="_Toc351629027" w:history="1">
            <w:r w:rsidR="00706738" w:rsidRPr="0094631C">
              <w:rPr>
                <w:rStyle w:val="Hyperlink"/>
                <w:noProof/>
              </w:rPr>
              <w:t>Step 4:  Process Completed</w:t>
            </w:r>
            <w:r w:rsidR="00706738">
              <w:rPr>
                <w:noProof/>
                <w:webHidden/>
              </w:rPr>
              <w:tab/>
            </w:r>
            <w:r w:rsidR="00706738">
              <w:rPr>
                <w:noProof/>
                <w:webHidden/>
              </w:rPr>
              <w:fldChar w:fldCharType="begin"/>
            </w:r>
            <w:r w:rsidR="00706738">
              <w:rPr>
                <w:noProof/>
                <w:webHidden/>
              </w:rPr>
              <w:instrText xml:space="preserve"> PAGEREF _Toc351629027 \h </w:instrText>
            </w:r>
            <w:r w:rsidR="00706738">
              <w:rPr>
                <w:noProof/>
                <w:webHidden/>
              </w:rPr>
            </w:r>
            <w:r w:rsidR="00706738">
              <w:rPr>
                <w:noProof/>
                <w:webHidden/>
              </w:rPr>
              <w:fldChar w:fldCharType="separate"/>
            </w:r>
            <w:r w:rsidR="00706738">
              <w:rPr>
                <w:noProof/>
                <w:webHidden/>
              </w:rPr>
              <w:t>9</w:t>
            </w:r>
            <w:r w:rsidR="00706738">
              <w:rPr>
                <w:noProof/>
                <w:webHidden/>
              </w:rPr>
              <w:fldChar w:fldCharType="end"/>
            </w:r>
          </w:hyperlink>
        </w:p>
        <w:p w:rsidR="00DB55BD" w:rsidRDefault="00EB7157" w:rsidP="00BD0AB8">
          <w:r w:rsidRPr="006B18DE">
            <w:fldChar w:fldCharType="end"/>
          </w:r>
        </w:p>
      </w:sdtContent>
    </w:sdt>
    <w:p w:rsidR="00DB55BD" w:rsidRDefault="00DB55BD" w:rsidP="00BD0AB8">
      <w:r>
        <w:br w:type="page"/>
      </w:r>
    </w:p>
    <w:p w:rsidR="00DB55BD" w:rsidRDefault="00DB55BD" w:rsidP="00BD0AB8"/>
    <w:p w:rsidR="00BE5D7B" w:rsidRPr="00DB55BD" w:rsidRDefault="00BE5D7B" w:rsidP="00706738">
      <w:pPr>
        <w:pStyle w:val="Heading2"/>
        <w:spacing w:before="0"/>
        <w:jc w:val="both"/>
        <w:rPr>
          <w:rFonts w:ascii="Arial" w:hAnsi="Arial" w:cs="Arial"/>
          <w:color w:val="auto"/>
        </w:rPr>
      </w:pPr>
      <w:bookmarkStart w:id="0" w:name="_Toc351629008"/>
      <w:r w:rsidRPr="00DB55BD">
        <w:rPr>
          <w:rFonts w:ascii="Arial" w:hAnsi="Arial" w:cs="Arial"/>
          <w:color w:val="auto"/>
        </w:rPr>
        <w:t>Applicable Statu</w:t>
      </w:r>
      <w:r w:rsidR="00634750">
        <w:rPr>
          <w:rFonts w:ascii="Arial" w:hAnsi="Arial" w:cs="Arial"/>
          <w:color w:val="auto"/>
        </w:rPr>
        <w:t>t</w:t>
      </w:r>
      <w:r w:rsidRPr="00DB55BD">
        <w:rPr>
          <w:rFonts w:ascii="Arial" w:hAnsi="Arial" w:cs="Arial"/>
          <w:color w:val="auto"/>
        </w:rPr>
        <w:t>es:</w:t>
      </w:r>
      <w:bookmarkEnd w:id="0"/>
    </w:p>
    <w:p w:rsidR="00BE5D7B" w:rsidRDefault="00BE5D7B" w:rsidP="00706738">
      <w:pPr>
        <w:ind w:left="720" w:hanging="720"/>
        <w:jc w:val="both"/>
      </w:pPr>
      <w:r>
        <w:tab/>
        <w:t>73-301 through 73-307</w:t>
      </w:r>
      <w:r w:rsidR="00A869C1">
        <w:t>, 73-509</w:t>
      </w:r>
    </w:p>
    <w:p w:rsidR="00634750" w:rsidRDefault="00634750" w:rsidP="00706738">
      <w:pPr>
        <w:pStyle w:val="Heading2"/>
        <w:spacing w:before="0"/>
        <w:jc w:val="both"/>
        <w:rPr>
          <w:rFonts w:ascii="Arial" w:hAnsi="Arial" w:cs="Arial"/>
          <w:color w:val="auto"/>
        </w:rPr>
      </w:pPr>
    </w:p>
    <w:p w:rsidR="00BE5D7B" w:rsidRPr="00DB55BD" w:rsidRDefault="00BE5D7B" w:rsidP="00706738">
      <w:pPr>
        <w:pStyle w:val="Heading2"/>
        <w:spacing w:before="0"/>
        <w:jc w:val="both"/>
        <w:rPr>
          <w:rFonts w:ascii="Arial" w:hAnsi="Arial" w:cs="Arial"/>
          <w:color w:val="auto"/>
        </w:rPr>
      </w:pPr>
      <w:bookmarkStart w:id="1" w:name="_Toc351629009"/>
      <w:r w:rsidRPr="00DB55BD">
        <w:rPr>
          <w:rFonts w:ascii="Arial" w:hAnsi="Arial" w:cs="Arial"/>
          <w:color w:val="auto"/>
        </w:rPr>
        <w:t>Overview:</w:t>
      </w:r>
      <w:bookmarkEnd w:id="1"/>
    </w:p>
    <w:p w:rsidR="00B90542" w:rsidRDefault="00B90542" w:rsidP="00706738">
      <w:pPr>
        <w:ind w:left="720"/>
        <w:jc w:val="both"/>
      </w:pPr>
      <w:r>
        <w:t xml:space="preserve">In addition to existing statutory requirements related to the procurement process, there are </w:t>
      </w:r>
      <w:r w:rsidR="006C4F3C">
        <w:t xml:space="preserve">additional </w:t>
      </w:r>
      <w:r>
        <w:t xml:space="preserve">requirements </w:t>
      </w:r>
      <w:r w:rsidR="006C4F3C">
        <w:t xml:space="preserve">to </w:t>
      </w:r>
      <w:r>
        <w:t xml:space="preserve">be </w:t>
      </w:r>
      <w:r w:rsidR="006C4F3C">
        <w:t>completed</w:t>
      </w:r>
      <w:r>
        <w:t xml:space="preserve"> prior to entering into a contract </w:t>
      </w:r>
      <w:r w:rsidR="00A44147">
        <w:t xml:space="preserve">with a private entity </w:t>
      </w:r>
      <w:r>
        <w:t xml:space="preserve">if the </w:t>
      </w:r>
      <w:r w:rsidR="0005787B">
        <w:t xml:space="preserve">personal </w:t>
      </w:r>
      <w:r>
        <w:t xml:space="preserve">services provided under the proposed contract </w:t>
      </w:r>
      <w:r w:rsidR="00A44147">
        <w:t xml:space="preserve">are now being or </w:t>
      </w:r>
      <w:r>
        <w:t xml:space="preserve">have been performed by a </w:t>
      </w:r>
      <w:r w:rsidR="00636EB9">
        <w:t>s</w:t>
      </w:r>
      <w:r>
        <w:t>tate employee within the year immediately preceding the date of the proposed contract.</w:t>
      </w:r>
    </w:p>
    <w:p w:rsidR="00B90542" w:rsidRPr="00216353" w:rsidRDefault="00B90542" w:rsidP="00706738">
      <w:pPr>
        <w:ind w:left="720"/>
        <w:jc w:val="both"/>
        <w:rPr>
          <w:b/>
        </w:rPr>
      </w:pPr>
    </w:p>
    <w:p w:rsidR="00311B8D" w:rsidRPr="00216353" w:rsidRDefault="00311B8D" w:rsidP="00706738">
      <w:pPr>
        <w:pStyle w:val="Heading3"/>
        <w:spacing w:before="0"/>
        <w:ind w:left="720"/>
        <w:jc w:val="both"/>
        <w:rPr>
          <w:rFonts w:ascii="Arial" w:hAnsi="Arial" w:cs="Arial"/>
          <w:color w:val="auto"/>
        </w:rPr>
      </w:pPr>
      <w:bookmarkStart w:id="2" w:name="_Toc351629010"/>
      <w:r w:rsidRPr="00216353">
        <w:rPr>
          <w:rFonts w:ascii="Arial" w:hAnsi="Arial" w:cs="Arial"/>
          <w:color w:val="auto"/>
        </w:rPr>
        <w:t>Pre-Process</w:t>
      </w:r>
      <w:bookmarkEnd w:id="2"/>
    </w:p>
    <w:p w:rsidR="00311B8D" w:rsidRDefault="00311B8D" w:rsidP="00706738">
      <w:pPr>
        <w:ind w:left="720"/>
        <w:jc w:val="both"/>
      </w:pPr>
      <w:r>
        <w:t xml:space="preserve">If the personal services at issue are now being performed or have been performed by a permanent state employee within the year prior to or on the effective date of the proposed contract, and the proposed contract is in excess of fifty thousand dollars ($50,000), the </w:t>
      </w:r>
      <w:r w:rsidR="00707E3D">
        <w:t>A</w:t>
      </w:r>
      <w:r>
        <w:t xml:space="preserve">gency must follow the Pre-Process </w:t>
      </w:r>
      <w:r w:rsidR="00022D72">
        <w:t xml:space="preserve">established by Administrative Services – Materiel Division.  Documentation must be submitted to the Materiel Division as outlined in this Guide.  </w:t>
      </w:r>
    </w:p>
    <w:p w:rsidR="00311B8D" w:rsidRPr="00216353" w:rsidRDefault="00311B8D" w:rsidP="00706738">
      <w:pPr>
        <w:ind w:left="720"/>
        <w:jc w:val="both"/>
        <w:rPr>
          <w:b/>
        </w:rPr>
      </w:pPr>
    </w:p>
    <w:p w:rsidR="000D4AE2" w:rsidRPr="00216353" w:rsidRDefault="000D4AE2" w:rsidP="00706738">
      <w:pPr>
        <w:pStyle w:val="Heading3"/>
        <w:spacing w:before="0"/>
        <w:ind w:left="720"/>
        <w:jc w:val="both"/>
        <w:rPr>
          <w:rFonts w:ascii="Arial" w:hAnsi="Arial" w:cs="Arial"/>
          <w:color w:val="auto"/>
        </w:rPr>
      </w:pPr>
      <w:bookmarkStart w:id="3" w:name="_Toc351629011"/>
      <w:r w:rsidRPr="00216353">
        <w:rPr>
          <w:rFonts w:ascii="Arial" w:hAnsi="Arial" w:cs="Arial"/>
          <w:color w:val="auto"/>
        </w:rPr>
        <w:t xml:space="preserve">Replacement </w:t>
      </w:r>
      <w:r w:rsidR="00A03EA4">
        <w:rPr>
          <w:rFonts w:ascii="Arial" w:hAnsi="Arial" w:cs="Arial"/>
          <w:color w:val="auto"/>
        </w:rPr>
        <w:t xml:space="preserve">of Service </w:t>
      </w:r>
      <w:r w:rsidR="00A03EA4" w:rsidRPr="00706738">
        <w:rPr>
          <w:rFonts w:ascii="Arial" w:hAnsi="Arial" w:cs="Arial"/>
          <w:color w:val="auto"/>
          <w:u w:val="single"/>
        </w:rPr>
        <w:t>without</w:t>
      </w:r>
      <w:r w:rsidR="00A03EA4">
        <w:rPr>
          <w:rFonts w:ascii="Arial" w:hAnsi="Arial" w:cs="Arial"/>
          <w:color w:val="auto"/>
        </w:rPr>
        <w:t xml:space="preserve"> Displacement of State Personnel</w:t>
      </w:r>
      <w:bookmarkEnd w:id="3"/>
    </w:p>
    <w:p w:rsidR="0005787B" w:rsidRDefault="00FD6278" w:rsidP="00706738">
      <w:pPr>
        <w:ind w:left="720"/>
        <w:jc w:val="both"/>
      </w:pPr>
      <w:r>
        <w:t xml:space="preserve">If </w:t>
      </w:r>
      <w:r w:rsidR="00A44147">
        <w:t xml:space="preserve">on the effective date of the proposed contract, </w:t>
      </w:r>
      <w:r>
        <w:t xml:space="preserve">the </w:t>
      </w:r>
      <w:r w:rsidR="0005787B">
        <w:t xml:space="preserve">personal </w:t>
      </w:r>
      <w:r>
        <w:t xml:space="preserve">services </w:t>
      </w:r>
      <w:r w:rsidR="00A44147">
        <w:t xml:space="preserve">at issue are being </w:t>
      </w:r>
      <w:r w:rsidR="0005787B">
        <w:t xml:space="preserve">performed </w:t>
      </w:r>
      <w:r w:rsidR="00634750">
        <w:t xml:space="preserve">by a </w:t>
      </w:r>
      <w:r w:rsidR="00A44147">
        <w:t>permanent s</w:t>
      </w:r>
      <w:r w:rsidR="00634750">
        <w:t xml:space="preserve">tate employee </w:t>
      </w:r>
      <w:r w:rsidR="00A44147">
        <w:t xml:space="preserve">who will be replaced (but retained by the </w:t>
      </w:r>
      <w:r w:rsidR="00EF2485">
        <w:t>A</w:t>
      </w:r>
      <w:r w:rsidR="00A44147">
        <w:t xml:space="preserve">gency) by the services of the private entity, that contract is subject to the bidding process.  Furthermore, in anticipation of the bidding process, the </w:t>
      </w:r>
      <w:r w:rsidR="00311B8D">
        <w:t>A</w:t>
      </w:r>
      <w:r w:rsidR="00A44147">
        <w:t xml:space="preserve">gency </w:t>
      </w:r>
      <w:r w:rsidR="007A40DB">
        <w:t xml:space="preserve">affected </w:t>
      </w:r>
      <w:r w:rsidR="00A44147">
        <w:t xml:space="preserve">is obligated to obtain </w:t>
      </w:r>
      <w:r>
        <w:t>approval from the Director of Administrative Services</w:t>
      </w:r>
      <w:r w:rsidR="00707E3D">
        <w:t>, following the Replacement of Service without Displacement of State Personnel process</w:t>
      </w:r>
      <w:r>
        <w:t xml:space="preserve"> </w:t>
      </w:r>
      <w:r w:rsidR="00707E3D">
        <w:t xml:space="preserve">as </w:t>
      </w:r>
      <w:r w:rsidR="00A44147">
        <w:t xml:space="preserve">outlined </w:t>
      </w:r>
      <w:r w:rsidR="00A869C1">
        <w:t>in this G</w:t>
      </w:r>
      <w:r w:rsidR="000D4AE2">
        <w:t xml:space="preserve">uide. </w:t>
      </w:r>
      <w:r w:rsidR="006E7312">
        <w:t xml:space="preserve"> </w:t>
      </w:r>
    </w:p>
    <w:p w:rsidR="0035561A" w:rsidRDefault="0035561A" w:rsidP="00706738">
      <w:pPr>
        <w:ind w:left="720"/>
        <w:jc w:val="both"/>
        <w:rPr>
          <w:b/>
        </w:rPr>
      </w:pPr>
    </w:p>
    <w:p w:rsidR="000D4AE2" w:rsidRPr="00216353" w:rsidRDefault="00A03EA4" w:rsidP="00706738">
      <w:pPr>
        <w:pStyle w:val="Heading3"/>
        <w:spacing w:before="0"/>
        <w:ind w:left="720"/>
        <w:jc w:val="both"/>
        <w:rPr>
          <w:rFonts w:ascii="Arial" w:hAnsi="Arial" w:cs="Arial"/>
          <w:color w:val="auto"/>
        </w:rPr>
      </w:pPr>
      <w:bookmarkStart w:id="4" w:name="_Toc351629012"/>
      <w:r>
        <w:rPr>
          <w:rFonts w:ascii="Arial" w:hAnsi="Arial" w:cs="Arial"/>
          <w:color w:val="auto"/>
        </w:rPr>
        <w:t>Re</w:t>
      </w:r>
      <w:r w:rsidR="000D4AE2" w:rsidRPr="00216353">
        <w:rPr>
          <w:rFonts w:ascii="Arial" w:hAnsi="Arial" w:cs="Arial"/>
          <w:color w:val="auto"/>
        </w:rPr>
        <w:t xml:space="preserve">placement </w:t>
      </w:r>
      <w:r>
        <w:rPr>
          <w:rFonts w:ascii="Arial" w:hAnsi="Arial" w:cs="Arial"/>
          <w:color w:val="auto"/>
        </w:rPr>
        <w:t xml:space="preserve">of Service </w:t>
      </w:r>
      <w:r w:rsidRPr="00706738">
        <w:rPr>
          <w:rFonts w:ascii="Arial" w:hAnsi="Arial" w:cs="Arial"/>
          <w:color w:val="auto"/>
          <w:u w:val="single"/>
        </w:rPr>
        <w:t>with</w:t>
      </w:r>
      <w:r>
        <w:rPr>
          <w:rFonts w:ascii="Arial" w:hAnsi="Arial" w:cs="Arial"/>
          <w:color w:val="auto"/>
        </w:rPr>
        <w:t xml:space="preserve"> Displacement of State Personnel</w:t>
      </w:r>
      <w:bookmarkEnd w:id="4"/>
    </w:p>
    <w:p w:rsidR="0005787B" w:rsidRDefault="0005787B" w:rsidP="00706738">
      <w:pPr>
        <w:ind w:left="720"/>
        <w:jc w:val="both"/>
      </w:pPr>
      <w:r>
        <w:t xml:space="preserve">If </w:t>
      </w:r>
      <w:r w:rsidR="00311B8D">
        <w:t>on the effective date, or during the year prior to the effective date</w:t>
      </w:r>
      <w:r w:rsidR="00F526CE">
        <w:t xml:space="preserve"> of the proposed contract</w:t>
      </w:r>
      <w:r w:rsidR="00311B8D">
        <w:t xml:space="preserve">, </w:t>
      </w:r>
      <w:r>
        <w:t xml:space="preserve">the personal services </w:t>
      </w:r>
      <w:r w:rsidR="00311B8D">
        <w:t xml:space="preserve">at issue are or have been performed by a permanent state employee who will be </w:t>
      </w:r>
      <w:r w:rsidR="00AB4F79">
        <w:t xml:space="preserve">displaced (no longer employed by the </w:t>
      </w:r>
      <w:r w:rsidR="00EF2485">
        <w:t>A</w:t>
      </w:r>
      <w:r w:rsidR="00AB4F79">
        <w:t>gency)</w:t>
      </w:r>
      <w:r w:rsidR="00311B8D">
        <w:t xml:space="preserve"> by the services of the private entity</w:t>
      </w:r>
      <w:r w:rsidR="00AB4F79">
        <w:t xml:space="preserve">, </w:t>
      </w:r>
      <w:r w:rsidR="00311B8D">
        <w:t xml:space="preserve">that contract is subject to the bidding process.  The Agency affected is obligated to obtain approval from the Director of Administrative Services by complying with the statutory requirements as outlined in this Guide and </w:t>
      </w:r>
      <w:r w:rsidR="00AB4F79">
        <w:t>will be required to include in the materials submitted for review and approval, a plan of assis</w:t>
      </w:r>
      <w:r w:rsidR="000D4AE2">
        <w:t>tance for the displace</w:t>
      </w:r>
      <w:r w:rsidR="00636EB9">
        <w:t>d</w:t>
      </w:r>
      <w:r w:rsidR="000D4AE2">
        <w:t xml:space="preserve"> employee,</w:t>
      </w:r>
      <w:r w:rsidR="00AB4F79">
        <w:t xml:space="preserve"> </w:t>
      </w:r>
      <w:r w:rsidR="000D4AE2">
        <w:t xml:space="preserve">following the </w:t>
      </w:r>
      <w:r w:rsidR="00311B8D">
        <w:t>Re</w:t>
      </w:r>
      <w:r w:rsidR="000D4AE2">
        <w:t>placement</w:t>
      </w:r>
      <w:r w:rsidR="00A869C1">
        <w:t xml:space="preserve"> </w:t>
      </w:r>
      <w:r w:rsidR="00707E3D">
        <w:t>of Service with Displacement of State Personnel p</w:t>
      </w:r>
      <w:r w:rsidR="00A869C1">
        <w:t xml:space="preserve">rocess </w:t>
      </w:r>
      <w:r w:rsidR="00707E3D">
        <w:t xml:space="preserve">as outlined </w:t>
      </w:r>
      <w:r w:rsidR="00A869C1">
        <w:t>in this G</w:t>
      </w:r>
      <w:r w:rsidR="000D4AE2">
        <w:t>uide.</w:t>
      </w:r>
    </w:p>
    <w:p w:rsidR="00A44147" w:rsidRDefault="00A44147" w:rsidP="00706738">
      <w:pPr>
        <w:ind w:left="720"/>
        <w:jc w:val="both"/>
      </w:pPr>
    </w:p>
    <w:p w:rsidR="00FD6278" w:rsidRDefault="00A06C6F" w:rsidP="00706738">
      <w:pPr>
        <w:jc w:val="both"/>
      </w:pPr>
      <w:r>
        <w:t>T</w:t>
      </w:r>
      <w:r w:rsidR="00AB4F79">
        <w:t xml:space="preserve">his </w:t>
      </w:r>
      <w:r w:rsidR="00A869C1">
        <w:t>G</w:t>
      </w:r>
      <w:r w:rsidR="00AB4F79">
        <w:t>uide has been created to better identify these requirements and assist agencies through the</w:t>
      </w:r>
      <w:r>
        <w:t xml:space="preserve"> submission,</w:t>
      </w:r>
      <w:r w:rsidR="00AB4F79">
        <w:t xml:space="preserve"> review and approval process</w:t>
      </w:r>
      <w:r>
        <w:t>es</w:t>
      </w:r>
      <w:r w:rsidR="00AB4F79">
        <w:t>.</w:t>
      </w:r>
    </w:p>
    <w:p w:rsidR="00A44147" w:rsidRDefault="00A44147" w:rsidP="00706738">
      <w:pPr>
        <w:ind w:left="720"/>
        <w:jc w:val="both"/>
      </w:pPr>
    </w:p>
    <w:p w:rsidR="00A44B57" w:rsidRDefault="00A44B57" w:rsidP="00706738">
      <w:pPr>
        <w:jc w:val="both"/>
        <w:rPr>
          <w:rFonts w:eastAsiaTheme="majorEastAsia"/>
          <w:b/>
          <w:bCs/>
          <w:sz w:val="26"/>
          <w:szCs w:val="26"/>
        </w:rPr>
      </w:pPr>
      <w:r>
        <w:br w:type="page"/>
      </w:r>
    </w:p>
    <w:p w:rsidR="005F1AA9" w:rsidRPr="00706738" w:rsidRDefault="00A44147" w:rsidP="00706738">
      <w:pPr>
        <w:pStyle w:val="Heading2"/>
        <w:jc w:val="both"/>
        <w:rPr>
          <w:rFonts w:ascii="Arial" w:hAnsi="Arial" w:cs="Arial"/>
          <w:color w:val="auto"/>
        </w:rPr>
      </w:pPr>
      <w:bookmarkStart w:id="5" w:name="_Toc351629013"/>
      <w:r w:rsidRPr="00706738">
        <w:rPr>
          <w:rFonts w:ascii="Arial" w:hAnsi="Arial" w:cs="Arial"/>
          <w:color w:val="auto"/>
        </w:rPr>
        <w:lastRenderedPageBreak/>
        <w:t>Pre-Process for Contracts in Excess of $15,000,000.00 (Proof</w:t>
      </w:r>
      <w:r w:rsidR="007C153E" w:rsidRPr="00706738">
        <w:rPr>
          <w:rFonts w:ascii="Arial" w:hAnsi="Arial" w:cs="Arial"/>
          <w:color w:val="auto"/>
        </w:rPr>
        <w:t>-</w:t>
      </w:r>
      <w:r w:rsidRPr="00706738">
        <w:rPr>
          <w:rFonts w:ascii="Arial" w:hAnsi="Arial" w:cs="Arial"/>
          <w:color w:val="auto"/>
        </w:rPr>
        <w:t>of</w:t>
      </w:r>
      <w:r w:rsidR="007C153E" w:rsidRPr="00706738">
        <w:rPr>
          <w:rFonts w:ascii="Arial" w:hAnsi="Arial" w:cs="Arial"/>
          <w:color w:val="auto"/>
        </w:rPr>
        <w:t>-</w:t>
      </w:r>
      <w:r w:rsidRPr="00706738">
        <w:rPr>
          <w:rFonts w:ascii="Arial" w:hAnsi="Arial" w:cs="Arial"/>
          <w:color w:val="auto"/>
        </w:rPr>
        <w:t>Need Analysis)</w:t>
      </w:r>
      <w:r w:rsidR="005F1AA9" w:rsidRPr="00706738">
        <w:rPr>
          <w:rFonts w:ascii="Arial" w:hAnsi="Arial" w:cs="Arial"/>
          <w:color w:val="auto"/>
        </w:rPr>
        <w:t>:</w:t>
      </w:r>
      <w:bookmarkEnd w:id="5"/>
    </w:p>
    <w:p w:rsidR="005F1AA9" w:rsidRDefault="005F1AA9" w:rsidP="00706738">
      <w:pPr>
        <w:jc w:val="both"/>
      </w:pPr>
      <w:r>
        <w:t xml:space="preserve">Pursuant to </w:t>
      </w:r>
      <w:r w:rsidR="00A44B57">
        <w:t xml:space="preserve">§ </w:t>
      </w:r>
      <w:r>
        <w:t xml:space="preserve">73-510, this process places additional requirements on state agencies when contracting for services in excess of </w:t>
      </w:r>
      <w:r w:rsidR="00D17DDF">
        <w:t>$15 million</w:t>
      </w:r>
      <w:r>
        <w:t>.  One of the most notable changes requires agencies to complete a Proof</w:t>
      </w:r>
      <w:r w:rsidR="00A44B57">
        <w:t>-</w:t>
      </w:r>
      <w:r>
        <w:t>of</w:t>
      </w:r>
      <w:r w:rsidR="00A44B57">
        <w:t>-</w:t>
      </w:r>
      <w:r>
        <w:t>Need Analysis.  The completed Proof</w:t>
      </w:r>
      <w:r w:rsidR="00A44B57">
        <w:t>-</w:t>
      </w:r>
      <w:r>
        <w:t>of</w:t>
      </w:r>
      <w:r w:rsidR="00A44B57">
        <w:t>-</w:t>
      </w:r>
      <w:r>
        <w:t>Need Analysis and a copy of the proposed contract are required to be submitted to Administrative Services – Materiel Division prior to entering into the contract.  Additional information on Proof</w:t>
      </w:r>
      <w:r w:rsidR="00A44B57">
        <w:t>-</w:t>
      </w:r>
      <w:r>
        <w:t>of</w:t>
      </w:r>
      <w:r w:rsidR="00A44B57">
        <w:t>-</w:t>
      </w:r>
      <w:r>
        <w:t xml:space="preserve">Need Analysis requirements can be found at: </w:t>
      </w:r>
      <w:hyperlink r:id="rId9" w:history="1">
        <w:r w:rsidR="00FC639D">
          <w:rPr>
            <w:rStyle w:val="Hyperlink"/>
          </w:rPr>
          <w:t>http://das.nebraska.gov/materiel/purchase_bureau/agency-info.html</w:t>
        </w:r>
      </w:hyperlink>
      <w:bookmarkStart w:id="6" w:name="_GoBack"/>
      <w:bookmarkEnd w:id="6"/>
    </w:p>
    <w:p w:rsidR="005F1AA9" w:rsidRDefault="005F1AA9" w:rsidP="00706738">
      <w:pPr>
        <w:jc w:val="both"/>
      </w:pPr>
    </w:p>
    <w:p w:rsidR="00490C0A" w:rsidRDefault="005F1AA9" w:rsidP="00706738">
      <w:pPr>
        <w:jc w:val="both"/>
      </w:pPr>
      <w:r w:rsidRPr="00706738">
        <w:rPr>
          <w:caps/>
        </w:rPr>
        <w:t>Please note</w:t>
      </w:r>
      <w:r>
        <w:t xml:space="preserve">: </w:t>
      </w:r>
      <w:r w:rsidR="00A44B57">
        <w:t>T</w:t>
      </w:r>
      <w:r>
        <w:t xml:space="preserve">he completion of any Personal Services </w:t>
      </w:r>
      <w:r w:rsidR="00D17DDF">
        <w:t>p</w:t>
      </w:r>
      <w:r>
        <w:t>rocedures outlined in this Guide does not preclude the requirement for the completion of Proof</w:t>
      </w:r>
      <w:r w:rsidR="00A44B57">
        <w:t>-</w:t>
      </w:r>
      <w:r>
        <w:t>of</w:t>
      </w:r>
      <w:r w:rsidR="00A44B57">
        <w:t>-</w:t>
      </w:r>
      <w:r>
        <w:t xml:space="preserve">Need documentation should it also be required.  </w:t>
      </w:r>
    </w:p>
    <w:p w:rsidR="00A03EA4" w:rsidRPr="00634750" w:rsidRDefault="00A03EA4" w:rsidP="00706738">
      <w:pPr>
        <w:jc w:val="both"/>
      </w:pPr>
    </w:p>
    <w:p w:rsidR="00BE5D7B" w:rsidRPr="003A574F" w:rsidRDefault="006B6A21" w:rsidP="00706738">
      <w:pPr>
        <w:pStyle w:val="Heading2"/>
        <w:spacing w:before="0"/>
        <w:jc w:val="both"/>
        <w:rPr>
          <w:rFonts w:ascii="Arial" w:hAnsi="Arial" w:cs="Arial"/>
          <w:color w:val="auto"/>
        </w:rPr>
      </w:pPr>
      <w:bookmarkStart w:id="7" w:name="_Toc351629014"/>
      <w:r w:rsidRPr="003A574F">
        <w:rPr>
          <w:rFonts w:ascii="Arial" w:hAnsi="Arial" w:cs="Arial"/>
          <w:color w:val="auto"/>
        </w:rPr>
        <w:t>Definition of Personal Services</w:t>
      </w:r>
      <w:bookmarkEnd w:id="7"/>
    </w:p>
    <w:p w:rsidR="003A574F" w:rsidRDefault="00A635F1" w:rsidP="00706738">
      <w:pPr>
        <w:jc w:val="both"/>
      </w:pPr>
      <w:r>
        <w:t>In general</w:t>
      </w:r>
      <w:r w:rsidR="003A574F">
        <w:t>, a “contract for personal services means an agreement by a contractor to provide human labor but does not mean a contract to supply only goods or personal property. The term includes contracts with private service providers, consultants, and independent service contractors.”</w:t>
      </w:r>
    </w:p>
    <w:p w:rsidR="006B6A21" w:rsidRDefault="006B6A21" w:rsidP="00706738">
      <w:pPr>
        <w:jc w:val="both"/>
      </w:pPr>
    </w:p>
    <w:p w:rsidR="00634750" w:rsidRDefault="00634750" w:rsidP="00706738">
      <w:pPr>
        <w:pStyle w:val="Heading2"/>
        <w:spacing w:before="0"/>
        <w:jc w:val="both"/>
        <w:rPr>
          <w:rFonts w:ascii="Arial" w:hAnsi="Arial" w:cs="Arial"/>
          <w:color w:val="auto"/>
        </w:rPr>
      </w:pPr>
      <w:bookmarkStart w:id="8" w:name="_Toc351629015"/>
      <w:r w:rsidRPr="003A574F">
        <w:rPr>
          <w:rFonts w:ascii="Arial" w:hAnsi="Arial" w:cs="Arial"/>
          <w:color w:val="auto"/>
        </w:rPr>
        <w:t>Contracts</w:t>
      </w:r>
      <w:r w:rsidR="00D726A5">
        <w:rPr>
          <w:rFonts w:ascii="Arial" w:hAnsi="Arial" w:cs="Arial"/>
          <w:color w:val="auto"/>
        </w:rPr>
        <w:t xml:space="preserve"> Exempted f</w:t>
      </w:r>
      <w:r>
        <w:rPr>
          <w:rFonts w:ascii="Arial" w:hAnsi="Arial" w:cs="Arial"/>
          <w:color w:val="auto"/>
        </w:rPr>
        <w:t xml:space="preserve">rom </w:t>
      </w:r>
      <w:r w:rsidR="00D726A5">
        <w:rPr>
          <w:rFonts w:ascii="Arial" w:hAnsi="Arial" w:cs="Arial"/>
          <w:color w:val="auto"/>
        </w:rPr>
        <w:t>t</w:t>
      </w:r>
      <w:r>
        <w:rPr>
          <w:rFonts w:ascii="Arial" w:hAnsi="Arial" w:cs="Arial"/>
          <w:color w:val="auto"/>
        </w:rPr>
        <w:t xml:space="preserve">his </w:t>
      </w:r>
      <w:r w:rsidR="00A635F1">
        <w:rPr>
          <w:rFonts w:ascii="Arial" w:hAnsi="Arial" w:cs="Arial"/>
          <w:color w:val="auto"/>
        </w:rPr>
        <w:t>Procedure</w:t>
      </w:r>
      <w:bookmarkEnd w:id="8"/>
    </w:p>
    <w:p w:rsidR="00634750" w:rsidRDefault="00134A96" w:rsidP="00706738">
      <w:pPr>
        <w:jc w:val="both"/>
      </w:pPr>
      <w:r>
        <w:t>In general</w:t>
      </w:r>
      <w:r w:rsidR="00634750">
        <w:t>, the following types of contracts are exempted from this</w:t>
      </w:r>
      <w:r w:rsidR="00A029A1">
        <w:t xml:space="preserve"> </w:t>
      </w:r>
      <w:r>
        <w:t>procedure</w:t>
      </w:r>
      <w:r w:rsidR="00634750">
        <w:t>:</w:t>
      </w:r>
    </w:p>
    <w:p w:rsidR="00634750" w:rsidRDefault="00634750" w:rsidP="00706738">
      <w:pPr>
        <w:jc w:val="both"/>
      </w:pPr>
    </w:p>
    <w:p w:rsidR="00634750" w:rsidRDefault="00634750" w:rsidP="00706738">
      <w:pPr>
        <w:pStyle w:val="ListParagraph"/>
        <w:numPr>
          <w:ilvl w:val="0"/>
          <w:numId w:val="1"/>
        </w:numPr>
        <w:jc w:val="both"/>
      </w:pPr>
      <w:r>
        <w:t>Contracts between a private entity and the University of Nebraska</w:t>
      </w:r>
      <w:r w:rsidR="00A44B57">
        <w:t>;</w:t>
      </w:r>
    </w:p>
    <w:p w:rsidR="00634750" w:rsidRDefault="00634750" w:rsidP="00706738">
      <w:pPr>
        <w:pStyle w:val="ListParagraph"/>
        <w:numPr>
          <w:ilvl w:val="0"/>
          <w:numId w:val="1"/>
        </w:numPr>
        <w:jc w:val="both"/>
      </w:pPr>
      <w:r>
        <w:t>Contracts between a private entity and the Nebraska state colleges</w:t>
      </w:r>
      <w:r w:rsidR="00A44B57">
        <w:t>;</w:t>
      </w:r>
    </w:p>
    <w:p w:rsidR="00634750" w:rsidRPr="00550487" w:rsidRDefault="00634750" w:rsidP="00706738">
      <w:pPr>
        <w:pStyle w:val="ListParagraph"/>
        <w:numPr>
          <w:ilvl w:val="0"/>
          <w:numId w:val="1"/>
        </w:numPr>
        <w:jc w:val="both"/>
      </w:pPr>
      <w:r>
        <w:t>Contracts between a private entity and any other board, commission, or agency established by the Constitution of Nebraska</w:t>
      </w:r>
      <w:r w:rsidR="00A44B57">
        <w:t>;</w:t>
      </w:r>
    </w:p>
    <w:p w:rsidR="00634750" w:rsidRPr="003A574F" w:rsidRDefault="00634750" w:rsidP="00706738">
      <w:pPr>
        <w:pStyle w:val="ListParagraph"/>
        <w:numPr>
          <w:ilvl w:val="0"/>
          <w:numId w:val="1"/>
        </w:numPr>
        <w:jc w:val="both"/>
      </w:pPr>
      <w:r>
        <w:t>Contracts under the Nebraska Consultants’ Competitive Negotiation Act</w:t>
      </w:r>
      <w:r w:rsidR="00A44B57">
        <w:t>; or</w:t>
      </w:r>
    </w:p>
    <w:p w:rsidR="00634750" w:rsidRDefault="00134A96" w:rsidP="00706738">
      <w:pPr>
        <w:pStyle w:val="ListParagraph"/>
        <w:numPr>
          <w:ilvl w:val="0"/>
          <w:numId w:val="1"/>
        </w:numPr>
        <w:jc w:val="both"/>
      </w:pPr>
      <w:r>
        <w:t>R</w:t>
      </w:r>
      <w:r w:rsidR="00634750">
        <w:t xml:space="preserve">enewals of contracts already approved pursuant to or not subject to such sections, to amendments to such contracts, or to renewals of such amendments </w:t>
      </w:r>
      <w:r w:rsidR="00634750" w:rsidRPr="00550487">
        <w:t>unless</w:t>
      </w:r>
      <w:r w:rsidR="00634750">
        <w:t xml:space="preserve"> the amendments would directly cause or result in the replacement by the private entity of additional permanent state employees or positions greater than the replacement caused by the original contract.</w:t>
      </w:r>
    </w:p>
    <w:p w:rsidR="000D335A" w:rsidRDefault="000D335A" w:rsidP="00706738">
      <w:pPr>
        <w:jc w:val="both"/>
      </w:pPr>
    </w:p>
    <w:p w:rsidR="00134A96" w:rsidRDefault="00134A96" w:rsidP="00706738">
      <w:pPr>
        <w:jc w:val="both"/>
      </w:pPr>
      <w:r>
        <w:t xml:space="preserve">Furthermore, certain other contracts will also be exempted from the Pre-Process outlined in this </w:t>
      </w:r>
      <w:r w:rsidR="00A44B57">
        <w:t>G</w:t>
      </w:r>
      <w:r>
        <w:t>uide</w:t>
      </w:r>
      <w:r w:rsidR="00D17DDF">
        <w:t>, including:</w:t>
      </w:r>
    </w:p>
    <w:p w:rsidR="00134A96" w:rsidRDefault="00134A96" w:rsidP="00706738">
      <w:pPr>
        <w:pStyle w:val="ListParagraph"/>
        <w:numPr>
          <w:ilvl w:val="0"/>
          <w:numId w:val="6"/>
        </w:numPr>
        <w:jc w:val="both"/>
      </w:pPr>
      <w:r>
        <w:t xml:space="preserve">Sole source and </w:t>
      </w:r>
      <w:r w:rsidR="00A44B57">
        <w:t>e</w:t>
      </w:r>
      <w:r>
        <w:t>mergency contracts</w:t>
      </w:r>
      <w:r w:rsidR="00A44B57">
        <w:t>;</w:t>
      </w:r>
    </w:p>
    <w:p w:rsidR="00134A96" w:rsidRDefault="00134A96" w:rsidP="00706738">
      <w:pPr>
        <w:pStyle w:val="ListParagraph"/>
        <w:numPr>
          <w:ilvl w:val="0"/>
          <w:numId w:val="6"/>
        </w:numPr>
        <w:jc w:val="both"/>
      </w:pPr>
      <w:r>
        <w:t>Contracts under the Nebraska Consultants’ Competitive Negotiation Act</w:t>
      </w:r>
      <w:r w:rsidR="00A44B57">
        <w:t>;</w:t>
      </w:r>
    </w:p>
    <w:p w:rsidR="00134A96" w:rsidRDefault="00134A96" w:rsidP="00706738">
      <w:pPr>
        <w:pStyle w:val="ListParagraph"/>
        <w:numPr>
          <w:ilvl w:val="0"/>
          <w:numId w:val="6"/>
        </w:numPr>
        <w:jc w:val="both"/>
      </w:pPr>
      <w:r>
        <w:t xml:space="preserve">Contracts for services subject to Federal </w:t>
      </w:r>
      <w:r w:rsidR="00A44B57">
        <w:t>l</w:t>
      </w:r>
      <w:r>
        <w:t xml:space="preserve">aw </w:t>
      </w:r>
      <w:r w:rsidR="00A44B57">
        <w:t>r</w:t>
      </w:r>
      <w:r>
        <w:t xml:space="preserve">egulation or </w:t>
      </w:r>
      <w:r w:rsidR="00A44B57">
        <w:t>p</w:t>
      </w:r>
      <w:r>
        <w:t>olicy</w:t>
      </w:r>
      <w:r w:rsidR="00A44B57">
        <w:t>;</w:t>
      </w:r>
    </w:p>
    <w:p w:rsidR="00134A96" w:rsidRDefault="00134A96" w:rsidP="00706738">
      <w:pPr>
        <w:pStyle w:val="ListParagraph"/>
        <w:numPr>
          <w:ilvl w:val="0"/>
          <w:numId w:val="6"/>
        </w:numPr>
        <w:jc w:val="both"/>
      </w:pPr>
      <w:r>
        <w:t>Contracts for professional legal services</w:t>
      </w:r>
      <w:r w:rsidR="00A44B57">
        <w:t>;</w:t>
      </w:r>
    </w:p>
    <w:p w:rsidR="00134A96" w:rsidRDefault="00134A96" w:rsidP="00706738">
      <w:pPr>
        <w:pStyle w:val="ListParagraph"/>
        <w:numPr>
          <w:ilvl w:val="0"/>
          <w:numId w:val="6"/>
        </w:numPr>
        <w:jc w:val="both"/>
      </w:pPr>
      <w:r>
        <w:t xml:space="preserve">Contracts involving </w:t>
      </w:r>
      <w:r w:rsidR="00A44B57">
        <w:t>s</w:t>
      </w:r>
      <w:r>
        <w:t xml:space="preserve">tate or Federal financial assistance passing through a </w:t>
      </w:r>
      <w:r w:rsidR="00A44B57">
        <w:t>s</w:t>
      </w:r>
      <w:r>
        <w:t>tate agency to a political subdivision</w:t>
      </w:r>
      <w:r w:rsidR="00A44B57">
        <w:t>;</w:t>
      </w:r>
    </w:p>
    <w:p w:rsidR="00134A96" w:rsidRDefault="00134A96" w:rsidP="00706738">
      <w:pPr>
        <w:pStyle w:val="ListParagraph"/>
        <w:numPr>
          <w:ilvl w:val="0"/>
          <w:numId w:val="6"/>
        </w:numPr>
        <w:jc w:val="both"/>
      </w:pPr>
      <w:r>
        <w:t>Contracts with direct providers of health services</w:t>
      </w:r>
      <w:r w:rsidR="00A44B57">
        <w:t>;</w:t>
      </w:r>
    </w:p>
    <w:p w:rsidR="00134A96" w:rsidRDefault="00134A96" w:rsidP="00706738">
      <w:pPr>
        <w:pStyle w:val="ListParagraph"/>
        <w:numPr>
          <w:ilvl w:val="0"/>
          <w:numId w:val="6"/>
        </w:numPr>
        <w:jc w:val="both"/>
      </w:pPr>
      <w:r>
        <w:t xml:space="preserve">Agreements for services between a </w:t>
      </w:r>
      <w:r w:rsidR="00A44B57">
        <w:t>s</w:t>
      </w:r>
      <w:r>
        <w:t xml:space="preserve">tate </w:t>
      </w:r>
      <w:r w:rsidR="00A44B57">
        <w:t>a</w:t>
      </w:r>
      <w:r>
        <w:t xml:space="preserve">gency and the University of Nebraska, the Nebraska State Colleges, or any </w:t>
      </w:r>
      <w:r w:rsidR="00A44B57">
        <w:t>c</w:t>
      </w:r>
      <w:r>
        <w:t>onstitutional office</w:t>
      </w:r>
      <w:r w:rsidR="00A44B57">
        <w:t>;</w:t>
      </w:r>
    </w:p>
    <w:p w:rsidR="00134A96" w:rsidRDefault="00134A96" w:rsidP="00706738">
      <w:pPr>
        <w:pStyle w:val="ListParagraph"/>
        <w:numPr>
          <w:ilvl w:val="0"/>
          <w:numId w:val="6"/>
        </w:numPr>
        <w:jc w:val="both"/>
      </w:pPr>
      <w:r>
        <w:t xml:space="preserve">Certain Department of Insurance </w:t>
      </w:r>
      <w:r w:rsidR="00A44B57">
        <w:t>c</w:t>
      </w:r>
      <w:r>
        <w:t>ontracts</w:t>
      </w:r>
      <w:r w:rsidR="00A44B57">
        <w:t>;</w:t>
      </w:r>
    </w:p>
    <w:p w:rsidR="00134A96" w:rsidRDefault="00134A96" w:rsidP="00706738">
      <w:pPr>
        <w:pStyle w:val="ListParagraph"/>
        <w:numPr>
          <w:ilvl w:val="0"/>
          <w:numId w:val="6"/>
        </w:numPr>
        <w:jc w:val="both"/>
      </w:pPr>
      <w:r>
        <w:t>Department of Roads contracts dealing with road and bridge projects</w:t>
      </w:r>
      <w:r w:rsidR="00A44B57">
        <w:t>; or</w:t>
      </w:r>
    </w:p>
    <w:p w:rsidR="00134A96" w:rsidRDefault="00134A96" w:rsidP="00706738">
      <w:pPr>
        <w:pStyle w:val="ListParagraph"/>
        <w:numPr>
          <w:ilvl w:val="0"/>
          <w:numId w:val="6"/>
        </w:numPr>
        <w:jc w:val="both"/>
      </w:pPr>
      <w:r>
        <w:t>Nebraska Investment Council contracts</w:t>
      </w:r>
      <w:r w:rsidR="00A44B57">
        <w:t>.</w:t>
      </w:r>
    </w:p>
    <w:p w:rsidR="00134A96" w:rsidRDefault="00134A96" w:rsidP="00706738">
      <w:pPr>
        <w:jc w:val="both"/>
      </w:pPr>
    </w:p>
    <w:p w:rsidR="00134A96" w:rsidRDefault="00134A96" w:rsidP="00706738">
      <w:pPr>
        <w:jc w:val="both"/>
      </w:pPr>
      <w:r>
        <w:t xml:space="preserve">PLEASE CONTACT ADMINISTRATIVE SERVICES </w:t>
      </w:r>
      <w:r w:rsidR="00A44B57">
        <w:t xml:space="preserve">- </w:t>
      </w:r>
      <w:r w:rsidR="00A03EA4">
        <w:t xml:space="preserve">MATERIEL DIVISION </w:t>
      </w:r>
      <w:r>
        <w:t>IF YOU ARE UNSURE IF ANY OF THESE EXEMPTIONS ARE APPLICABLE</w:t>
      </w:r>
      <w:r w:rsidR="00A44B57">
        <w:t>.</w:t>
      </w:r>
    </w:p>
    <w:p w:rsidR="00A44B57" w:rsidRPr="00706738" w:rsidRDefault="00A44B57" w:rsidP="00706738">
      <w:pPr>
        <w:pStyle w:val="Heading2"/>
        <w:jc w:val="both"/>
        <w:rPr>
          <w:rFonts w:ascii="Arial" w:hAnsi="Arial" w:cs="Arial"/>
          <w:color w:val="auto"/>
        </w:rPr>
      </w:pPr>
      <w:bookmarkStart w:id="9" w:name="_Toc351629016"/>
      <w:r w:rsidRPr="00706738">
        <w:rPr>
          <w:rFonts w:ascii="Arial" w:hAnsi="Arial" w:cs="Arial"/>
          <w:color w:val="auto"/>
        </w:rPr>
        <w:lastRenderedPageBreak/>
        <w:t>Pre-Process</w:t>
      </w:r>
      <w:bookmarkEnd w:id="9"/>
    </w:p>
    <w:p w:rsidR="00A44B57" w:rsidRDefault="00A44B57" w:rsidP="00706738">
      <w:pPr>
        <w:jc w:val="both"/>
      </w:pPr>
      <w:r>
        <w:t xml:space="preserve">If the personal services </w:t>
      </w:r>
      <w:r w:rsidR="00D17DDF">
        <w:t xml:space="preserve">at issue </w:t>
      </w:r>
      <w:r>
        <w:t xml:space="preserve">are now being performed </w:t>
      </w:r>
      <w:r>
        <w:rPr>
          <w:b/>
        </w:rPr>
        <w:t xml:space="preserve">or have been previously performed by a </w:t>
      </w:r>
      <w:r w:rsidR="00D17DDF">
        <w:rPr>
          <w:b/>
        </w:rPr>
        <w:t xml:space="preserve">permanent </w:t>
      </w:r>
      <w:r>
        <w:rPr>
          <w:b/>
        </w:rPr>
        <w:t>state employee within the year</w:t>
      </w:r>
      <w:r>
        <w:t xml:space="preserve"> </w:t>
      </w:r>
      <w:r w:rsidRPr="00706738">
        <w:rPr>
          <w:b/>
        </w:rPr>
        <w:t>prior</w:t>
      </w:r>
      <w:r>
        <w:t xml:space="preserve"> to the effective date of the proposed contract, </w:t>
      </w:r>
      <w:r>
        <w:rPr>
          <w:b/>
        </w:rPr>
        <w:t>and the proposed contract is in excess of fifty thousand dollars</w:t>
      </w:r>
      <w:r w:rsidR="00D17DDF">
        <w:rPr>
          <w:b/>
        </w:rPr>
        <w:t xml:space="preserve"> ($50,000)</w:t>
      </w:r>
      <w:r>
        <w:t xml:space="preserve">, the Agency must follow the Pre-Process established by the Materiel Division </w:t>
      </w:r>
      <w:r w:rsidR="00D17DDF">
        <w:t xml:space="preserve">as </w:t>
      </w:r>
      <w:r>
        <w:t xml:space="preserve">outlined below.  </w:t>
      </w:r>
    </w:p>
    <w:p w:rsidR="00A44B57" w:rsidRDefault="00A44B57" w:rsidP="00706738">
      <w:pPr>
        <w:jc w:val="both"/>
      </w:pPr>
    </w:p>
    <w:p w:rsidR="00A44B57" w:rsidRDefault="00A44B57" w:rsidP="00706738">
      <w:pPr>
        <w:jc w:val="both"/>
      </w:pPr>
      <w:r>
        <w:t xml:space="preserve">This process is similar to the steps outlined in the </w:t>
      </w:r>
      <w:r w:rsidR="00D17DDF">
        <w:t>process outlined for R</w:t>
      </w:r>
      <w:r>
        <w:t xml:space="preserve">eplacement </w:t>
      </w:r>
      <w:r w:rsidR="00D17DDF" w:rsidRPr="00706738">
        <w:rPr>
          <w:u w:val="single"/>
        </w:rPr>
        <w:t>without</w:t>
      </w:r>
      <w:r w:rsidR="00D17DDF">
        <w:t xml:space="preserve"> Displacement of State Personnel</w:t>
      </w:r>
      <w:r>
        <w:t xml:space="preserve">, however no </w:t>
      </w:r>
      <w:r w:rsidR="00D17DDF">
        <w:t xml:space="preserve">approval is required by the </w:t>
      </w:r>
      <w:r>
        <w:t xml:space="preserve">Director of Administrative Services.  This process shall also include evaluations of additional factors related to the effect </w:t>
      </w:r>
      <w:r w:rsidR="00834CD5">
        <w:t xml:space="preserve">of the </w:t>
      </w:r>
      <w:r>
        <w:t xml:space="preserve">proposed contract on the employees and the </w:t>
      </w:r>
      <w:r w:rsidR="00834CD5">
        <w:t>A</w:t>
      </w:r>
      <w:r>
        <w:t xml:space="preserve">gency.  Documentation materials and each evaluation shall be maintained in the contract file by the </w:t>
      </w:r>
      <w:r w:rsidR="00834CD5">
        <w:t>A</w:t>
      </w:r>
      <w:r>
        <w:t xml:space="preserve">gency.  </w:t>
      </w:r>
    </w:p>
    <w:p w:rsidR="00A44B57" w:rsidRDefault="00A44B57" w:rsidP="00706738">
      <w:pPr>
        <w:jc w:val="both"/>
      </w:pPr>
    </w:p>
    <w:p w:rsidR="00A44B57" w:rsidRPr="00706738" w:rsidRDefault="004160FB" w:rsidP="00706738">
      <w:pPr>
        <w:pStyle w:val="Heading3"/>
        <w:jc w:val="both"/>
        <w:rPr>
          <w:rFonts w:ascii="Arial" w:hAnsi="Arial" w:cs="Arial"/>
          <w:color w:val="auto"/>
          <w:u w:val="single"/>
        </w:rPr>
      </w:pPr>
      <w:bookmarkStart w:id="10" w:name="_Toc351629017"/>
      <w:r w:rsidRPr="00706738">
        <w:rPr>
          <w:rFonts w:ascii="Arial" w:hAnsi="Arial" w:cs="Arial"/>
          <w:color w:val="auto"/>
          <w:u w:val="single"/>
        </w:rPr>
        <w:t>Step 1:  Requesting A</w:t>
      </w:r>
      <w:r w:rsidR="00A44B57" w:rsidRPr="00706738">
        <w:rPr>
          <w:rFonts w:ascii="Arial" w:hAnsi="Arial" w:cs="Arial"/>
          <w:color w:val="auto"/>
          <w:u w:val="single"/>
        </w:rPr>
        <w:t>gency must compile the following required information and maintain it in their contract file</w:t>
      </w:r>
      <w:bookmarkEnd w:id="10"/>
    </w:p>
    <w:p w:rsidR="001A49EA" w:rsidRDefault="001A49EA" w:rsidP="00706738">
      <w:pPr>
        <w:jc w:val="both"/>
        <w:rPr>
          <w:b/>
          <w:u w:val="single"/>
        </w:rPr>
      </w:pPr>
    </w:p>
    <w:p w:rsidR="001A49EA" w:rsidRDefault="00A44B57" w:rsidP="00706738">
      <w:pPr>
        <w:pStyle w:val="ListParagraph"/>
        <w:numPr>
          <w:ilvl w:val="0"/>
          <w:numId w:val="7"/>
        </w:numPr>
        <w:jc w:val="both"/>
      </w:pPr>
      <w:r>
        <w:t>A copy of the proposed contract</w:t>
      </w:r>
      <w:r w:rsidR="007A40DB">
        <w:t>;</w:t>
      </w:r>
    </w:p>
    <w:p w:rsidR="001A49EA" w:rsidRDefault="001A49EA" w:rsidP="00706738">
      <w:pPr>
        <w:pStyle w:val="ListParagraph"/>
        <w:ind w:left="360"/>
        <w:jc w:val="both"/>
      </w:pPr>
    </w:p>
    <w:p w:rsidR="001A49EA" w:rsidRDefault="00A44B57" w:rsidP="00706738">
      <w:pPr>
        <w:pStyle w:val="ListParagraph"/>
        <w:numPr>
          <w:ilvl w:val="0"/>
          <w:numId w:val="7"/>
        </w:numPr>
        <w:jc w:val="both"/>
      </w:pPr>
      <w:r>
        <w:t>A review of the long-term cost savings</w:t>
      </w:r>
      <w:r w:rsidR="007A40DB">
        <w:t xml:space="preserve"> - </w:t>
      </w:r>
      <w:r>
        <w:t xml:space="preserve">In calculating the cost savings the </w:t>
      </w:r>
      <w:r w:rsidR="007A40DB">
        <w:t>A</w:t>
      </w:r>
      <w:r>
        <w:t>gency shall project, for twelve (12) months and sixty (60) months</w:t>
      </w:r>
      <w:r w:rsidR="007A40DB">
        <w:t>,</w:t>
      </w:r>
      <w:r>
        <w:t xml:space="preserve"> the following:</w:t>
      </w:r>
    </w:p>
    <w:p w:rsidR="001A49EA" w:rsidRDefault="001A49EA" w:rsidP="00706738">
      <w:pPr>
        <w:pStyle w:val="ListParagraph"/>
        <w:jc w:val="both"/>
      </w:pPr>
    </w:p>
    <w:p w:rsidR="001A49EA" w:rsidRDefault="00A44B57" w:rsidP="00706738">
      <w:pPr>
        <w:pStyle w:val="ListParagraph"/>
        <w:numPr>
          <w:ilvl w:val="1"/>
          <w:numId w:val="7"/>
        </w:numPr>
        <w:jc w:val="both"/>
      </w:pPr>
      <w:r>
        <w:t>Direct costs, including salary and fringe benefits</w:t>
      </w:r>
      <w:r w:rsidR="007A40DB">
        <w:t>;</w:t>
      </w:r>
    </w:p>
    <w:p w:rsidR="001A49EA" w:rsidRDefault="001A49EA" w:rsidP="00706738">
      <w:pPr>
        <w:pStyle w:val="ListParagraph"/>
        <w:ind w:left="1440"/>
        <w:jc w:val="both"/>
      </w:pPr>
    </w:p>
    <w:p w:rsidR="001A49EA" w:rsidRDefault="00A44B57" w:rsidP="00706738">
      <w:pPr>
        <w:pStyle w:val="ListParagraph"/>
        <w:numPr>
          <w:ilvl w:val="1"/>
          <w:numId w:val="7"/>
        </w:numPr>
        <w:jc w:val="both"/>
      </w:pPr>
      <w:r>
        <w:t>Indirect overhead costs which shall include only those costs that can be attributed solely to the work in question and that would not exist if the work were not performed by state employees. Indirect overhead costs shall include the pro rata share of existing administrative salaries and benefits, rents, equipment costs, utilities, and materials</w:t>
      </w:r>
      <w:r w:rsidR="007A40DB">
        <w:t>;</w:t>
      </w:r>
    </w:p>
    <w:p w:rsidR="001A49EA" w:rsidRDefault="001A49EA" w:rsidP="00706738">
      <w:pPr>
        <w:jc w:val="both"/>
      </w:pPr>
    </w:p>
    <w:p w:rsidR="001A49EA" w:rsidRDefault="00A44B57" w:rsidP="00706738">
      <w:pPr>
        <w:pStyle w:val="ListParagraph"/>
        <w:numPr>
          <w:ilvl w:val="1"/>
          <w:numId w:val="7"/>
        </w:numPr>
        <w:jc w:val="both"/>
      </w:pPr>
      <w:r>
        <w:t>Any continuing or transitional costs that are directly associated with contracting for the work, including unemployment compensation and the cost of transitional services</w:t>
      </w:r>
      <w:r w:rsidR="007A40DB">
        <w:t>; and</w:t>
      </w:r>
    </w:p>
    <w:p w:rsidR="001A49EA" w:rsidRDefault="001A49EA" w:rsidP="00706738">
      <w:pPr>
        <w:jc w:val="both"/>
      </w:pPr>
    </w:p>
    <w:p w:rsidR="00A44B57" w:rsidRDefault="00A44B57" w:rsidP="00706738">
      <w:pPr>
        <w:pStyle w:val="ListParagraph"/>
        <w:numPr>
          <w:ilvl w:val="1"/>
          <w:numId w:val="7"/>
        </w:numPr>
        <w:jc w:val="both"/>
      </w:pPr>
      <w:r>
        <w:t xml:space="preserve">Additional costs of performance of the work by </w:t>
      </w:r>
      <w:r w:rsidR="007A40DB">
        <w:t>s</w:t>
      </w:r>
      <w:r>
        <w:t>tate employees, including the salaries and benefits of additional staff performing inspection, supervision, and monitoring duties and the cost of additional space, equipment, and materials needed to perform the services</w:t>
      </w:r>
      <w:r w:rsidR="007A40DB">
        <w:t>.</w:t>
      </w:r>
    </w:p>
    <w:p w:rsidR="001A49EA" w:rsidRDefault="001A49EA" w:rsidP="00706738">
      <w:pPr>
        <w:pStyle w:val="ListParagraph"/>
        <w:ind w:left="1440"/>
        <w:jc w:val="both"/>
      </w:pPr>
    </w:p>
    <w:p w:rsidR="00A44B57" w:rsidRDefault="00A44B57" w:rsidP="00706738">
      <w:pPr>
        <w:pStyle w:val="ListParagraph"/>
        <w:numPr>
          <w:ilvl w:val="0"/>
          <w:numId w:val="7"/>
        </w:numPr>
        <w:jc w:val="both"/>
      </w:pPr>
      <w:r>
        <w:t>Measurable goals for improving the quality of the services</w:t>
      </w:r>
      <w:r w:rsidR="007A40DB">
        <w:t>;</w:t>
      </w:r>
    </w:p>
    <w:p w:rsidR="001A49EA" w:rsidRDefault="001A49EA" w:rsidP="00706738">
      <w:pPr>
        <w:pStyle w:val="ListParagraph"/>
        <w:ind w:left="360"/>
        <w:jc w:val="both"/>
      </w:pPr>
    </w:p>
    <w:p w:rsidR="00A44B57" w:rsidRDefault="00A44B57" w:rsidP="00706738">
      <w:pPr>
        <w:pStyle w:val="ListParagraph"/>
        <w:numPr>
          <w:ilvl w:val="0"/>
          <w:numId w:val="7"/>
        </w:numPr>
        <w:jc w:val="both"/>
      </w:pPr>
      <w:r>
        <w:t xml:space="preserve">An assessment of the feasibility of alternatives within the </w:t>
      </w:r>
      <w:r w:rsidR="007A40DB">
        <w:t>A</w:t>
      </w:r>
      <w:r>
        <w:t>gency to contracting for performance of the contract</w:t>
      </w:r>
      <w:r w:rsidR="007A40DB">
        <w:t>;</w:t>
      </w:r>
    </w:p>
    <w:p w:rsidR="001A49EA" w:rsidRDefault="001A49EA" w:rsidP="00706738">
      <w:pPr>
        <w:jc w:val="both"/>
      </w:pPr>
    </w:p>
    <w:p w:rsidR="00A44B57" w:rsidRDefault="00A44B57" w:rsidP="00706738">
      <w:pPr>
        <w:pStyle w:val="ListParagraph"/>
        <w:numPr>
          <w:ilvl w:val="0"/>
          <w:numId w:val="7"/>
        </w:numPr>
        <w:jc w:val="both"/>
      </w:pPr>
      <w:r>
        <w:t xml:space="preserve">This pre-process shall also include an evaluation of the displacement of any employee of the </w:t>
      </w:r>
      <w:r w:rsidR="007A40DB">
        <w:t>A</w:t>
      </w:r>
      <w:r>
        <w:t>gency or position held by that employee within the preceding year, and of the disadvantages of such a contract for services against the expected advantages, whether economic or otherwise.</w:t>
      </w:r>
    </w:p>
    <w:p w:rsidR="00A44B57" w:rsidRDefault="00A44B57" w:rsidP="00706738">
      <w:pPr>
        <w:pStyle w:val="Heading2"/>
        <w:spacing w:before="0"/>
        <w:jc w:val="both"/>
        <w:rPr>
          <w:rFonts w:ascii="Arial" w:hAnsi="Arial" w:cs="Arial"/>
          <w:color w:val="auto"/>
        </w:rPr>
      </w:pPr>
    </w:p>
    <w:p w:rsidR="007A40DB" w:rsidRDefault="007A40DB" w:rsidP="00706738">
      <w:pPr>
        <w:jc w:val="both"/>
        <w:rPr>
          <w:rFonts w:eastAsiaTheme="majorEastAsia"/>
          <w:b/>
          <w:bCs/>
          <w:sz w:val="26"/>
          <w:szCs w:val="26"/>
        </w:rPr>
      </w:pPr>
      <w:r>
        <w:br w:type="page"/>
      </w:r>
    </w:p>
    <w:p w:rsidR="00A06C6F" w:rsidRPr="00D726A5" w:rsidRDefault="008B756F" w:rsidP="00706738">
      <w:pPr>
        <w:pStyle w:val="Heading2"/>
        <w:spacing w:before="0"/>
        <w:jc w:val="both"/>
        <w:rPr>
          <w:rFonts w:ascii="Arial" w:hAnsi="Arial" w:cs="Arial"/>
          <w:color w:val="auto"/>
        </w:rPr>
      </w:pPr>
      <w:bookmarkStart w:id="11" w:name="_Toc351629018"/>
      <w:r>
        <w:rPr>
          <w:rFonts w:ascii="Arial" w:hAnsi="Arial" w:cs="Arial"/>
          <w:color w:val="auto"/>
        </w:rPr>
        <w:lastRenderedPageBreak/>
        <w:t>Replacement</w:t>
      </w:r>
      <w:r w:rsidR="00A029A1">
        <w:rPr>
          <w:rFonts w:ascii="Arial" w:hAnsi="Arial" w:cs="Arial"/>
          <w:color w:val="auto"/>
        </w:rPr>
        <w:t xml:space="preserve"> </w:t>
      </w:r>
      <w:r w:rsidR="00A03EA4">
        <w:rPr>
          <w:rFonts w:ascii="Arial" w:hAnsi="Arial" w:cs="Arial"/>
          <w:color w:val="auto"/>
        </w:rPr>
        <w:t xml:space="preserve">of Service </w:t>
      </w:r>
      <w:r w:rsidR="00A03EA4" w:rsidRPr="00706738">
        <w:rPr>
          <w:rFonts w:ascii="Arial" w:hAnsi="Arial" w:cs="Arial"/>
          <w:color w:val="auto"/>
          <w:u w:val="single"/>
        </w:rPr>
        <w:t>without</w:t>
      </w:r>
      <w:r w:rsidR="00A03EA4">
        <w:rPr>
          <w:rFonts w:ascii="Arial" w:hAnsi="Arial" w:cs="Arial"/>
          <w:color w:val="auto"/>
        </w:rPr>
        <w:t xml:space="preserve"> Displacement of State Personnel</w:t>
      </w:r>
      <w:bookmarkEnd w:id="11"/>
    </w:p>
    <w:p w:rsidR="008B756F" w:rsidRDefault="008B756F" w:rsidP="00706738">
      <w:pPr>
        <w:jc w:val="both"/>
      </w:pPr>
      <w:r>
        <w:t xml:space="preserve">If on the effective date of a proposed contract, the personal services at issue are being performed by a permanent state employee who will be replaced (but retained by the </w:t>
      </w:r>
      <w:r w:rsidR="004160FB">
        <w:t>A</w:t>
      </w:r>
      <w:r>
        <w:t xml:space="preserve">gency) by the services of the private entity, that contract is subject to the bidding process.  Furthermore, in anticipation of the bidding process, the </w:t>
      </w:r>
      <w:r w:rsidR="007A40DB">
        <w:t>A</w:t>
      </w:r>
      <w:r>
        <w:t>gency affected is obligated to obtain approval from the Director of Administrative Services by complying with the statutory requirements as outlined below:</w:t>
      </w:r>
    </w:p>
    <w:p w:rsidR="001A49EA" w:rsidRDefault="00A06C6F" w:rsidP="00706738">
      <w:pPr>
        <w:pStyle w:val="Heading3"/>
        <w:jc w:val="both"/>
      </w:pPr>
      <w:bookmarkStart w:id="12" w:name="_Toc351629019"/>
      <w:r w:rsidRPr="00706738">
        <w:rPr>
          <w:rFonts w:ascii="Arial" w:hAnsi="Arial" w:cs="Arial"/>
          <w:color w:val="auto"/>
          <w:u w:val="single"/>
        </w:rPr>
        <w:t>Step 1</w:t>
      </w:r>
      <w:r w:rsidR="00395093" w:rsidRPr="00706738">
        <w:rPr>
          <w:rFonts w:ascii="Arial" w:hAnsi="Arial" w:cs="Arial"/>
          <w:color w:val="auto"/>
          <w:u w:val="single"/>
        </w:rPr>
        <w:t xml:space="preserve">:  </w:t>
      </w:r>
      <w:r w:rsidRPr="00706738">
        <w:rPr>
          <w:rFonts w:ascii="Arial" w:hAnsi="Arial" w:cs="Arial"/>
          <w:color w:val="auto"/>
          <w:u w:val="single"/>
        </w:rPr>
        <w:t xml:space="preserve">Requesting </w:t>
      </w:r>
      <w:r w:rsidR="004160FB">
        <w:rPr>
          <w:rFonts w:ascii="Arial" w:hAnsi="Arial" w:cs="Arial"/>
          <w:color w:val="auto"/>
          <w:u w:val="single"/>
        </w:rPr>
        <w:t>A</w:t>
      </w:r>
      <w:r w:rsidRPr="00706738">
        <w:rPr>
          <w:rFonts w:ascii="Arial" w:hAnsi="Arial" w:cs="Arial"/>
          <w:color w:val="auto"/>
          <w:u w:val="single"/>
        </w:rPr>
        <w:t>gency must submit the following</w:t>
      </w:r>
      <w:r w:rsidR="00402D1E" w:rsidRPr="00706738">
        <w:rPr>
          <w:rFonts w:ascii="Arial" w:hAnsi="Arial" w:cs="Arial"/>
          <w:color w:val="auto"/>
          <w:u w:val="single"/>
        </w:rPr>
        <w:t xml:space="preserve"> required information</w:t>
      </w:r>
      <w:r w:rsidRPr="00706738">
        <w:rPr>
          <w:rFonts w:ascii="Arial" w:hAnsi="Arial" w:cs="Arial"/>
          <w:color w:val="auto"/>
          <w:u w:val="single"/>
        </w:rPr>
        <w:t xml:space="preserve"> to Administrative Services – Materiel Division</w:t>
      </w:r>
      <w:bookmarkEnd w:id="12"/>
    </w:p>
    <w:p w:rsidR="00F526CE" w:rsidRDefault="00F526CE" w:rsidP="00706738">
      <w:pPr>
        <w:pStyle w:val="ListParagraph"/>
        <w:ind w:left="360"/>
        <w:jc w:val="both"/>
      </w:pPr>
    </w:p>
    <w:p w:rsidR="00F526CE" w:rsidRDefault="00F526CE" w:rsidP="00706738">
      <w:pPr>
        <w:pStyle w:val="ListParagraph"/>
        <w:numPr>
          <w:ilvl w:val="0"/>
          <w:numId w:val="11"/>
        </w:numPr>
        <w:jc w:val="both"/>
      </w:pPr>
      <w:r>
        <w:t>A copy of the proposed contract;</w:t>
      </w:r>
    </w:p>
    <w:p w:rsidR="00F526CE" w:rsidRDefault="00F526CE" w:rsidP="00706738">
      <w:pPr>
        <w:pStyle w:val="ListParagraph"/>
        <w:ind w:left="360"/>
        <w:jc w:val="both"/>
      </w:pPr>
    </w:p>
    <w:p w:rsidR="00F526CE" w:rsidRDefault="00F526CE" w:rsidP="00706738">
      <w:pPr>
        <w:pStyle w:val="ListParagraph"/>
        <w:numPr>
          <w:ilvl w:val="0"/>
          <w:numId w:val="11"/>
        </w:numPr>
        <w:jc w:val="both"/>
      </w:pPr>
      <w:r>
        <w:t>A review of the long-term cost savings - In calculating the cost savings the Agency shall project, for twelve (12) months and sixty (60) months, the following:</w:t>
      </w:r>
    </w:p>
    <w:p w:rsidR="00F526CE" w:rsidRDefault="00F526CE" w:rsidP="00706738">
      <w:pPr>
        <w:pStyle w:val="ListParagraph"/>
        <w:jc w:val="both"/>
      </w:pPr>
    </w:p>
    <w:p w:rsidR="00F526CE" w:rsidRDefault="00F526CE" w:rsidP="00706738">
      <w:pPr>
        <w:pStyle w:val="ListParagraph"/>
        <w:numPr>
          <w:ilvl w:val="2"/>
          <w:numId w:val="11"/>
        </w:numPr>
        <w:ind w:left="1440" w:hanging="360"/>
        <w:jc w:val="both"/>
      </w:pPr>
      <w:r>
        <w:t>Direct costs, including salary and fringe benefits;</w:t>
      </w:r>
    </w:p>
    <w:p w:rsidR="00F526CE" w:rsidRDefault="00F526CE" w:rsidP="00706738">
      <w:pPr>
        <w:pStyle w:val="ListParagraph"/>
        <w:ind w:left="1440" w:hanging="360"/>
        <w:jc w:val="both"/>
      </w:pPr>
    </w:p>
    <w:p w:rsidR="00F526CE" w:rsidRDefault="00F526CE" w:rsidP="00706738">
      <w:pPr>
        <w:pStyle w:val="ListParagraph"/>
        <w:numPr>
          <w:ilvl w:val="2"/>
          <w:numId w:val="11"/>
        </w:numPr>
        <w:ind w:left="1440" w:hanging="360"/>
        <w:jc w:val="both"/>
      </w:pPr>
      <w:r>
        <w:t>Indirect overhead costs which shall include only those costs that can be attributed solely to the work in question and that would not exist if the work were not performed by state employees. Indirect overhead costs shall include the pro rata share of existing administrative salaries and benefits, rents, equipment costs, utilities, and materials;</w:t>
      </w:r>
    </w:p>
    <w:p w:rsidR="00F526CE" w:rsidRDefault="00F526CE" w:rsidP="00706738">
      <w:pPr>
        <w:pStyle w:val="ListParagraph"/>
        <w:ind w:left="1440" w:hanging="360"/>
        <w:jc w:val="both"/>
      </w:pPr>
    </w:p>
    <w:p w:rsidR="00F526CE" w:rsidRDefault="00F526CE" w:rsidP="00706738">
      <w:pPr>
        <w:pStyle w:val="ListParagraph"/>
        <w:numPr>
          <w:ilvl w:val="2"/>
          <w:numId w:val="11"/>
        </w:numPr>
        <w:ind w:left="1440" w:hanging="360"/>
        <w:jc w:val="both"/>
      </w:pPr>
      <w:r>
        <w:t>Any continuing or transitional costs that are directly associated with contracting for the work, including unemployment compensation and the cost of transitional services; and</w:t>
      </w:r>
    </w:p>
    <w:p w:rsidR="00F526CE" w:rsidRDefault="00F526CE" w:rsidP="00706738">
      <w:pPr>
        <w:pStyle w:val="ListParagraph"/>
        <w:ind w:left="1440" w:hanging="360"/>
        <w:jc w:val="both"/>
      </w:pPr>
    </w:p>
    <w:p w:rsidR="00F526CE" w:rsidRDefault="00F526CE" w:rsidP="00706738">
      <w:pPr>
        <w:pStyle w:val="ListParagraph"/>
        <w:numPr>
          <w:ilvl w:val="2"/>
          <w:numId w:val="11"/>
        </w:numPr>
        <w:ind w:left="1440" w:hanging="360"/>
        <w:jc w:val="both"/>
      </w:pPr>
      <w:r>
        <w:t>Additional costs of performance of the work by state employees, including the salaries and benefits of additional staff performing inspection, supervision, and monitoring duties and the cost of additional space, equipment, and materials needed to perform the services.</w:t>
      </w:r>
    </w:p>
    <w:p w:rsidR="00F526CE" w:rsidRDefault="00F526CE" w:rsidP="00706738">
      <w:pPr>
        <w:pStyle w:val="ListParagraph"/>
        <w:ind w:left="1440"/>
        <w:jc w:val="both"/>
      </w:pPr>
    </w:p>
    <w:p w:rsidR="00F526CE" w:rsidRDefault="00F526CE" w:rsidP="00706738">
      <w:pPr>
        <w:pStyle w:val="ListParagraph"/>
        <w:numPr>
          <w:ilvl w:val="0"/>
          <w:numId w:val="11"/>
        </w:numPr>
        <w:jc w:val="both"/>
      </w:pPr>
      <w:r>
        <w:t>Measurable goals for improving the quality of the services;</w:t>
      </w:r>
    </w:p>
    <w:p w:rsidR="00F526CE" w:rsidRDefault="00F526CE" w:rsidP="00706738">
      <w:pPr>
        <w:pStyle w:val="ListParagraph"/>
        <w:ind w:left="360"/>
        <w:jc w:val="both"/>
      </w:pPr>
    </w:p>
    <w:p w:rsidR="00F526CE" w:rsidRDefault="00F526CE" w:rsidP="00706738">
      <w:pPr>
        <w:pStyle w:val="ListParagraph"/>
        <w:numPr>
          <w:ilvl w:val="0"/>
          <w:numId w:val="11"/>
        </w:numPr>
        <w:jc w:val="both"/>
      </w:pPr>
      <w:r>
        <w:t>An assessment of the feasibility of alternatives within the Agency to contracting for performance of the contract;</w:t>
      </w:r>
    </w:p>
    <w:p w:rsidR="00D726A5" w:rsidRDefault="00D726A5" w:rsidP="00706738">
      <w:pPr>
        <w:ind w:firstLine="720"/>
        <w:jc w:val="both"/>
      </w:pPr>
    </w:p>
    <w:p w:rsidR="003A4D3C" w:rsidRDefault="003A4D3C" w:rsidP="00706738">
      <w:pPr>
        <w:ind w:firstLine="720"/>
        <w:jc w:val="both"/>
      </w:pPr>
      <w:r>
        <w:t xml:space="preserve">The requesting </w:t>
      </w:r>
      <w:r w:rsidR="004160FB">
        <w:t>A</w:t>
      </w:r>
      <w:r>
        <w:t xml:space="preserve">gency submission should be </w:t>
      </w:r>
      <w:r w:rsidR="008B756F">
        <w:t>submitted electronically via e-mail to</w:t>
      </w:r>
      <w:r w:rsidR="001A49EA">
        <w:t>:</w:t>
      </w:r>
      <w:r w:rsidR="008B756F">
        <w:t xml:space="preserve"> </w:t>
      </w:r>
      <w:hyperlink r:id="rId10" w:history="1">
        <w:r w:rsidR="00FC639D">
          <w:rPr>
            <w:rStyle w:val="Hyperlink"/>
          </w:rPr>
          <w:t>as.materielpurchasing@nebraska.gov</w:t>
        </w:r>
      </w:hyperlink>
      <w:r w:rsidR="008B756F">
        <w:t xml:space="preserve">, or in the alternative </w:t>
      </w:r>
      <w:r>
        <w:t>mailed to:</w:t>
      </w:r>
    </w:p>
    <w:p w:rsidR="003A4D3C" w:rsidRDefault="00395093" w:rsidP="00706738">
      <w:pPr>
        <w:jc w:val="both"/>
      </w:pPr>
      <w:r>
        <w:tab/>
      </w:r>
      <w:r>
        <w:tab/>
      </w:r>
      <w:r>
        <w:tab/>
        <w:t>Attn: Materiel Administrator</w:t>
      </w:r>
    </w:p>
    <w:p w:rsidR="003A4D3C" w:rsidRDefault="00395093" w:rsidP="00706738">
      <w:pPr>
        <w:jc w:val="both"/>
      </w:pPr>
      <w:r>
        <w:tab/>
      </w:r>
      <w:r w:rsidR="003A4D3C">
        <w:tab/>
      </w:r>
      <w:r w:rsidR="003A4D3C">
        <w:tab/>
        <w:t>Administrative Services</w:t>
      </w:r>
      <w:r w:rsidR="001A49EA">
        <w:t xml:space="preserve"> - </w:t>
      </w:r>
      <w:r w:rsidR="003A4D3C">
        <w:t>Materiel Division</w:t>
      </w:r>
    </w:p>
    <w:p w:rsidR="003A4D3C" w:rsidRDefault="003A4D3C" w:rsidP="00706738">
      <w:pPr>
        <w:jc w:val="both"/>
      </w:pPr>
      <w:r>
        <w:tab/>
      </w:r>
      <w:r>
        <w:tab/>
      </w:r>
      <w:r>
        <w:tab/>
      </w:r>
      <w:r w:rsidR="00FA7BBF">
        <w:t>1526 K Street, Suite 130</w:t>
      </w:r>
    </w:p>
    <w:p w:rsidR="00395093" w:rsidRDefault="003A4D3C" w:rsidP="00D9123A">
      <w:pPr>
        <w:jc w:val="both"/>
      </w:pPr>
      <w:r>
        <w:tab/>
      </w:r>
      <w:r>
        <w:tab/>
      </w:r>
      <w:r>
        <w:tab/>
      </w:r>
      <w:r w:rsidR="00D9123A">
        <w:t>Lincoln, NE 68508</w:t>
      </w:r>
    </w:p>
    <w:p w:rsidR="00D726A5" w:rsidRDefault="00D726A5" w:rsidP="00706738">
      <w:pPr>
        <w:jc w:val="both"/>
      </w:pPr>
    </w:p>
    <w:p w:rsidR="00F526CE" w:rsidRDefault="00F526CE" w:rsidP="00706738">
      <w:pPr>
        <w:jc w:val="both"/>
        <w:rPr>
          <w:rFonts w:eastAsiaTheme="majorEastAsia"/>
          <w:b/>
          <w:bCs/>
          <w:u w:val="single"/>
        </w:rPr>
      </w:pPr>
      <w:r>
        <w:rPr>
          <w:u w:val="single"/>
        </w:rPr>
        <w:br w:type="page"/>
      </w:r>
    </w:p>
    <w:p w:rsidR="00402D1E" w:rsidRDefault="00402D1E" w:rsidP="00706738">
      <w:pPr>
        <w:pStyle w:val="Heading3"/>
        <w:spacing w:before="0"/>
        <w:jc w:val="both"/>
        <w:rPr>
          <w:rFonts w:ascii="Arial" w:hAnsi="Arial" w:cs="Arial"/>
          <w:color w:val="auto"/>
          <w:u w:val="single"/>
        </w:rPr>
      </w:pPr>
      <w:bookmarkStart w:id="13" w:name="_Toc351629020"/>
      <w:r w:rsidRPr="00706738">
        <w:rPr>
          <w:rFonts w:ascii="Arial" w:hAnsi="Arial" w:cs="Arial"/>
          <w:color w:val="auto"/>
          <w:u w:val="single"/>
        </w:rPr>
        <w:lastRenderedPageBreak/>
        <w:t>Step 2:  Receipt of Information Submitted</w:t>
      </w:r>
      <w:bookmarkEnd w:id="13"/>
    </w:p>
    <w:p w:rsidR="00402D1E" w:rsidRDefault="00402D1E" w:rsidP="00706738">
      <w:pPr>
        <w:jc w:val="both"/>
      </w:pPr>
      <w:r>
        <w:t xml:space="preserve">Upon receipt of the information submitted by the requesting </w:t>
      </w:r>
      <w:r w:rsidR="004160FB">
        <w:t>A</w:t>
      </w:r>
      <w:r>
        <w:t xml:space="preserve">gency, the Materiel Division will compare submission to the required information identified in Step 1.  Should the submission not include all of the required elements, the Materiel Division will notify the requesting </w:t>
      </w:r>
      <w:r w:rsidR="004160FB">
        <w:t>A</w:t>
      </w:r>
      <w:r>
        <w:t>gency in writing of the missing elements.</w:t>
      </w:r>
      <w:r w:rsidR="008B756F">
        <w:t xml:space="preserve">  When all required elements have been received, </w:t>
      </w:r>
      <w:r w:rsidR="00053A79">
        <w:t xml:space="preserve">the </w:t>
      </w:r>
      <w:r w:rsidR="008B756F">
        <w:t xml:space="preserve">Materiel </w:t>
      </w:r>
      <w:r w:rsidR="00053A79">
        <w:t xml:space="preserve">Division </w:t>
      </w:r>
      <w:r w:rsidR="008B756F">
        <w:t xml:space="preserve">will send an Acknowledgement of Receipt to the requesting </w:t>
      </w:r>
      <w:r w:rsidR="004160FB">
        <w:t>A</w:t>
      </w:r>
      <w:r w:rsidR="008B756F">
        <w:t xml:space="preserve">gency in the same format as the original </w:t>
      </w:r>
      <w:r w:rsidR="004160FB">
        <w:t>A</w:t>
      </w:r>
      <w:r w:rsidR="008B756F">
        <w:t>gency submission, indicating the submission contains all required elements.</w:t>
      </w:r>
    </w:p>
    <w:p w:rsidR="00402D1E" w:rsidRPr="00216353" w:rsidRDefault="00402D1E" w:rsidP="00706738">
      <w:pPr>
        <w:jc w:val="both"/>
        <w:rPr>
          <w:sz w:val="28"/>
          <w:szCs w:val="28"/>
        </w:rPr>
      </w:pPr>
    </w:p>
    <w:p w:rsidR="00402D1E" w:rsidRPr="00706738" w:rsidRDefault="00402D1E" w:rsidP="00706738">
      <w:pPr>
        <w:pStyle w:val="Heading3"/>
        <w:spacing w:before="0"/>
        <w:jc w:val="both"/>
        <w:rPr>
          <w:rFonts w:ascii="Arial" w:hAnsi="Arial" w:cs="Arial"/>
          <w:color w:val="auto"/>
          <w:u w:val="single"/>
        </w:rPr>
      </w:pPr>
      <w:bookmarkStart w:id="14" w:name="_Toc351629021"/>
      <w:r w:rsidRPr="00706738">
        <w:rPr>
          <w:rFonts w:ascii="Arial" w:hAnsi="Arial" w:cs="Arial"/>
          <w:color w:val="auto"/>
          <w:u w:val="single"/>
        </w:rPr>
        <w:t xml:space="preserve">Step 3: </w:t>
      </w:r>
      <w:r w:rsidR="008B756F" w:rsidRPr="00706738">
        <w:rPr>
          <w:rFonts w:ascii="Arial" w:hAnsi="Arial" w:cs="Arial"/>
          <w:color w:val="auto"/>
          <w:u w:val="single"/>
        </w:rPr>
        <w:t>Notification of Approval/Denial</w:t>
      </w:r>
      <w:bookmarkEnd w:id="14"/>
    </w:p>
    <w:p w:rsidR="00402D1E" w:rsidRDefault="008B756F" w:rsidP="00706738">
      <w:pPr>
        <w:jc w:val="both"/>
      </w:pPr>
      <w:r>
        <w:t xml:space="preserve">The Director of Administrative Services shall, within forty-five (45) days after receipt of the information described, prepare a report detailing why the proposed contract was approved or disapproved.  </w:t>
      </w:r>
    </w:p>
    <w:p w:rsidR="001A49EA" w:rsidRDefault="001A49EA" w:rsidP="00706738">
      <w:pPr>
        <w:jc w:val="both"/>
      </w:pPr>
    </w:p>
    <w:p w:rsidR="00402D1E" w:rsidRPr="00706738" w:rsidRDefault="00402D1E" w:rsidP="00706738">
      <w:pPr>
        <w:pStyle w:val="Heading3"/>
        <w:spacing w:before="0"/>
        <w:jc w:val="both"/>
        <w:rPr>
          <w:rFonts w:ascii="Arial" w:hAnsi="Arial" w:cs="Arial"/>
          <w:color w:val="auto"/>
          <w:u w:val="single"/>
        </w:rPr>
      </w:pPr>
      <w:bookmarkStart w:id="15" w:name="_Toc351629022"/>
      <w:r w:rsidRPr="00706738">
        <w:rPr>
          <w:rFonts w:ascii="Arial" w:hAnsi="Arial" w:cs="Arial"/>
          <w:color w:val="auto"/>
          <w:u w:val="single"/>
        </w:rPr>
        <w:t>Step 4</w:t>
      </w:r>
      <w:r w:rsidR="003A4D3C" w:rsidRPr="00706738">
        <w:rPr>
          <w:rFonts w:ascii="Arial" w:hAnsi="Arial" w:cs="Arial"/>
          <w:color w:val="auto"/>
          <w:u w:val="single"/>
        </w:rPr>
        <w:t>:  Process Completed</w:t>
      </w:r>
      <w:bookmarkEnd w:id="15"/>
    </w:p>
    <w:p w:rsidR="003A4D3C" w:rsidRPr="003A4D3C" w:rsidRDefault="00A03EA4" w:rsidP="00706738">
      <w:pPr>
        <w:jc w:val="both"/>
      </w:pPr>
      <w:r>
        <w:t xml:space="preserve">If approved, </w:t>
      </w:r>
      <w:r w:rsidR="001A49EA">
        <w:t xml:space="preserve">the </w:t>
      </w:r>
      <w:r>
        <w:t>r</w:t>
      </w:r>
      <w:r w:rsidR="003A4D3C">
        <w:t xml:space="preserve">equesting </w:t>
      </w:r>
      <w:r w:rsidR="001A49EA">
        <w:t>A</w:t>
      </w:r>
      <w:r w:rsidR="003A4D3C">
        <w:t xml:space="preserve">gency is </w:t>
      </w:r>
      <w:r w:rsidR="008B756F">
        <w:t xml:space="preserve">now </w:t>
      </w:r>
      <w:r w:rsidR="003A4D3C">
        <w:t xml:space="preserve">authorized to continue with the process to secure the proposed contract. </w:t>
      </w:r>
    </w:p>
    <w:p w:rsidR="00395093" w:rsidRDefault="00395093" w:rsidP="00706738">
      <w:pPr>
        <w:jc w:val="both"/>
        <w:rPr>
          <w:rFonts w:eastAsiaTheme="majorEastAsia"/>
          <w:b/>
          <w:bCs/>
          <w:sz w:val="32"/>
          <w:szCs w:val="32"/>
        </w:rPr>
      </w:pPr>
      <w:r>
        <w:rPr>
          <w:sz w:val="32"/>
          <w:szCs w:val="32"/>
        </w:rPr>
        <w:br w:type="page"/>
      </w:r>
    </w:p>
    <w:p w:rsidR="005146FA" w:rsidRPr="00D726A5" w:rsidRDefault="00A03EA4" w:rsidP="00706738">
      <w:pPr>
        <w:pStyle w:val="Heading2"/>
        <w:spacing w:before="0"/>
        <w:jc w:val="both"/>
        <w:rPr>
          <w:rFonts w:ascii="Arial" w:hAnsi="Arial" w:cs="Arial"/>
          <w:color w:val="auto"/>
        </w:rPr>
      </w:pPr>
      <w:bookmarkStart w:id="16" w:name="_Toc351629023"/>
      <w:r>
        <w:rPr>
          <w:rFonts w:ascii="Arial" w:hAnsi="Arial" w:cs="Arial"/>
          <w:color w:val="auto"/>
        </w:rPr>
        <w:lastRenderedPageBreak/>
        <w:t>Re</w:t>
      </w:r>
      <w:r w:rsidR="005146FA" w:rsidRPr="00D726A5">
        <w:rPr>
          <w:rFonts w:ascii="Arial" w:hAnsi="Arial" w:cs="Arial"/>
          <w:color w:val="auto"/>
        </w:rPr>
        <w:t xml:space="preserve">placement </w:t>
      </w:r>
      <w:r>
        <w:rPr>
          <w:rFonts w:ascii="Arial" w:hAnsi="Arial" w:cs="Arial"/>
          <w:color w:val="auto"/>
        </w:rPr>
        <w:t xml:space="preserve">of Service </w:t>
      </w:r>
      <w:r w:rsidRPr="00706738">
        <w:rPr>
          <w:rFonts w:ascii="Arial" w:hAnsi="Arial" w:cs="Arial"/>
          <w:color w:val="auto"/>
          <w:u w:val="single"/>
        </w:rPr>
        <w:t>with</w:t>
      </w:r>
      <w:r>
        <w:rPr>
          <w:rFonts w:ascii="Arial" w:hAnsi="Arial" w:cs="Arial"/>
          <w:color w:val="auto"/>
        </w:rPr>
        <w:t xml:space="preserve"> Displacement of State Personnel</w:t>
      </w:r>
      <w:bookmarkEnd w:id="16"/>
    </w:p>
    <w:p w:rsidR="005146FA" w:rsidRPr="00216353" w:rsidRDefault="008B756F" w:rsidP="00706738">
      <w:pPr>
        <w:jc w:val="both"/>
      </w:pPr>
      <w:r>
        <w:t>If on the effective date</w:t>
      </w:r>
      <w:r w:rsidR="00F526CE">
        <w:t>, or during the year prior to the effective date</w:t>
      </w:r>
      <w:r>
        <w:t xml:space="preserve"> of </w:t>
      </w:r>
      <w:r w:rsidR="00F526CE">
        <w:t>the</w:t>
      </w:r>
      <w:r>
        <w:t xml:space="preserve"> proposed contract, the personal services at issue are being performed by a permanent state employee who will be displaced (no longer with the </w:t>
      </w:r>
      <w:r w:rsidR="004160FB">
        <w:t>A</w:t>
      </w:r>
      <w:r>
        <w:t xml:space="preserve">gency) by the services of the private entity, that contract is subject to the bidding process.  Furthermore, in anticipation of the bidding process, the </w:t>
      </w:r>
      <w:r w:rsidR="00F526CE">
        <w:t>A</w:t>
      </w:r>
      <w:r>
        <w:t>gency affected is obligated to obtain approval from the Director of Administrative Services by complying with the statutory requirements as outlined below.  In addition, t</w:t>
      </w:r>
      <w:r w:rsidR="00E11FF1" w:rsidRPr="00216353">
        <w:t>his process includes the requirement of a Formal Plan of Assistance for displaced employees.</w:t>
      </w:r>
    </w:p>
    <w:p w:rsidR="005146FA" w:rsidRDefault="005146FA" w:rsidP="00706738">
      <w:pPr>
        <w:jc w:val="both"/>
      </w:pPr>
    </w:p>
    <w:p w:rsidR="005146FA" w:rsidRDefault="005146FA" w:rsidP="00706738">
      <w:pPr>
        <w:pStyle w:val="Heading3"/>
        <w:spacing w:before="0"/>
        <w:jc w:val="both"/>
        <w:rPr>
          <w:rFonts w:ascii="Arial" w:hAnsi="Arial" w:cs="Arial"/>
          <w:color w:val="auto"/>
        </w:rPr>
      </w:pPr>
      <w:bookmarkStart w:id="17" w:name="_Toc351629024"/>
      <w:r w:rsidRPr="00706738">
        <w:rPr>
          <w:rFonts w:ascii="Arial" w:hAnsi="Arial" w:cs="Arial"/>
          <w:color w:val="auto"/>
          <w:u w:val="single"/>
        </w:rPr>
        <w:t>Step 1</w:t>
      </w:r>
      <w:r w:rsidR="00395093" w:rsidRPr="00706738">
        <w:rPr>
          <w:rFonts w:ascii="Arial" w:hAnsi="Arial" w:cs="Arial"/>
          <w:color w:val="auto"/>
          <w:u w:val="single"/>
        </w:rPr>
        <w:t xml:space="preserve">:  </w:t>
      </w:r>
      <w:r w:rsidRPr="00706738">
        <w:rPr>
          <w:rFonts w:ascii="Arial" w:hAnsi="Arial" w:cs="Arial"/>
          <w:color w:val="auto"/>
          <w:u w:val="single"/>
        </w:rPr>
        <w:t xml:space="preserve">Requesting </w:t>
      </w:r>
      <w:r w:rsidR="004160FB">
        <w:rPr>
          <w:rFonts w:ascii="Arial" w:hAnsi="Arial" w:cs="Arial"/>
          <w:color w:val="auto"/>
          <w:u w:val="single"/>
        </w:rPr>
        <w:t>A</w:t>
      </w:r>
      <w:r w:rsidRPr="00706738">
        <w:rPr>
          <w:rFonts w:ascii="Arial" w:hAnsi="Arial" w:cs="Arial"/>
          <w:color w:val="auto"/>
          <w:u w:val="single"/>
        </w:rPr>
        <w:t>gency must submit the following required information to Administrative Services – Materiel Division</w:t>
      </w:r>
      <w:bookmarkEnd w:id="17"/>
    </w:p>
    <w:p w:rsidR="00F526CE" w:rsidRPr="00706738" w:rsidRDefault="00F526CE" w:rsidP="00706738">
      <w:pPr>
        <w:jc w:val="both"/>
      </w:pPr>
    </w:p>
    <w:p w:rsidR="005146FA" w:rsidRDefault="005146FA" w:rsidP="00706738">
      <w:pPr>
        <w:pStyle w:val="ListParagraph"/>
        <w:numPr>
          <w:ilvl w:val="0"/>
          <w:numId w:val="5"/>
        </w:numPr>
        <w:jc w:val="both"/>
      </w:pPr>
      <w:r>
        <w:t>A copy of the proposed contract</w:t>
      </w:r>
      <w:r w:rsidR="00F526CE">
        <w:t>;</w:t>
      </w:r>
    </w:p>
    <w:p w:rsidR="00F526CE" w:rsidRDefault="00F526CE" w:rsidP="00706738">
      <w:pPr>
        <w:pStyle w:val="ListParagraph"/>
        <w:ind w:left="360"/>
        <w:jc w:val="both"/>
      </w:pPr>
    </w:p>
    <w:p w:rsidR="005146FA" w:rsidRDefault="005146FA" w:rsidP="00706738">
      <w:pPr>
        <w:pStyle w:val="ListParagraph"/>
        <w:numPr>
          <w:ilvl w:val="0"/>
          <w:numId w:val="5"/>
        </w:numPr>
        <w:jc w:val="both"/>
      </w:pPr>
      <w:r>
        <w:t>A review of the long-term cost savings</w:t>
      </w:r>
      <w:r w:rsidR="00F526CE">
        <w:t xml:space="preserve"> - </w:t>
      </w:r>
      <w:r>
        <w:t xml:space="preserve">In calculating the cost savings the state </w:t>
      </w:r>
      <w:r w:rsidR="004160FB">
        <w:t>A</w:t>
      </w:r>
      <w:r>
        <w:t>gency shall project, for twelve (12) months and sixty (60) months</w:t>
      </w:r>
      <w:r w:rsidR="00EF2485">
        <w:t>,</w:t>
      </w:r>
      <w:r>
        <w:t xml:space="preserve"> the following:</w:t>
      </w:r>
    </w:p>
    <w:p w:rsidR="00EF2485" w:rsidRDefault="00EF2485" w:rsidP="00706738">
      <w:pPr>
        <w:pStyle w:val="ListParagraph"/>
        <w:ind w:left="360"/>
        <w:jc w:val="both"/>
      </w:pPr>
    </w:p>
    <w:p w:rsidR="005146FA" w:rsidRDefault="005146FA" w:rsidP="00706738">
      <w:pPr>
        <w:pStyle w:val="ListParagraph"/>
        <w:numPr>
          <w:ilvl w:val="1"/>
          <w:numId w:val="5"/>
        </w:numPr>
        <w:jc w:val="both"/>
      </w:pPr>
      <w:r>
        <w:t>Direct costs, including salary and fringe benefits</w:t>
      </w:r>
      <w:r w:rsidR="00EF2485">
        <w:t>;</w:t>
      </w:r>
    </w:p>
    <w:p w:rsidR="00EF2485" w:rsidRDefault="00EF2485" w:rsidP="00706738">
      <w:pPr>
        <w:pStyle w:val="ListParagraph"/>
        <w:ind w:left="1440"/>
        <w:jc w:val="both"/>
      </w:pPr>
    </w:p>
    <w:p w:rsidR="005146FA" w:rsidRDefault="005146FA" w:rsidP="00706738">
      <w:pPr>
        <w:pStyle w:val="ListParagraph"/>
        <w:numPr>
          <w:ilvl w:val="1"/>
          <w:numId w:val="5"/>
        </w:numPr>
        <w:jc w:val="both"/>
      </w:pPr>
      <w:r>
        <w:t>Indirect overhead costs which shall include only those costs that can be attributed solely to the work in question and that would not exist if the work were not performed by state employees. Indirect overhead costs shall include the pro rata share of existing administrative salaries and benefits, rents, equipment costs, utilities, and materials</w:t>
      </w:r>
      <w:r w:rsidR="00EF2485">
        <w:t>;</w:t>
      </w:r>
    </w:p>
    <w:p w:rsidR="00EF2485" w:rsidRDefault="00EF2485" w:rsidP="00706738">
      <w:pPr>
        <w:pStyle w:val="ListParagraph"/>
        <w:ind w:left="1440"/>
        <w:jc w:val="both"/>
      </w:pPr>
    </w:p>
    <w:p w:rsidR="005146FA" w:rsidRDefault="005146FA" w:rsidP="00706738">
      <w:pPr>
        <w:pStyle w:val="ListParagraph"/>
        <w:numPr>
          <w:ilvl w:val="1"/>
          <w:numId w:val="5"/>
        </w:numPr>
        <w:jc w:val="both"/>
      </w:pPr>
      <w:r>
        <w:t>Any continuing or transitional costs that are directly associated with contracting for the work, including unemployment compensation and the cost of transitional services</w:t>
      </w:r>
      <w:r w:rsidR="00EF2485">
        <w:t>; and</w:t>
      </w:r>
    </w:p>
    <w:p w:rsidR="00EF2485" w:rsidRDefault="00EF2485" w:rsidP="00706738">
      <w:pPr>
        <w:pStyle w:val="ListParagraph"/>
        <w:jc w:val="both"/>
      </w:pPr>
    </w:p>
    <w:p w:rsidR="005146FA" w:rsidRDefault="005146FA" w:rsidP="00706738">
      <w:pPr>
        <w:pStyle w:val="ListParagraph"/>
        <w:numPr>
          <w:ilvl w:val="1"/>
          <w:numId w:val="5"/>
        </w:numPr>
        <w:jc w:val="both"/>
      </w:pPr>
      <w:r>
        <w:t xml:space="preserve">Additional costs of performance of the work by </w:t>
      </w:r>
      <w:r w:rsidR="00A84D07">
        <w:t>S</w:t>
      </w:r>
      <w:r>
        <w:t>tat</w:t>
      </w:r>
      <w:r w:rsidR="00A84D07">
        <w:t>e</w:t>
      </w:r>
      <w:r>
        <w:t xml:space="preserve"> employees, including the salaries and benefits of additional staff performing inspection, supervision, and monitoring duties and the cost of additional space, equipment, and materials</w:t>
      </w:r>
      <w:r w:rsidR="00A84D07">
        <w:t xml:space="preserve"> needed to perform the services</w:t>
      </w:r>
      <w:r w:rsidR="00EF2485">
        <w:t>.</w:t>
      </w:r>
    </w:p>
    <w:p w:rsidR="00EF2485" w:rsidRDefault="00EF2485" w:rsidP="00706738">
      <w:pPr>
        <w:pStyle w:val="ListParagraph"/>
        <w:ind w:left="360"/>
        <w:jc w:val="both"/>
      </w:pPr>
    </w:p>
    <w:p w:rsidR="005146FA" w:rsidRDefault="00A84D07" w:rsidP="00706738">
      <w:pPr>
        <w:pStyle w:val="ListParagraph"/>
        <w:numPr>
          <w:ilvl w:val="0"/>
          <w:numId w:val="5"/>
        </w:numPr>
        <w:jc w:val="both"/>
      </w:pPr>
      <w:r>
        <w:t>M</w:t>
      </w:r>
      <w:r w:rsidR="005146FA">
        <w:t>easurable goals for improving the quality of the services</w:t>
      </w:r>
      <w:r w:rsidR="00EF2485">
        <w:t>;</w:t>
      </w:r>
    </w:p>
    <w:p w:rsidR="00EF2485" w:rsidRDefault="00EF2485" w:rsidP="00706738">
      <w:pPr>
        <w:pStyle w:val="ListParagraph"/>
        <w:ind w:left="360"/>
        <w:jc w:val="both"/>
      </w:pPr>
    </w:p>
    <w:p w:rsidR="005146FA" w:rsidRDefault="005146FA" w:rsidP="00706738">
      <w:pPr>
        <w:pStyle w:val="ListParagraph"/>
        <w:numPr>
          <w:ilvl w:val="0"/>
          <w:numId w:val="5"/>
        </w:numPr>
        <w:jc w:val="both"/>
      </w:pPr>
      <w:r>
        <w:t xml:space="preserve">An assessment of the feasibility of alternatives within the </w:t>
      </w:r>
      <w:r w:rsidR="004160FB">
        <w:t>A</w:t>
      </w:r>
      <w:r>
        <w:t>gency to cont</w:t>
      </w:r>
      <w:r w:rsidR="00A84D07">
        <w:t>racting for performance of the c</w:t>
      </w:r>
      <w:r>
        <w:t>ontract</w:t>
      </w:r>
      <w:r w:rsidR="00EF2485">
        <w:t>; and</w:t>
      </w:r>
    </w:p>
    <w:p w:rsidR="00EF2485" w:rsidRDefault="00EF2485" w:rsidP="00706738">
      <w:pPr>
        <w:pStyle w:val="ListParagraph"/>
        <w:ind w:left="360"/>
        <w:jc w:val="both"/>
      </w:pPr>
    </w:p>
    <w:p w:rsidR="00E11FF1" w:rsidRDefault="00E11FF1" w:rsidP="00706738">
      <w:pPr>
        <w:pStyle w:val="ListParagraph"/>
        <w:numPr>
          <w:ilvl w:val="0"/>
          <w:numId w:val="5"/>
        </w:numPr>
        <w:jc w:val="both"/>
      </w:pPr>
      <w:r>
        <w:t xml:space="preserve">Formal </w:t>
      </w:r>
      <w:r w:rsidR="00A84D07">
        <w:t>P</w:t>
      </w:r>
      <w:r>
        <w:t xml:space="preserve">lan of </w:t>
      </w:r>
      <w:r w:rsidR="00A84D07">
        <w:t>A</w:t>
      </w:r>
      <w:r>
        <w:t>ssistance to include:</w:t>
      </w:r>
    </w:p>
    <w:p w:rsidR="00EF2485" w:rsidRDefault="00EF2485" w:rsidP="00706738">
      <w:pPr>
        <w:pStyle w:val="ListParagraph"/>
        <w:ind w:left="1440"/>
        <w:jc w:val="both"/>
      </w:pPr>
    </w:p>
    <w:p w:rsidR="00E11FF1" w:rsidRDefault="00A84D07" w:rsidP="00706738">
      <w:pPr>
        <w:pStyle w:val="ListParagraph"/>
        <w:numPr>
          <w:ilvl w:val="1"/>
          <w:numId w:val="5"/>
        </w:numPr>
        <w:jc w:val="both"/>
      </w:pPr>
      <w:r>
        <w:t xml:space="preserve">Efforts by the </w:t>
      </w:r>
      <w:r w:rsidR="00EF2485">
        <w:t>A</w:t>
      </w:r>
      <w:r w:rsidR="00E11FF1">
        <w:t xml:space="preserve">gency to place displaced employees in vacant positions in that </w:t>
      </w:r>
      <w:r w:rsidR="00EF2485">
        <w:t>A</w:t>
      </w:r>
      <w:r w:rsidR="00E11FF1">
        <w:t xml:space="preserve">gency or another </w:t>
      </w:r>
      <w:r w:rsidR="00EF2485">
        <w:t>s</w:t>
      </w:r>
      <w:r w:rsidR="00E11FF1">
        <w:t>tate agency</w:t>
      </w:r>
      <w:r w:rsidR="00EF2485">
        <w:t>;</w:t>
      </w:r>
    </w:p>
    <w:p w:rsidR="00EF2485" w:rsidRDefault="00EF2485" w:rsidP="00706738">
      <w:pPr>
        <w:pStyle w:val="ListParagraph"/>
        <w:ind w:left="1440"/>
        <w:jc w:val="both"/>
      </w:pPr>
    </w:p>
    <w:p w:rsidR="00EF2485" w:rsidRDefault="00EF2485" w:rsidP="00706738">
      <w:pPr>
        <w:pStyle w:val="ListParagraph"/>
        <w:numPr>
          <w:ilvl w:val="1"/>
          <w:numId w:val="5"/>
        </w:numPr>
        <w:jc w:val="both"/>
      </w:pPr>
      <w:r>
        <w:t>Provisions in the contract for personal services, if feasible, for the hiring of displaced employees by the contractor; and</w:t>
      </w:r>
    </w:p>
    <w:p w:rsidR="00E11FF1" w:rsidRDefault="00E11FF1" w:rsidP="00706738">
      <w:pPr>
        <w:pStyle w:val="ListParagraph"/>
        <w:ind w:left="1440"/>
        <w:jc w:val="both"/>
      </w:pPr>
    </w:p>
    <w:p w:rsidR="00EF2485" w:rsidRDefault="00EF2485" w:rsidP="00706738">
      <w:pPr>
        <w:pStyle w:val="ListParagraph"/>
        <w:ind w:left="1440"/>
        <w:jc w:val="both"/>
      </w:pPr>
    </w:p>
    <w:p w:rsidR="00E11FF1" w:rsidRDefault="00A84D07" w:rsidP="00706738">
      <w:pPr>
        <w:pStyle w:val="ListParagraph"/>
        <w:numPr>
          <w:ilvl w:val="1"/>
          <w:numId w:val="5"/>
        </w:numPr>
        <w:jc w:val="both"/>
      </w:pPr>
      <w:r>
        <w:lastRenderedPageBreak/>
        <w:t xml:space="preserve">Demonstration by the </w:t>
      </w:r>
      <w:r w:rsidR="004160FB">
        <w:t>A</w:t>
      </w:r>
      <w:r w:rsidR="00E11FF1">
        <w:t>gency that it has taken forma</w:t>
      </w:r>
      <w:r>
        <w:t>l</w:t>
      </w:r>
      <w:r w:rsidR="00E11FF1">
        <w:t xml:space="preserve"> and positive steps in considering alternatives to such contract, including reorganization, reevaluation of services, and reevaluation of performance</w:t>
      </w:r>
    </w:p>
    <w:p w:rsidR="00887E5E" w:rsidRDefault="00887E5E" w:rsidP="00706738">
      <w:pPr>
        <w:jc w:val="both"/>
      </w:pPr>
    </w:p>
    <w:p w:rsidR="0035561A" w:rsidRDefault="0035561A" w:rsidP="00706738">
      <w:pPr>
        <w:ind w:firstLine="720"/>
        <w:jc w:val="both"/>
      </w:pPr>
      <w:r>
        <w:t xml:space="preserve">The requesting </w:t>
      </w:r>
      <w:r w:rsidR="004160FB">
        <w:t>A</w:t>
      </w:r>
      <w:r>
        <w:t xml:space="preserve">gency submission should be </w:t>
      </w:r>
      <w:r w:rsidR="00A22853">
        <w:t xml:space="preserve">submitted electronically </w:t>
      </w:r>
      <w:r w:rsidR="0095513F">
        <w:t xml:space="preserve">via e-mail to </w:t>
      </w:r>
      <w:hyperlink r:id="rId11" w:history="1">
        <w:r w:rsidR="00FC639D">
          <w:rPr>
            <w:rStyle w:val="Hyperlink"/>
          </w:rPr>
          <w:t>as.materielpurchasing@nebraska.gov</w:t>
        </w:r>
      </w:hyperlink>
      <w:r w:rsidR="0095513F">
        <w:t xml:space="preserve">, or in the alternative </w:t>
      </w:r>
      <w:r>
        <w:t>mailed to:</w:t>
      </w:r>
    </w:p>
    <w:p w:rsidR="0035561A" w:rsidRDefault="0035561A" w:rsidP="00706738">
      <w:pPr>
        <w:jc w:val="both"/>
      </w:pPr>
      <w:r>
        <w:tab/>
      </w:r>
      <w:r>
        <w:tab/>
      </w:r>
      <w:r>
        <w:tab/>
        <w:t>Attn: Materiel Administrator</w:t>
      </w:r>
    </w:p>
    <w:p w:rsidR="0035561A" w:rsidRDefault="0035561A" w:rsidP="00706738">
      <w:pPr>
        <w:jc w:val="both"/>
      </w:pPr>
      <w:r>
        <w:tab/>
      </w:r>
      <w:r>
        <w:tab/>
      </w:r>
      <w:r>
        <w:tab/>
        <w:t>Administrative Services</w:t>
      </w:r>
      <w:r w:rsidR="00EF2485">
        <w:t xml:space="preserve"> - </w:t>
      </w:r>
      <w:r>
        <w:t>Materiel Division</w:t>
      </w:r>
    </w:p>
    <w:p w:rsidR="0035561A" w:rsidRDefault="0035561A" w:rsidP="00706738">
      <w:pPr>
        <w:jc w:val="both"/>
      </w:pPr>
      <w:r>
        <w:tab/>
      </w:r>
      <w:r>
        <w:tab/>
      </w:r>
      <w:r>
        <w:tab/>
      </w:r>
      <w:r w:rsidR="00FA7BBF">
        <w:t>1526 K Street, Suite 130</w:t>
      </w:r>
    </w:p>
    <w:p w:rsidR="0035561A" w:rsidRDefault="0035561A" w:rsidP="00706738">
      <w:pPr>
        <w:jc w:val="both"/>
      </w:pPr>
      <w:r>
        <w:tab/>
      </w:r>
      <w:r>
        <w:tab/>
      </w:r>
      <w:r>
        <w:tab/>
        <w:t xml:space="preserve">Lincoln, NE </w:t>
      </w:r>
      <w:r w:rsidR="00D9123A">
        <w:t>68508</w:t>
      </w:r>
    </w:p>
    <w:p w:rsidR="005146FA" w:rsidRDefault="005146FA" w:rsidP="00706738">
      <w:pPr>
        <w:jc w:val="both"/>
      </w:pPr>
    </w:p>
    <w:p w:rsidR="005146FA" w:rsidRPr="00706738" w:rsidRDefault="005146FA" w:rsidP="00706738">
      <w:pPr>
        <w:pStyle w:val="Heading3"/>
        <w:spacing w:before="0"/>
        <w:jc w:val="both"/>
        <w:rPr>
          <w:rFonts w:ascii="Arial" w:hAnsi="Arial" w:cs="Arial"/>
          <w:color w:val="auto"/>
          <w:u w:val="single"/>
        </w:rPr>
      </w:pPr>
      <w:bookmarkStart w:id="18" w:name="_Toc351629025"/>
      <w:r w:rsidRPr="00706738">
        <w:rPr>
          <w:rFonts w:ascii="Arial" w:hAnsi="Arial" w:cs="Arial"/>
          <w:color w:val="auto"/>
          <w:u w:val="single"/>
        </w:rPr>
        <w:t>Step 2:  Receipt of Information Submitted</w:t>
      </w:r>
      <w:bookmarkEnd w:id="18"/>
    </w:p>
    <w:p w:rsidR="005146FA" w:rsidRDefault="005146FA" w:rsidP="00706738">
      <w:pPr>
        <w:jc w:val="both"/>
      </w:pPr>
      <w:r>
        <w:t xml:space="preserve">Upon receipt of the information submitted by the requesting </w:t>
      </w:r>
      <w:r w:rsidR="00EF2485">
        <w:t>A</w:t>
      </w:r>
      <w:r>
        <w:t>gency, the Materiel Division will compare submission to the required inf</w:t>
      </w:r>
      <w:r w:rsidR="00A84D07">
        <w:t xml:space="preserve">ormation identified in Step 1.  </w:t>
      </w:r>
      <w:r>
        <w:t xml:space="preserve">Should the submission not include all of the required elements, the Materiel Division will notify the requesting </w:t>
      </w:r>
      <w:r w:rsidR="004160FB">
        <w:t>A</w:t>
      </w:r>
      <w:r>
        <w:t>gency in writing of the missing elements.</w:t>
      </w:r>
      <w:r w:rsidR="0076536B">
        <w:t xml:space="preserve">  When are required elements have been received, </w:t>
      </w:r>
      <w:r w:rsidR="00EF2485">
        <w:t>the M</w:t>
      </w:r>
      <w:r w:rsidR="0076536B">
        <w:t xml:space="preserve">ateriel </w:t>
      </w:r>
      <w:r w:rsidR="00EF2485">
        <w:t xml:space="preserve">Division </w:t>
      </w:r>
      <w:r w:rsidR="0076536B">
        <w:t xml:space="preserve">will send an Acknowledgement of Receipt to the requesting </w:t>
      </w:r>
      <w:r w:rsidR="00EF2485">
        <w:t>A</w:t>
      </w:r>
      <w:r w:rsidR="0076536B">
        <w:t xml:space="preserve">gency in the same format as the original </w:t>
      </w:r>
      <w:r w:rsidR="00EF2485">
        <w:t>A</w:t>
      </w:r>
      <w:r w:rsidR="0076536B">
        <w:t xml:space="preserve">gency submission, indicating the submission contains all required elements.  </w:t>
      </w:r>
    </w:p>
    <w:p w:rsidR="005146FA" w:rsidRDefault="005146FA" w:rsidP="00706738">
      <w:pPr>
        <w:jc w:val="both"/>
      </w:pPr>
    </w:p>
    <w:p w:rsidR="005146FA" w:rsidRPr="00706738" w:rsidRDefault="005146FA" w:rsidP="00706738">
      <w:pPr>
        <w:pStyle w:val="Heading3"/>
        <w:spacing w:before="0"/>
        <w:jc w:val="both"/>
        <w:rPr>
          <w:rFonts w:ascii="Arial" w:hAnsi="Arial" w:cs="Arial"/>
          <w:color w:val="auto"/>
          <w:u w:val="single"/>
        </w:rPr>
      </w:pPr>
      <w:bookmarkStart w:id="19" w:name="_Toc351629026"/>
      <w:r w:rsidRPr="00706738">
        <w:rPr>
          <w:rFonts w:ascii="Arial" w:hAnsi="Arial" w:cs="Arial"/>
          <w:color w:val="auto"/>
          <w:u w:val="single"/>
        </w:rPr>
        <w:t>Step 3:  Notification of Approval/Denia</w:t>
      </w:r>
      <w:r w:rsidR="00E11FF1" w:rsidRPr="00706738">
        <w:rPr>
          <w:rFonts w:ascii="Arial" w:hAnsi="Arial" w:cs="Arial"/>
          <w:color w:val="auto"/>
          <w:u w:val="single"/>
        </w:rPr>
        <w:t>l</w:t>
      </w:r>
      <w:bookmarkEnd w:id="19"/>
    </w:p>
    <w:p w:rsidR="00A84D07" w:rsidRDefault="00A84D07" w:rsidP="00706738">
      <w:pPr>
        <w:jc w:val="both"/>
      </w:pPr>
      <w:r>
        <w:t xml:space="preserve">The Director of Administrative Services shall, within forty-five (45) days after receipt of the information described, prepare a report detailing why the proposed contract was approved or disapproved. </w:t>
      </w:r>
      <w:r>
        <w:br/>
      </w:r>
    </w:p>
    <w:p w:rsidR="00A84D07" w:rsidRPr="00216353" w:rsidRDefault="00A84D07" w:rsidP="00706738">
      <w:pPr>
        <w:jc w:val="both"/>
        <w:rPr>
          <w:sz w:val="24"/>
          <w:szCs w:val="24"/>
        </w:rPr>
      </w:pPr>
    </w:p>
    <w:p w:rsidR="005146FA" w:rsidRPr="00706738" w:rsidRDefault="005146FA" w:rsidP="00706738">
      <w:pPr>
        <w:pStyle w:val="Heading3"/>
        <w:spacing w:before="0"/>
        <w:jc w:val="both"/>
        <w:rPr>
          <w:rFonts w:ascii="Arial" w:hAnsi="Arial" w:cs="Arial"/>
          <w:color w:val="auto"/>
          <w:u w:val="single"/>
        </w:rPr>
      </w:pPr>
      <w:bookmarkStart w:id="20" w:name="_Toc351629027"/>
      <w:r w:rsidRPr="00706738">
        <w:rPr>
          <w:rFonts w:ascii="Arial" w:hAnsi="Arial" w:cs="Arial"/>
          <w:color w:val="auto"/>
          <w:u w:val="single"/>
        </w:rPr>
        <w:t>Step 4:  Process Completed</w:t>
      </w:r>
      <w:bookmarkEnd w:id="20"/>
    </w:p>
    <w:p w:rsidR="005146FA" w:rsidRPr="003A4D3C" w:rsidRDefault="00A03EA4" w:rsidP="00706738">
      <w:pPr>
        <w:jc w:val="both"/>
      </w:pPr>
      <w:r>
        <w:t xml:space="preserve">If approved, </w:t>
      </w:r>
      <w:r w:rsidR="00EF2485">
        <w:t xml:space="preserve">the </w:t>
      </w:r>
      <w:r>
        <w:t>r</w:t>
      </w:r>
      <w:r w:rsidR="005146FA">
        <w:t xml:space="preserve">equesting </w:t>
      </w:r>
      <w:r w:rsidR="00EF2485">
        <w:t>A</w:t>
      </w:r>
      <w:r w:rsidR="005146FA">
        <w:t xml:space="preserve">gency is </w:t>
      </w:r>
      <w:r w:rsidR="0076536B">
        <w:t xml:space="preserve">now </w:t>
      </w:r>
      <w:r w:rsidR="005146FA">
        <w:t xml:space="preserve">authorized to continue with the process to secure the proposed contract. </w:t>
      </w:r>
    </w:p>
    <w:p w:rsidR="0076536B" w:rsidRDefault="0076536B" w:rsidP="00706738">
      <w:pPr>
        <w:jc w:val="both"/>
      </w:pPr>
    </w:p>
    <w:p w:rsidR="00A029A1" w:rsidRDefault="00A029A1" w:rsidP="00706738">
      <w:pPr>
        <w:jc w:val="both"/>
      </w:pPr>
    </w:p>
    <w:p w:rsidR="0035561A" w:rsidRDefault="00A029A1" w:rsidP="00706738">
      <w:pPr>
        <w:jc w:val="both"/>
        <w:rPr>
          <w:rFonts w:eastAsiaTheme="majorEastAsia"/>
          <w:b/>
          <w:bCs/>
          <w:sz w:val="26"/>
          <w:szCs w:val="26"/>
        </w:rPr>
      </w:pPr>
      <w:r>
        <w:t>DOCUMENTATION MATERIALS AND EACH EVALUATION SHALL BE MAINTAINED IN THE CONTRACT FILE BY THE STATE AGENCY</w:t>
      </w:r>
    </w:p>
    <w:p w:rsidR="000172B4" w:rsidRPr="00B14E92" w:rsidRDefault="000172B4" w:rsidP="00706738">
      <w:pPr>
        <w:jc w:val="both"/>
      </w:pPr>
    </w:p>
    <w:sectPr w:rsidR="000172B4" w:rsidRPr="00B14E92" w:rsidSect="00F526CE">
      <w:headerReference w:type="default" r:id="rId12"/>
      <w:footerReference w:type="default" r:id="rId13"/>
      <w:pgSz w:w="12240" w:h="15840"/>
      <w:pgMar w:top="1152" w:right="1080" w:bottom="864" w:left="108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96D" w:rsidRDefault="0038396D" w:rsidP="00DB55BD">
      <w:pPr>
        <w:spacing w:line="240" w:lineRule="auto"/>
      </w:pPr>
      <w:r>
        <w:separator/>
      </w:r>
    </w:p>
  </w:endnote>
  <w:endnote w:type="continuationSeparator" w:id="0">
    <w:p w:rsidR="0038396D" w:rsidRDefault="0038396D" w:rsidP="00DB55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9EA" w:rsidRPr="00DB55BD" w:rsidRDefault="00053A79">
    <w:pPr>
      <w:pStyle w:val="Footer"/>
      <w:rPr>
        <w:sz w:val="16"/>
        <w:szCs w:val="16"/>
      </w:rPr>
    </w:pPr>
    <w:r>
      <w:rPr>
        <w:sz w:val="16"/>
        <w:szCs w:val="16"/>
      </w:rPr>
      <w:t xml:space="preserve">Updated:  </w:t>
    </w:r>
    <w:r w:rsidR="00D9123A">
      <w:rPr>
        <w:sz w:val="16"/>
        <w:szCs w:val="16"/>
      </w:rPr>
      <w:t>07/14/2015</w:t>
    </w:r>
    <w:r w:rsidRPr="00053A79">
      <w:rPr>
        <w:sz w:val="16"/>
        <w:szCs w:val="16"/>
      </w:rPr>
      <w:ptab w:relativeTo="margin" w:alignment="center" w:leader="none"/>
    </w:r>
    <w:r w:rsidRPr="00706738">
      <w:rPr>
        <w:smallCaps/>
        <w:sz w:val="16"/>
        <w:szCs w:val="16"/>
      </w:rPr>
      <w:t>Contracting for Personal Services Guide</w:t>
    </w:r>
    <w:r w:rsidRPr="00053A79">
      <w:rPr>
        <w:sz w:val="16"/>
        <w:szCs w:val="16"/>
      </w:rPr>
      <w:ptab w:relativeTo="margin" w:alignment="right" w:leader="none"/>
    </w:r>
    <w:r w:rsidRPr="00053A79">
      <w:rPr>
        <w:color w:val="787878" w:themeColor="background1" w:themeShade="80"/>
        <w:spacing w:val="60"/>
        <w:sz w:val="16"/>
        <w:szCs w:val="16"/>
      </w:rPr>
      <w:t>Page</w:t>
    </w:r>
    <w:r w:rsidRPr="00053A79">
      <w:rPr>
        <w:sz w:val="16"/>
        <w:szCs w:val="16"/>
      </w:rPr>
      <w:t xml:space="preserve"> | </w:t>
    </w:r>
    <w:r w:rsidRPr="00053A79">
      <w:rPr>
        <w:sz w:val="16"/>
        <w:szCs w:val="16"/>
      </w:rPr>
      <w:fldChar w:fldCharType="begin"/>
    </w:r>
    <w:r w:rsidRPr="00053A79">
      <w:rPr>
        <w:sz w:val="16"/>
        <w:szCs w:val="16"/>
      </w:rPr>
      <w:instrText xml:space="preserve"> PAGE   \* MERGEFORMAT </w:instrText>
    </w:r>
    <w:r w:rsidRPr="00053A79">
      <w:rPr>
        <w:sz w:val="16"/>
        <w:szCs w:val="16"/>
      </w:rPr>
      <w:fldChar w:fldCharType="separate"/>
    </w:r>
    <w:r w:rsidR="00FC639D" w:rsidRPr="00FC639D">
      <w:rPr>
        <w:b/>
        <w:bCs/>
        <w:noProof/>
        <w:sz w:val="16"/>
        <w:szCs w:val="16"/>
      </w:rPr>
      <w:t>2</w:t>
    </w:r>
    <w:r w:rsidRPr="00053A79">
      <w:rPr>
        <w:b/>
        <w:bCs/>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96D" w:rsidRDefault="0038396D" w:rsidP="00DB55BD">
      <w:pPr>
        <w:spacing w:line="240" w:lineRule="auto"/>
      </w:pPr>
      <w:r>
        <w:separator/>
      </w:r>
    </w:p>
  </w:footnote>
  <w:footnote w:type="continuationSeparator" w:id="0">
    <w:p w:rsidR="0038396D" w:rsidRDefault="0038396D" w:rsidP="00DB55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9EA" w:rsidRPr="00706738" w:rsidRDefault="001A49EA" w:rsidP="00DB55BD">
    <w:pPr>
      <w:pStyle w:val="Header"/>
      <w:jc w:val="center"/>
      <w:rPr>
        <w:smallCap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667B0"/>
    <w:multiLevelType w:val="hybridMultilevel"/>
    <w:tmpl w:val="0C6272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55007"/>
    <w:multiLevelType w:val="hybridMultilevel"/>
    <w:tmpl w:val="D270A65A"/>
    <w:lvl w:ilvl="0" w:tplc="A1023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027D1"/>
    <w:multiLevelType w:val="hybridMultilevel"/>
    <w:tmpl w:val="292CD950"/>
    <w:lvl w:ilvl="0" w:tplc="A102383C">
      <w:start w:val="1"/>
      <w:numFmt w:val="lowerLetter"/>
      <w:lvlText w:val="(%1)"/>
      <w:lvlJc w:val="left"/>
      <w:pPr>
        <w:ind w:left="36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016" w:hanging="36"/>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634F2"/>
    <w:multiLevelType w:val="hybridMultilevel"/>
    <w:tmpl w:val="E2961834"/>
    <w:lvl w:ilvl="0" w:tplc="A102383C">
      <w:start w:val="1"/>
      <w:numFmt w:val="lowerLetter"/>
      <w:lvlText w:val="(%1)"/>
      <w:lvlJc w:val="left"/>
      <w:pPr>
        <w:ind w:left="36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016" w:hanging="36"/>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E5602"/>
    <w:multiLevelType w:val="hybridMultilevel"/>
    <w:tmpl w:val="8304D01C"/>
    <w:lvl w:ilvl="0" w:tplc="A10238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ED331E"/>
    <w:multiLevelType w:val="hybridMultilevel"/>
    <w:tmpl w:val="9B80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2136E4"/>
    <w:multiLevelType w:val="hybridMultilevel"/>
    <w:tmpl w:val="11EA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244E3E"/>
    <w:multiLevelType w:val="hybridMultilevel"/>
    <w:tmpl w:val="E2961834"/>
    <w:lvl w:ilvl="0" w:tplc="A102383C">
      <w:start w:val="1"/>
      <w:numFmt w:val="lowerLetter"/>
      <w:lvlText w:val="(%1)"/>
      <w:lvlJc w:val="left"/>
      <w:pPr>
        <w:ind w:left="36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016" w:hanging="36"/>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622A9B"/>
    <w:multiLevelType w:val="hybridMultilevel"/>
    <w:tmpl w:val="6DE8E762"/>
    <w:lvl w:ilvl="0" w:tplc="77240360">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757663"/>
    <w:multiLevelType w:val="hybridMultilevel"/>
    <w:tmpl w:val="2B9A2A7A"/>
    <w:lvl w:ilvl="0" w:tplc="8554589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E13DC1"/>
    <w:multiLevelType w:val="hybridMultilevel"/>
    <w:tmpl w:val="E2961834"/>
    <w:lvl w:ilvl="0" w:tplc="A102383C">
      <w:start w:val="1"/>
      <w:numFmt w:val="lowerLetter"/>
      <w:lvlText w:val="(%1)"/>
      <w:lvlJc w:val="left"/>
      <w:pPr>
        <w:ind w:left="36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016" w:hanging="36"/>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7"/>
  </w:num>
  <w:num w:numId="5">
    <w:abstractNumId w:val="10"/>
  </w:num>
  <w:num w:numId="6">
    <w:abstractNumId w:val="5"/>
  </w:num>
  <w:num w:numId="7">
    <w:abstractNumId w:val="2"/>
  </w:num>
  <w:num w:numId="8">
    <w:abstractNumId w:val="1"/>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oNotTrackMoves/>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E24"/>
    <w:rsid w:val="000172B4"/>
    <w:rsid w:val="0002294D"/>
    <w:rsid w:val="00022D72"/>
    <w:rsid w:val="00052644"/>
    <w:rsid w:val="00053A79"/>
    <w:rsid w:val="00055E24"/>
    <w:rsid w:val="0005787B"/>
    <w:rsid w:val="000C06A9"/>
    <w:rsid w:val="000D335A"/>
    <w:rsid w:val="000D4AE2"/>
    <w:rsid w:val="001000BF"/>
    <w:rsid w:val="00113402"/>
    <w:rsid w:val="00134A96"/>
    <w:rsid w:val="001403ED"/>
    <w:rsid w:val="00152995"/>
    <w:rsid w:val="001A3975"/>
    <w:rsid w:val="001A49EA"/>
    <w:rsid w:val="00216353"/>
    <w:rsid w:val="00232D56"/>
    <w:rsid w:val="002A027C"/>
    <w:rsid w:val="002A37E7"/>
    <w:rsid w:val="00311B8D"/>
    <w:rsid w:val="0032534D"/>
    <w:rsid w:val="003322D7"/>
    <w:rsid w:val="003543F8"/>
    <w:rsid w:val="0035561A"/>
    <w:rsid w:val="00375003"/>
    <w:rsid w:val="0038396D"/>
    <w:rsid w:val="00395093"/>
    <w:rsid w:val="003A0C1F"/>
    <w:rsid w:val="003A4D3C"/>
    <w:rsid w:val="003A574F"/>
    <w:rsid w:val="003F6661"/>
    <w:rsid w:val="00402D1E"/>
    <w:rsid w:val="004160FB"/>
    <w:rsid w:val="00434698"/>
    <w:rsid w:val="00463583"/>
    <w:rsid w:val="0048001A"/>
    <w:rsid w:val="00481A91"/>
    <w:rsid w:val="00490C0A"/>
    <w:rsid w:val="00493A01"/>
    <w:rsid w:val="00494AB7"/>
    <w:rsid w:val="0049596A"/>
    <w:rsid w:val="004A5CF8"/>
    <w:rsid w:val="005146FA"/>
    <w:rsid w:val="00550462"/>
    <w:rsid w:val="00550487"/>
    <w:rsid w:val="005C4AE7"/>
    <w:rsid w:val="005F1AA9"/>
    <w:rsid w:val="00607487"/>
    <w:rsid w:val="00634750"/>
    <w:rsid w:val="00636EB9"/>
    <w:rsid w:val="006A37AC"/>
    <w:rsid w:val="006B18DE"/>
    <w:rsid w:val="006B6A21"/>
    <w:rsid w:val="006C4F3C"/>
    <w:rsid w:val="006E7312"/>
    <w:rsid w:val="00706738"/>
    <w:rsid w:val="0070728F"/>
    <w:rsid w:val="00707E3D"/>
    <w:rsid w:val="0075778F"/>
    <w:rsid w:val="0076536B"/>
    <w:rsid w:val="007A40DB"/>
    <w:rsid w:val="007C153E"/>
    <w:rsid w:val="00810154"/>
    <w:rsid w:val="0083241F"/>
    <w:rsid w:val="00834CD5"/>
    <w:rsid w:val="00887E5E"/>
    <w:rsid w:val="008B756F"/>
    <w:rsid w:val="009406E3"/>
    <w:rsid w:val="0095513F"/>
    <w:rsid w:val="00A029A1"/>
    <w:rsid w:val="00A03EA4"/>
    <w:rsid w:val="00A06C6F"/>
    <w:rsid w:val="00A22853"/>
    <w:rsid w:val="00A44147"/>
    <w:rsid w:val="00A44B57"/>
    <w:rsid w:val="00A635F1"/>
    <w:rsid w:val="00A84D07"/>
    <w:rsid w:val="00A869C1"/>
    <w:rsid w:val="00AB4F79"/>
    <w:rsid w:val="00B14E92"/>
    <w:rsid w:val="00B7479E"/>
    <w:rsid w:val="00B840E0"/>
    <w:rsid w:val="00B90542"/>
    <w:rsid w:val="00B94EF5"/>
    <w:rsid w:val="00BD0AB8"/>
    <w:rsid w:val="00BD64C7"/>
    <w:rsid w:val="00BE5D7B"/>
    <w:rsid w:val="00C26A4C"/>
    <w:rsid w:val="00C846FD"/>
    <w:rsid w:val="00C93A2D"/>
    <w:rsid w:val="00CD2869"/>
    <w:rsid w:val="00CE5C3A"/>
    <w:rsid w:val="00D17DDF"/>
    <w:rsid w:val="00D726A5"/>
    <w:rsid w:val="00D9123A"/>
    <w:rsid w:val="00DB55BD"/>
    <w:rsid w:val="00DB7414"/>
    <w:rsid w:val="00E11FF1"/>
    <w:rsid w:val="00E4318B"/>
    <w:rsid w:val="00EB5A9B"/>
    <w:rsid w:val="00EB7157"/>
    <w:rsid w:val="00ED2FA6"/>
    <w:rsid w:val="00EF2485"/>
    <w:rsid w:val="00F2779A"/>
    <w:rsid w:val="00F526CE"/>
    <w:rsid w:val="00F900C3"/>
    <w:rsid w:val="00FA7BBF"/>
    <w:rsid w:val="00FC639D"/>
    <w:rsid w:val="00FD6278"/>
    <w:rsid w:val="00FE5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EEBD661-9AB1-445E-B04A-9C2C366D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CF8"/>
  </w:style>
  <w:style w:type="paragraph" w:styleId="Heading1">
    <w:name w:val="heading 1"/>
    <w:basedOn w:val="Normal"/>
    <w:next w:val="Normal"/>
    <w:link w:val="Heading1Char"/>
    <w:uiPriority w:val="9"/>
    <w:qFormat/>
    <w:rsid w:val="00DB55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55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18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B5A9B"/>
    <w:rPr>
      <w:sz w:val="16"/>
      <w:szCs w:val="16"/>
    </w:rPr>
  </w:style>
  <w:style w:type="paragraph" w:styleId="CommentText">
    <w:name w:val="annotation text"/>
    <w:basedOn w:val="Normal"/>
    <w:link w:val="CommentTextChar"/>
    <w:uiPriority w:val="99"/>
    <w:semiHidden/>
    <w:unhideWhenUsed/>
    <w:rsid w:val="00EB5A9B"/>
    <w:pPr>
      <w:spacing w:after="20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EB5A9B"/>
    <w:rPr>
      <w:rFonts w:cstheme="minorBidi"/>
      <w:sz w:val="20"/>
      <w:szCs w:val="20"/>
    </w:rPr>
  </w:style>
  <w:style w:type="paragraph" w:styleId="BalloonText">
    <w:name w:val="Balloon Text"/>
    <w:basedOn w:val="Normal"/>
    <w:link w:val="BalloonTextChar"/>
    <w:uiPriority w:val="99"/>
    <w:semiHidden/>
    <w:unhideWhenUsed/>
    <w:rsid w:val="00EB5A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A9B"/>
    <w:rPr>
      <w:rFonts w:ascii="Tahoma" w:hAnsi="Tahoma" w:cs="Tahoma"/>
      <w:sz w:val="16"/>
      <w:szCs w:val="16"/>
    </w:rPr>
  </w:style>
  <w:style w:type="paragraph" w:styleId="Header">
    <w:name w:val="header"/>
    <w:basedOn w:val="Normal"/>
    <w:link w:val="HeaderChar"/>
    <w:uiPriority w:val="99"/>
    <w:unhideWhenUsed/>
    <w:rsid w:val="00DB55BD"/>
    <w:pPr>
      <w:tabs>
        <w:tab w:val="center" w:pos="4680"/>
        <w:tab w:val="right" w:pos="9360"/>
      </w:tabs>
      <w:spacing w:line="240" w:lineRule="auto"/>
    </w:pPr>
  </w:style>
  <w:style w:type="character" w:customStyle="1" w:styleId="HeaderChar">
    <w:name w:val="Header Char"/>
    <w:basedOn w:val="DefaultParagraphFont"/>
    <w:link w:val="Header"/>
    <w:uiPriority w:val="99"/>
    <w:rsid w:val="00DB55BD"/>
  </w:style>
  <w:style w:type="paragraph" w:styleId="Footer">
    <w:name w:val="footer"/>
    <w:basedOn w:val="Normal"/>
    <w:link w:val="FooterChar"/>
    <w:uiPriority w:val="99"/>
    <w:unhideWhenUsed/>
    <w:rsid w:val="00DB55BD"/>
    <w:pPr>
      <w:tabs>
        <w:tab w:val="center" w:pos="4680"/>
        <w:tab w:val="right" w:pos="9360"/>
      </w:tabs>
      <w:spacing w:line="240" w:lineRule="auto"/>
    </w:pPr>
  </w:style>
  <w:style w:type="character" w:customStyle="1" w:styleId="FooterChar">
    <w:name w:val="Footer Char"/>
    <w:basedOn w:val="DefaultParagraphFont"/>
    <w:link w:val="Footer"/>
    <w:uiPriority w:val="99"/>
    <w:rsid w:val="00DB55BD"/>
  </w:style>
  <w:style w:type="character" w:customStyle="1" w:styleId="Heading1Char">
    <w:name w:val="Heading 1 Char"/>
    <w:basedOn w:val="DefaultParagraphFont"/>
    <w:link w:val="Heading1"/>
    <w:uiPriority w:val="9"/>
    <w:rsid w:val="00DB55B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B55BD"/>
    <w:pPr>
      <w:outlineLvl w:val="9"/>
    </w:pPr>
  </w:style>
  <w:style w:type="character" w:customStyle="1" w:styleId="Heading2Char">
    <w:name w:val="Heading 2 Char"/>
    <w:basedOn w:val="DefaultParagraphFont"/>
    <w:link w:val="Heading2"/>
    <w:uiPriority w:val="9"/>
    <w:rsid w:val="00DB55B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B18DE"/>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6B18DE"/>
    <w:pPr>
      <w:spacing w:after="100"/>
    </w:pPr>
  </w:style>
  <w:style w:type="paragraph" w:styleId="TOC2">
    <w:name w:val="toc 2"/>
    <w:basedOn w:val="Normal"/>
    <w:next w:val="Normal"/>
    <w:autoRedefine/>
    <w:uiPriority w:val="39"/>
    <w:unhideWhenUsed/>
    <w:rsid w:val="006B18DE"/>
    <w:pPr>
      <w:spacing w:after="100"/>
      <w:ind w:left="220"/>
    </w:pPr>
  </w:style>
  <w:style w:type="paragraph" w:styleId="TOC3">
    <w:name w:val="toc 3"/>
    <w:basedOn w:val="Normal"/>
    <w:next w:val="Normal"/>
    <w:autoRedefine/>
    <w:uiPriority w:val="39"/>
    <w:unhideWhenUsed/>
    <w:rsid w:val="006B18DE"/>
    <w:pPr>
      <w:spacing w:after="100"/>
      <w:ind w:left="440"/>
    </w:pPr>
  </w:style>
  <w:style w:type="character" w:styleId="Hyperlink">
    <w:name w:val="Hyperlink"/>
    <w:basedOn w:val="DefaultParagraphFont"/>
    <w:uiPriority w:val="99"/>
    <w:unhideWhenUsed/>
    <w:rsid w:val="006B18DE"/>
    <w:rPr>
      <w:color w:val="0000FF" w:themeColor="hyperlink"/>
      <w:u w:val="single"/>
    </w:rPr>
  </w:style>
  <w:style w:type="paragraph" w:styleId="ListParagraph">
    <w:name w:val="List Paragraph"/>
    <w:basedOn w:val="Normal"/>
    <w:uiPriority w:val="34"/>
    <w:qFormat/>
    <w:rsid w:val="00550487"/>
    <w:pPr>
      <w:ind w:left="720"/>
      <w:contextualSpacing/>
    </w:pPr>
  </w:style>
  <w:style w:type="paragraph" w:styleId="NoSpacing">
    <w:name w:val="No Spacing"/>
    <w:link w:val="NoSpacingChar"/>
    <w:uiPriority w:val="1"/>
    <w:qFormat/>
    <w:rsid w:val="00ED2FA6"/>
    <w:pPr>
      <w:spacing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ED2FA6"/>
    <w:rPr>
      <w:rFonts w:asciiTheme="minorHAnsi" w:eastAsiaTheme="minorEastAsia" w:hAnsiTheme="minorHAnsi" w:cstheme="minorBidi"/>
    </w:rPr>
  </w:style>
  <w:style w:type="character" w:styleId="FollowedHyperlink">
    <w:name w:val="FollowedHyperlink"/>
    <w:basedOn w:val="DefaultParagraphFont"/>
    <w:uiPriority w:val="99"/>
    <w:semiHidden/>
    <w:unhideWhenUsed/>
    <w:rsid w:val="00FC63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29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materielpurchasing@nebrask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s.materielpurchasing@nebraska.gov" TargetMode="External"/><Relationship Id="rId4" Type="http://schemas.openxmlformats.org/officeDocument/2006/relationships/settings" Target="settings.xml"/><Relationship Id="rId9" Type="http://schemas.openxmlformats.org/officeDocument/2006/relationships/hyperlink" Target="http://das.nebraska.gov/materiel/purchase_bureau/agency-info.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9BA7A-F8C8-4BBA-9631-1A429F2A6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2617</Words>
  <Characters>14919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Personal Services Guide</vt:lpstr>
    </vt:vector>
  </TitlesOfParts>
  <Company>St of NE, DAS-MAT/Admin</Company>
  <LinksUpToDate>false</LinksUpToDate>
  <CharactersWithSpaces>17501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Services Guide</dc:title>
  <dc:subject>Administrative Services</dc:subject>
  <dc:creator>Kim Johanns</dc:creator>
  <cp:lastModifiedBy>Glasgow, Holly</cp:lastModifiedBy>
  <cp:revision>5</cp:revision>
  <cp:lastPrinted>2013-03-21T16:00:00Z</cp:lastPrinted>
  <dcterms:created xsi:type="dcterms:W3CDTF">2014-06-30T15:35:00Z</dcterms:created>
  <dcterms:modified xsi:type="dcterms:W3CDTF">2016-08-29T20:59:00Z</dcterms:modified>
</cp:coreProperties>
</file>