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3040F0" w14:paraId="3E081688" w14:textId="77777777" w:rsidTr="00ED102A">
        <w:tc>
          <w:tcPr>
            <w:tcW w:w="9300" w:type="dxa"/>
            <w:shd w:val="clear" w:color="auto" w:fill="auto"/>
          </w:tcPr>
          <w:p w14:paraId="1B4B97B7" w14:textId="50C0B232" w:rsidR="003040F0" w:rsidRDefault="003040F0" w:rsidP="00ED102A">
            <w:pPr>
              <w:pStyle w:val="14bldcentr"/>
            </w:pPr>
            <w:bookmarkStart w:id="0" w:name="_Hlk165651889"/>
            <w:r>
              <w:t>SOLICITATION CONFERENCE QUESTIONS</w:t>
            </w:r>
          </w:p>
        </w:tc>
      </w:tr>
      <w:bookmarkEnd w:id="0"/>
    </w:tbl>
    <w:p w14:paraId="57552B15" w14:textId="77777777" w:rsidR="003040F0" w:rsidRDefault="003040F0" w:rsidP="003040F0">
      <w:pPr>
        <w:pStyle w:val="Heading2"/>
        <w:rPr>
          <w:highlight w:val="yellow"/>
        </w:rPr>
      </w:pPr>
    </w:p>
    <w:bookmarkStart w:id="1" w:name="_Hlk165651760"/>
    <w:p w14:paraId="7962AFFF" w14:textId="4EB9C393" w:rsidR="003040F0" w:rsidRDefault="003040F0" w:rsidP="003040F0">
      <w:pPr>
        <w:pStyle w:val="Heading2"/>
      </w:pPr>
      <w:r>
        <w:rPr>
          <w:highlight w:val="yellow"/>
        </w:rPr>
        <w:fldChar w:fldCharType="begin"/>
      </w:r>
      <w:r>
        <w:rPr>
          <w:highlight w:val="yellow"/>
        </w:rPr>
        <w:instrText xml:space="preserve"> MERGEFIELD  RFP______Z1 </w:instrText>
      </w:r>
      <w:r>
        <w:rPr>
          <w:highlight w:val="yellow"/>
        </w:rPr>
        <w:fldChar w:fldCharType="separate"/>
      </w:r>
      <w:r>
        <w:rPr>
          <w:noProof/>
          <w:highlight w:val="yellow"/>
        </w:rPr>
        <w:t>&lt;&lt;</w:t>
      </w:r>
      <w:r w:rsidR="00993041">
        <w:rPr>
          <w:noProof/>
          <w:highlight w:val="yellow"/>
        </w:rPr>
        <w:t>SOLICITATION</w:t>
      </w:r>
      <w:r>
        <w:rPr>
          <w:noProof/>
          <w:highlight w:val="yellow"/>
        </w:rPr>
        <w:t xml:space="preserve"> NUMBER &gt;&gt;</w:t>
      </w:r>
      <w:r>
        <w:rPr>
          <w:highlight w:val="yellow"/>
        </w:rPr>
        <w:fldChar w:fldCharType="end"/>
      </w:r>
    </w:p>
    <w:p w14:paraId="5A06D501" w14:textId="77777777" w:rsidR="003040F0" w:rsidRDefault="003040F0" w:rsidP="003040F0">
      <w:pPr>
        <w:pStyle w:val="Heading2"/>
      </w:pPr>
      <w:r>
        <w:rPr>
          <w:highlight w:val="yellow"/>
        </w:rPr>
        <w:fldChar w:fldCharType="begin"/>
      </w:r>
      <w:r>
        <w:rPr>
          <w:highlight w:val="yellow"/>
        </w:rPr>
        <w:instrText xml:space="preserve"> MERGEFIELD "Project_Description" </w:instrText>
      </w:r>
      <w:r>
        <w:rPr>
          <w:highlight w:val="yellow"/>
        </w:rPr>
        <w:fldChar w:fldCharType="separate"/>
      </w:r>
      <w:r>
        <w:rPr>
          <w:noProof/>
          <w:highlight w:val="yellow"/>
        </w:rPr>
        <w:t>«Project Description»</w:t>
      </w:r>
      <w:r>
        <w:rPr>
          <w:highlight w:val="yellow"/>
        </w:rPr>
        <w:fldChar w:fldCharType="end"/>
      </w:r>
    </w:p>
    <w:p w14:paraId="53265B82" w14:textId="77777777" w:rsidR="003040F0" w:rsidRDefault="003040F0" w:rsidP="003040F0">
      <w:pPr>
        <w:pStyle w:val="Heading2"/>
      </w:pPr>
      <w:r>
        <w:rPr>
          <w:highlight w:val="yellow"/>
        </w:rPr>
        <w:fldChar w:fldCharType="begin"/>
      </w:r>
      <w:r>
        <w:rPr>
          <w:highlight w:val="yellow"/>
        </w:rPr>
        <w:instrText xml:space="preserve"> MERGEFIELD  Conference_Date </w:instrText>
      </w:r>
      <w:r>
        <w:rPr>
          <w:highlight w:val="yellow"/>
        </w:rPr>
        <w:fldChar w:fldCharType="separate"/>
      </w:r>
      <w:r>
        <w:rPr>
          <w:noProof/>
          <w:highlight w:val="yellow"/>
        </w:rPr>
        <w:t>«Conference Date»</w:t>
      </w:r>
      <w:r>
        <w:rPr>
          <w:highlight w:val="yellow"/>
        </w:rPr>
        <w:fldChar w:fldCharType="end"/>
      </w:r>
    </w:p>
    <w:bookmarkEnd w:id="1"/>
    <w:p w14:paraId="01916365" w14:textId="77777777" w:rsidR="003040F0" w:rsidRDefault="003040F0" w:rsidP="003040F0">
      <w:pPr>
        <w:pStyle w:val="Level1Body"/>
      </w:pPr>
    </w:p>
    <w:tbl>
      <w:tblPr>
        <w:tblW w:w="0" w:type="auto"/>
        <w:tblLook w:val="01E0" w:firstRow="1" w:lastRow="1" w:firstColumn="1" w:lastColumn="1" w:noHBand="0" w:noVBand="0"/>
      </w:tblPr>
      <w:tblGrid>
        <w:gridCol w:w="1800"/>
        <w:gridCol w:w="2889"/>
        <w:gridCol w:w="978"/>
        <w:gridCol w:w="3693"/>
      </w:tblGrid>
      <w:tr w:rsidR="003040F0" w14:paraId="1C85B193" w14:textId="77777777" w:rsidTr="00ED102A">
        <w:trPr>
          <w:trHeight w:val="360"/>
        </w:trPr>
        <w:tc>
          <w:tcPr>
            <w:tcW w:w="1818" w:type="dxa"/>
            <w:vAlign w:val="center"/>
            <w:hideMark/>
          </w:tcPr>
          <w:p w14:paraId="419ED303" w14:textId="77777777" w:rsidR="003040F0" w:rsidRDefault="003040F0" w:rsidP="00ED102A">
            <w:pPr>
              <w:pStyle w:val="Level1Body"/>
            </w:pPr>
            <w:r>
              <w:t>Company:</w:t>
            </w:r>
          </w:p>
        </w:tc>
        <w:tc>
          <w:tcPr>
            <w:tcW w:w="7758" w:type="dxa"/>
            <w:gridSpan w:val="3"/>
            <w:tcBorders>
              <w:top w:val="nil"/>
              <w:left w:val="nil"/>
              <w:bottom w:val="single" w:sz="4" w:space="0" w:color="auto"/>
              <w:right w:val="nil"/>
            </w:tcBorders>
            <w:vAlign w:val="center"/>
          </w:tcPr>
          <w:p w14:paraId="0511F236" w14:textId="77777777" w:rsidR="003040F0" w:rsidRDefault="003040F0" w:rsidP="00ED102A"/>
        </w:tc>
      </w:tr>
      <w:tr w:rsidR="003040F0" w14:paraId="2209CB8B" w14:textId="77777777" w:rsidTr="00ED102A">
        <w:trPr>
          <w:trHeight w:val="360"/>
        </w:trPr>
        <w:tc>
          <w:tcPr>
            <w:tcW w:w="1818" w:type="dxa"/>
            <w:vAlign w:val="center"/>
            <w:hideMark/>
          </w:tcPr>
          <w:p w14:paraId="4FFA1178" w14:textId="77777777" w:rsidR="003040F0" w:rsidRDefault="003040F0" w:rsidP="00ED102A">
            <w:pPr>
              <w:pStyle w:val="Level1Body"/>
            </w:pPr>
            <w:r>
              <w:t>Address:</w:t>
            </w:r>
          </w:p>
        </w:tc>
        <w:tc>
          <w:tcPr>
            <w:tcW w:w="7758" w:type="dxa"/>
            <w:gridSpan w:val="3"/>
            <w:tcBorders>
              <w:top w:val="single" w:sz="4" w:space="0" w:color="auto"/>
              <w:left w:val="nil"/>
              <w:bottom w:val="single" w:sz="4" w:space="0" w:color="auto"/>
              <w:right w:val="nil"/>
            </w:tcBorders>
            <w:vAlign w:val="center"/>
          </w:tcPr>
          <w:p w14:paraId="477D03DB" w14:textId="77777777" w:rsidR="003040F0" w:rsidRDefault="003040F0" w:rsidP="00ED102A"/>
        </w:tc>
      </w:tr>
      <w:tr w:rsidR="003040F0" w14:paraId="34ADF068" w14:textId="77777777" w:rsidTr="00ED102A">
        <w:trPr>
          <w:trHeight w:val="360"/>
        </w:trPr>
        <w:tc>
          <w:tcPr>
            <w:tcW w:w="1818" w:type="dxa"/>
            <w:vAlign w:val="center"/>
            <w:hideMark/>
          </w:tcPr>
          <w:p w14:paraId="6CD244F2" w14:textId="77777777" w:rsidR="003040F0" w:rsidRDefault="003040F0" w:rsidP="00ED102A">
            <w:pPr>
              <w:pStyle w:val="Level1Body"/>
            </w:pPr>
            <w:r>
              <w:t>City, State, Zip:</w:t>
            </w:r>
          </w:p>
        </w:tc>
        <w:tc>
          <w:tcPr>
            <w:tcW w:w="7758" w:type="dxa"/>
            <w:gridSpan w:val="3"/>
            <w:tcBorders>
              <w:top w:val="single" w:sz="4" w:space="0" w:color="auto"/>
              <w:left w:val="nil"/>
              <w:bottom w:val="single" w:sz="4" w:space="0" w:color="auto"/>
              <w:right w:val="nil"/>
            </w:tcBorders>
            <w:vAlign w:val="center"/>
          </w:tcPr>
          <w:p w14:paraId="59ABF39F" w14:textId="77777777" w:rsidR="003040F0" w:rsidRDefault="003040F0" w:rsidP="00ED102A"/>
        </w:tc>
      </w:tr>
      <w:tr w:rsidR="003040F0" w14:paraId="6655E847" w14:textId="77777777" w:rsidTr="00ED102A">
        <w:trPr>
          <w:trHeight w:val="360"/>
        </w:trPr>
        <w:tc>
          <w:tcPr>
            <w:tcW w:w="1818" w:type="dxa"/>
            <w:vAlign w:val="center"/>
            <w:hideMark/>
          </w:tcPr>
          <w:p w14:paraId="0FEC90DD" w14:textId="77777777" w:rsidR="003040F0" w:rsidRDefault="003040F0" w:rsidP="00ED102A">
            <w:pPr>
              <w:pStyle w:val="Level1Body"/>
            </w:pPr>
            <w:r>
              <w:t>Phone #:</w:t>
            </w:r>
          </w:p>
        </w:tc>
        <w:tc>
          <w:tcPr>
            <w:tcW w:w="2970" w:type="dxa"/>
            <w:tcBorders>
              <w:top w:val="single" w:sz="4" w:space="0" w:color="auto"/>
              <w:left w:val="nil"/>
              <w:bottom w:val="single" w:sz="4" w:space="0" w:color="auto"/>
              <w:right w:val="nil"/>
            </w:tcBorders>
            <w:vAlign w:val="center"/>
          </w:tcPr>
          <w:p w14:paraId="017E21EA" w14:textId="77777777" w:rsidR="003040F0" w:rsidRDefault="003040F0" w:rsidP="00ED102A"/>
        </w:tc>
        <w:tc>
          <w:tcPr>
            <w:tcW w:w="990" w:type="dxa"/>
            <w:tcBorders>
              <w:top w:val="single" w:sz="4" w:space="0" w:color="auto"/>
              <w:left w:val="nil"/>
              <w:bottom w:val="nil"/>
              <w:right w:val="nil"/>
            </w:tcBorders>
            <w:vAlign w:val="center"/>
            <w:hideMark/>
          </w:tcPr>
          <w:p w14:paraId="5EE7C740" w14:textId="77777777" w:rsidR="003040F0" w:rsidRDefault="003040F0" w:rsidP="00ED102A">
            <w:pPr>
              <w:pStyle w:val="Level1Body"/>
            </w:pPr>
            <w:r>
              <w:t>Fax #:</w:t>
            </w:r>
          </w:p>
        </w:tc>
        <w:tc>
          <w:tcPr>
            <w:tcW w:w="3798" w:type="dxa"/>
            <w:tcBorders>
              <w:top w:val="single" w:sz="4" w:space="0" w:color="auto"/>
              <w:left w:val="nil"/>
              <w:bottom w:val="single" w:sz="4" w:space="0" w:color="auto"/>
              <w:right w:val="nil"/>
            </w:tcBorders>
            <w:vAlign w:val="center"/>
          </w:tcPr>
          <w:p w14:paraId="7CD3D9C2" w14:textId="77777777" w:rsidR="003040F0" w:rsidRDefault="003040F0" w:rsidP="00ED102A"/>
        </w:tc>
      </w:tr>
      <w:tr w:rsidR="003040F0" w14:paraId="17ED9D84" w14:textId="77777777" w:rsidTr="00ED102A">
        <w:trPr>
          <w:trHeight w:val="360"/>
        </w:trPr>
        <w:tc>
          <w:tcPr>
            <w:tcW w:w="1818" w:type="dxa"/>
            <w:vAlign w:val="center"/>
            <w:hideMark/>
          </w:tcPr>
          <w:p w14:paraId="08BCCEED" w14:textId="77777777" w:rsidR="003040F0" w:rsidRDefault="003040F0" w:rsidP="00ED102A">
            <w:pPr>
              <w:pStyle w:val="Level1Body"/>
            </w:pPr>
            <w:r>
              <w:t>E-Mail Address:</w:t>
            </w:r>
          </w:p>
        </w:tc>
        <w:tc>
          <w:tcPr>
            <w:tcW w:w="7758" w:type="dxa"/>
            <w:gridSpan w:val="3"/>
            <w:tcBorders>
              <w:top w:val="nil"/>
              <w:left w:val="nil"/>
              <w:bottom w:val="single" w:sz="4" w:space="0" w:color="auto"/>
              <w:right w:val="nil"/>
            </w:tcBorders>
            <w:vAlign w:val="center"/>
          </w:tcPr>
          <w:p w14:paraId="4E5B197D" w14:textId="77777777" w:rsidR="003040F0" w:rsidRDefault="003040F0" w:rsidP="00ED102A"/>
        </w:tc>
      </w:tr>
    </w:tbl>
    <w:p w14:paraId="11C080E9" w14:textId="77777777" w:rsidR="003040F0" w:rsidRDefault="003040F0" w:rsidP="003040F0">
      <w:pPr>
        <w:pStyle w:val="Level1Body"/>
        <w:rPr>
          <w:szCs w:val="22"/>
        </w:rPr>
      </w:pPr>
    </w:p>
    <w:p w14:paraId="211E27B7" w14:textId="17C4FC99" w:rsidR="003040F0" w:rsidRDefault="003040F0" w:rsidP="003040F0">
      <w:pPr>
        <w:pStyle w:val="Level1Body"/>
      </w:pPr>
      <w:r>
        <w:t xml:space="preserve">Oral responses given during the solicitation conference (“Conference”) shall not be binding on the State of Nebraska and are for information purposes only which do not alter the solicitation. Vendors attending the solicitation conference may submit written questions in accordance with the Questions &amp; Answers deadline listed in the Schedule of Events.  The State will then respond to all written questions through an addendum to be placed on the State Purchasing Bureau’s </w:t>
      </w:r>
      <w:r>
        <w:rPr>
          <w:highlight w:val="green"/>
        </w:rPr>
        <w:t>(mandatory if over $50,000)</w:t>
      </w:r>
      <w:r>
        <w:t xml:space="preserve"> website on or before the date shown in the Schedule of Events.  Any answers provided by the State are incorporated into the solicitation by an addendum.</w:t>
      </w:r>
    </w:p>
    <w:p w14:paraId="1CE64C62" w14:textId="77777777" w:rsidR="003040F0" w:rsidRDefault="003040F0" w:rsidP="003040F0">
      <w:pPr>
        <w:pStyle w:val="Level1Body"/>
      </w:pPr>
    </w:p>
    <w:p w14:paraId="4A0D0838" w14:textId="77777777" w:rsidR="003040F0" w:rsidRDefault="003040F0" w:rsidP="003040F0">
      <w:pPr>
        <w:pStyle w:val="Level1Body"/>
      </w:pPr>
      <w:r>
        <w:t>QUESTIONS:</w:t>
      </w:r>
    </w:p>
    <w:p w14:paraId="71012428" w14:textId="77777777" w:rsidR="003040F0" w:rsidRDefault="003040F0" w:rsidP="003040F0">
      <w:pPr>
        <w:pStyle w:val="Level1Body"/>
        <w:rPr>
          <w:sz w:val="16"/>
          <w:szCs w:val="16"/>
        </w:rPr>
      </w:pPr>
    </w:p>
    <w:p w14:paraId="53D50E3D"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 xml:space="preserve">1. </w:t>
      </w:r>
      <w:r>
        <w:rPr>
          <w:rFonts w:cs="Arial"/>
          <w:b/>
          <w:bCs/>
          <w:sz w:val="22"/>
          <w:szCs w:val="22"/>
          <w:u w:val="single"/>
        </w:rPr>
        <w:tab/>
      </w:r>
    </w:p>
    <w:p w14:paraId="2F900FCE"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ab/>
      </w:r>
    </w:p>
    <w:p w14:paraId="44BB1CEA"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 xml:space="preserve">2. </w:t>
      </w:r>
      <w:r>
        <w:rPr>
          <w:rFonts w:cs="Arial"/>
          <w:b/>
          <w:bCs/>
          <w:sz w:val="22"/>
          <w:szCs w:val="22"/>
          <w:u w:val="single"/>
        </w:rPr>
        <w:tab/>
      </w:r>
    </w:p>
    <w:p w14:paraId="595116FF"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ab/>
      </w:r>
    </w:p>
    <w:p w14:paraId="16EC1440"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 xml:space="preserve">3. </w:t>
      </w:r>
      <w:r>
        <w:rPr>
          <w:rFonts w:cs="Arial"/>
          <w:b/>
          <w:bCs/>
          <w:sz w:val="22"/>
          <w:szCs w:val="22"/>
          <w:u w:val="single"/>
        </w:rPr>
        <w:tab/>
      </w:r>
    </w:p>
    <w:p w14:paraId="79D18608"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ab/>
      </w:r>
    </w:p>
    <w:p w14:paraId="760FD63E"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 xml:space="preserve">4. </w:t>
      </w:r>
      <w:r>
        <w:rPr>
          <w:rFonts w:cs="Arial"/>
          <w:b/>
          <w:bCs/>
          <w:sz w:val="22"/>
          <w:szCs w:val="22"/>
          <w:u w:val="single"/>
        </w:rPr>
        <w:tab/>
      </w:r>
    </w:p>
    <w:p w14:paraId="589AF3BF"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ab/>
      </w:r>
    </w:p>
    <w:p w14:paraId="4B85BD87"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 xml:space="preserve">5. </w:t>
      </w:r>
      <w:r>
        <w:rPr>
          <w:rFonts w:cs="Arial"/>
          <w:b/>
          <w:bCs/>
          <w:sz w:val="22"/>
          <w:szCs w:val="22"/>
          <w:u w:val="single"/>
        </w:rPr>
        <w:tab/>
      </w:r>
    </w:p>
    <w:p w14:paraId="64C4C765" w14:textId="77777777" w:rsidR="003040F0" w:rsidRDefault="003040F0" w:rsidP="003040F0">
      <w:pPr>
        <w:tabs>
          <w:tab w:val="right" w:pos="9360"/>
        </w:tabs>
        <w:spacing w:line="360" w:lineRule="auto"/>
        <w:jc w:val="both"/>
        <w:rPr>
          <w:rFonts w:cs="Arial"/>
          <w:b/>
          <w:bCs/>
          <w:sz w:val="22"/>
          <w:szCs w:val="22"/>
          <w:u w:val="single"/>
        </w:rPr>
      </w:pPr>
      <w:r>
        <w:rPr>
          <w:rFonts w:cs="Arial"/>
          <w:b/>
          <w:sz w:val="22"/>
          <w:szCs w:val="22"/>
          <w:u w:val="single"/>
        </w:rPr>
        <w:tab/>
      </w:r>
    </w:p>
    <w:p w14:paraId="6C226859" w14:textId="77777777" w:rsidR="003040F0" w:rsidRDefault="003040F0" w:rsidP="003040F0">
      <w:pPr>
        <w:tabs>
          <w:tab w:val="right" w:pos="9360"/>
        </w:tabs>
        <w:spacing w:line="360" w:lineRule="auto"/>
        <w:jc w:val="both"/>
        <w:rPr>
          <w:rFonts w:cs="Arial"/>
          <w:b/>
          <w:bCs/>
          <w:sz w:val="22"/>
          <w:szCs w:val="22"/>
          <w:u w:val="single"/>
        </w:rPr>
      </w:pPr>
      <w:r>
        <w:rPr>
          <w:rFonts w:cs="Arial"/>
          <w:b/>
          <w:bCs/>
          <w:sz w:val="22"/>
          <w:szCs w:val="22"/>
          <w:u w:val="single"/>
        </w:rPr>
        <w:t xml:space="preserve">6. </w:t>
      </w:r>
      <w:r>
        <w:rPr>
          <w:rFonts w:cs="Arial"/>
          <w:b/>
          <w:bCs/>
          <w:sz w:val="22"/>
          <w:szCs w:val="22"/>
          <w:u w:val="single"/>
        </w:rPr>
        <w:tab/>
      </w:r>
    </w:p>
    <w:p w14:paraId="7F0A056E" w14:textId="77777777" w:rsidR="003040F0" w:rsidRPr="00276D5B" w:rsidRDefault="003040F0" w:rsidP="003040F0">
      <w:pPr>
        <w:tabs>
          <w:tab w:val="right" w:pos="9360"/>
        </w:tabs>
        <w:spacing w:line="360" w:lineRule="auto"/>
        <w:jc w:val="both"/>
        <w:rPr>
          <w:rFonts w:cs="Arial"/>
          <w:b/>
          <w:bCs/>
          <w:sz w:val="22"/>
          <w:szCs w:val="22"/>
          <w:u w:val="single"/>
        </w:rPr>
      </w:pPr>
      <w:r>
        <w:rPr>
          <w:rFonts w:cs="Arial"/>
          <w:b/>
          <w:sz w:val="22"/>
          <w:szCs w:val="22"/>
          <w:u w:val="single"/>
        </w:rPr>
        <w:tab/>
      </w:r>
    </w:p>
    <w:p w14:paraId="3E7F4AC4" w14:textId="77777777" w:rsidR="003040F0" w:rsidRDefault="003040F0" w:rsidP="003040F0"/>
    <w:p w14:paraId="3B651543" w14:textId="77777777" w:rsidR="00FA5ABF" w:rsidRDefault="00FA5ABF"/>
    <w:sectPr w:rsidR="00FA5AB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C4C0" w14:textId="77777777" w:rsidR="003040F0" w:rsidRDefault="003040F0" w:rsidP="003040F0">
      <w:r>
        <w:separator/>
      </w:r>
    </w:p>
  </w:endnote>
  <w:endnote w:type="continuationSeparator" w:id="0">
    <w:p w14:paraId="089BD8FC" w14:textId="77777777" w:rsidR="003040F0" w:rsidRDefault="003040F0" w:rsidP="0030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4EFC" w14:textId="4289F584" w:rsidR="003040F0" w:rsidRDefault="003040F0" w:rsidP="003040F0">
    <w:pPr>
      <w:pStyle w:val="Footer"/>
      <w:jc w:val="right"/>
    </w:pPr>
    <w:r>
      <w:rPr>
        <w:sz w:val="16"/>
        <w:szCs w:val="16"/>
      </w:rPr>
      <w:tab/>
    </w:r>
    <w:r>
      <w:rPr>
        <w:sz w:val="16"/>
        <w:szCs w:val="16"/>
      </w:rPr>
      <w:tab/>
    </w:r>
    <w:r>
      <w:rPr>
        <w:sz w:val="16"/>
        <w:szCs w:val="16"/>
      </w:rPr>
      <w:tab/>
    </w:r>
    <w:r>
      <w:t>SPB Form 30</w:t>
    </w:r>
  </w:p>
  <w:p w14:paraId="73F020F1" w14:textId="53BC36EB" w:rsidR="003040F0" w:rsidRDefault="00993041" w:rsidP="003040F0">
    <w:pPr>
      <w:pStyle w:val="Footer"/>
      <w:jc w:val="right"/>
    </w:pPr>
    <w:r>
      <w:t xml:space="preserve">Effective </w:t>
    </w:r>
    <w:r w:rsidR="003040F0">
      <w:t>7-19-2024</w:t>
    </w:r>
  </w:p>
  <w:p w14:paraId="5E2CA014" w14:textId="77777777" w:rsidR="003040F0" w:rsidRDefault="00463ED6" w:rsidP="003040F0">
    <w:pPr>
      <w:pStyle w:val="Footer"/>
      <w:jc w:val="right"/>
    </w:pPr>
    <w:sdt>
      <w:sdtPr>
        <w:id w:val="-911918872"/>
        <w:docPartObj>
          <w:docPartGallery w:val="Page Numbers (Bottom of Page)"/>
          <w:docPartUnique/>
        </w:docPartObj>
      </w:sdtPr>
      <w:sdtEndPr/>
      <w:sdtContent>
        <w:sdt>
          <w:sdtPr>
            <w:id w:val="-1769616900"/>
            <w:docPartObj>
              <w:docPartGallery w:val="Page Numbers (Top of Page)"/>
              <w:docPartUnique/>
            </w:docPartObj>
          </w:sdtPr>
          <w:sdtEndPr/>
          <w:sdtContent>
            <w:r w:rsidR="003040F0">
              <w:t xml:space="preserve">Page </w:t>
            </w:r>
            <w:r w:rsidR="003040F0">
              <w:rPr>
                <w:b/>
                <w:bCs/>
              </w:rPr>
              <w:fldChar w:fldCharType="begin"/>
            </w:r>
            <w:r w:rsidR="003040F0">
              <w:rPr>
                <w:b/>
                <w:bCs/>
              </w:rPr>
              <w:instrText xml:space="preserve"> PAGE </w:instrText>
            </w:r>
            <w:r w:rsidR="003040F0">
              <w:rPr>
                <w:b/>
                <w:bCs/>
              </w:rPr>
              <w:fldChar w:fldCharType="separate"/>
            </w:r>
            <w:r w:rsidR="003040F0">
              <w:rPr>
                <w:b/>
                <w:bCs/>
              </w:rPr>
              <w:t>1</w:t>
            </w:r>
            <w:r w:rsidR="003040F0">
              <w:rPr>
                <w:b/>
                <w:bCs/>
              </w:rPr>
              <w:fldChar w:fldCharType="end"/>
            </w:r>
            <w:r w:rsidR="003040F0">
              <w:t xml:space="preserve"> of </w:t>
            </w:r>
            <w:r w:rsidR="003040F0">
              <w:rPr>
                <w:b/>
                <w:bCs/>
              </w:rPr>
              <w:fldChar w:fldCharType="begin"/>
            </w:r>
            <w:r w:rsidR="003040F0">
              <w:rPr>
                <w:b/>
                <w:bCs/>
              </w:rPr>
              <w:instrText xml:space="preserve"> NUMPAGES  </w:instrText>
            </w:r>
            <w:r w:rsidR="003040F0">
              <w:rPr>
                <w:b/>
                <w:bCs/>
              </w:rPr>
              <w:fldChar w:fldCharType="separate"/>
            </w:r>
            <w:r w:rsidR="003040F0">
              <w:rPr>
                <w:b/>
                <w:bCs/>
              </w:rPr>
              <w:t>1</w:t>
            </w:r>
            <w:r w:rsidR="003040F0">
              <w:rPr>
                <w:b/>
                <w:bCs/>
              </w:rPr>
              <w:fldChar w:fldCharType="end"/>
            </w:r>
          </w:sdtContent>
        </w:sdt>
      </w:sdtContent>
    </w:sdt>
  </w:p>
  <w:p w14:paraId="194CF0D3" w14:textId="71061A12" w:rsidR="00C40025" w:rsidRPr="00276D5B" w:rsidRDefault="00463ED6" w:rsidP="003040F0">
    <w:pPr>
      <w:pStyle w:val="Footer"/>
      <w:ind w:right="-180"/>
      <w:rPr>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41CB" w14:textId="77777777" w:rsidR="003040F0" w:rsidRDefault="003040F0" w:rsidP="003040F0">
      <w:r>
        <w:separator/>
      </w:r>
    </w:p>
  </w:footnote>
  <w:footnote w:type="continuationSeparator" w:id="0">
    <w:p w14:paraId="63879506" w14:textId="77777777" w:rsidR="003040F0" w:rsidRDefault="003040F0" w:rsidP="00304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16"/>
    <w:rsid w:val="000B5D16"/>
    <w:rsid w:val="003040F0"/>
    <w:rsid w:val="004451ED"/>
    <w:rsid w:val="00463ED6"/>
    <w:rsid w:val="00993041"/>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7E88"/>
  <w15:chartTrackingRefBased/>
  <w15:docId w15:val="{DD95ED00-9768-4E9F-9CE8-CE003896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0F0"/>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2">
    <w:name w:val="heading 2"/>
    <w:basedOn w:val="Normal"/>
    <w:link w:val="Heading2Char"/>
    <w:semiHidden/>
    <w:unhideWhenUsed/>
    <w:qFormat/>
    <w:rsid w:val="003040F0"/>
    <w:pPr>
      <w:widowControl/>
      <w:autoSpaceDE/>
      <w:autoSpaceDN/>
      <w:adjustRightInd/>
      <w:jc w:val="center"/>
      <w:outlineLvl w:val="1"/>
    </w:pPr>
    <w:rPr>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040F0"/>
    <w:rPr>
      <w:rFonts w:ascii="Arial" w:eastAsia="Times New Roman" w:hAnsi="Arial" w:cs="Times New Roman"/>
      <w:b/>
      <w:bCs/>
      <w:sz w:val="28"/>
      <w:szCs w:val="36"/>
    </w:rPr>
  </w:style>
  <w:style w:type="character" w:customStyle="1" w:styleId="Level1BodyChar">
    <w:name w:val="Level 1 Body Char"/>
    <w:link w:val="Level1Body"/>
    <w:locked/>
    <w:rsid w:val="003040F0"/>
    <w:rPr>
      <w:rFonts w:ascii="Arial" w:hAnsi="Arial" w:cs="Arial"/>
      <w:szCs w:val="24"/>
    </w:rPr>
  </w:style>
  <w:style w:type="paragraph" w:customStyle="1" w:styleId="Level1Body">
    <w:name w:val="Level 1 Body"/>
    <w:basedOn w:val="Normal"/>
    <w:link w:val="Level1BodyChar"/>
    <w:rsid w:val="003040F0"/>
    <w:pPr>
      <w:widowControl/>
      <w:autoSpaceDE/>
      <w:autoSpaceDN/>
      <w:adjustRightInd/>
      <w:jc w:val="both"/>
    </w:pPr>
    <w:rPr>
      <w:rFonts w:eastAsiaTheme="minorHAnsi" w:cs="Arial"/>
      <w:sz w:val="22"/>
    </w:rPr>
  </w:style>
  <w:style w:type="paragraph" w:styleId="Footer">
    <w:name w:val="footer"/>
    <w:basedOn w:val="Normal"/>
    <w:link w:val="FooterChar"/>
    <w:uiPriority w:val="99"/>
    <w:unhideWhenUsed/>
    <w:rsid w:val="003040F0"/>
    <w:pPr>
      <w:tabs>
        <w:tab w:val="center" w:pos="4680"/>
        <w:tab w:val="right" w:pos="9360"/>
      </w:tabs>
    </w:pPr>
  </w:style>
  <w:style w:type="character" w:customStyle="1" w:styleId="FooterChar">
    <w:name w:val="Footer Char"/>
    <w:basedOn w:val="DefaultParagraphFont"/>
    <w:link w:val="Footer"/>
    <w:uiPriority w:val="99"/>
    <w:rsid w:val="003040F0"/>
    <w:rPr>
      <w:rFonts w:ascii="Arial" w:eastAsia="Times New Roman" w:hAnsi="Arial" w:cs="Times New Roman"/>
      <w:sz w:val="24"/>
      <w:szCs w:val="24"/>
    </w:rPr>
  </w:style>
  <w:style w:type="paragraph" w:customStyle="1" w:styleId="14bldcentr">
    <w:name w:val="14 bld centr"/>
    <w:aliases w:val="rfp frm"/>
    <w:basedOn w:val="Normal"/>
    <w:rsid w:val="003040F0"/>
    <w:pPr>
      <w:widowControl/>
      <w:autoSpaceDE/>
      <w:autoSpaceDN/>
      <w:adjustRightInd/>
      <w:jc w:val="center"/>
    </w:pPr>
    <w:rPr>
      <w:b/>
      <w:bCs/>
      <w:sz w:val="28"/>
      <w:szCs w:val="20"/>
    </w:rPr>
  </w:style>
  <w:style w:type="paragraph" w:styleId="Header">
    <w:name w:val="header"/>
    <w:basedOn w:val="Normal"/>
    <w:link w:val="HeaderChar"/>
    <w:uiPriority w:val="99"/>
    <w:unhideWhenUsed/>
    <w:rsid w:val="003040F0"/>
    <w:pPr>
      <w:tabs>
        <w:tab w:val="center" w:pos="4680"/>
        <w:tab w:val="right" w:pos="9360"/>
      </w:tabs>
    </w:pPr>
  </w:style>
  <w:style w:type="character" w:customStyle="1" w:styleId="HeaderChar">
    <w:name w:val="Header Char"/>
    <w:basedOn w:val="DefaultParagraphFont"/>
    <w:link w:val="Header"/>
    <w:uiPriority w:val="99"/>
    <w:rsid w:val="003040F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Company>St of NE,</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Sommars-Link, Jennifer</cp:lastModifiedBy>
  <cp:revision>2</cp:revision>
  <dcterms:created xsi:type="dcterms:W3CDTF">2024-07-23T16:54:00Z</dcterms:created>
  <dcterms:modified xsi:type="dcterms:W3CDTF">2024-07-23T16:54:00Z</dcterms:modified>
</cp:coreProperties>
</file>