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4772E" w14:textId="119ACF84" w:rsidR="000B18E4" w:rsidRPr="00571092" w:rsidRDefault="00D9559D" w:rsidP="004D7610">
      <w:pPr>
        <w:pStyle w:val="Title"/>
        <w:widowControl/>
      </w:pPr>
      <w:sdt>
        <w:sdtPr>
          <w:alias w:val="Title"/>
          <w:id w:val="993923048"/>
          <w:dataBinding w:prefixMappings="xmlns:ns0='http://schemas.openxmlformats.org/package/2006/metadata/core-properties' xmlns:ns1='http://purl.org/dc/elements/1.1/'" w:xpath="/ns0:coreProperties[1]/ns1:title[1]" w:storeItemID="{6C3C8BC8-F283-45AE-878A-BAB7291924A1}"/>
          <w:text/>
        </w:sdtPr>
        <w:sdtEndPr/>
        <w:sdtContent>
          <w:r w:rsidR="00701B42">
            <w:t>Finding Help Center Articles</w:t>
          </w:r>
        </w:sdtContent>
      </w:sdt>
    </w:p>
    <w:sdt>
      <w:sdtPr>
        <w:rPr>
          <w:b w:val="0"/>
          <w:smallCaps w:val="0"/>
          <w:noProof/>
          <w:color w:val="auto"/>
          <w:sz w:val="28"/>
          <w:szCs w:val="28"/>
        </w:rPr>
        <w:id w:val="2049337677"/>
        <w:docPartObj>
          <w:docPartGallery w:val="Table of Contents"/>
          <w:docPartUnique/>
        </w:docPartObj>
      </w:sdtPr>
      <w:sdtEndPr>
        <w:rPr>
          <w:sz w:val="22"/>
        </w:rPr>
      </w:sdtEndPr>
      <w:sdtContent>
        <w:p w14:paraId="0CECFBF3" w14:textId="77777777" w:rsidR="000B18E4" w:rsidRDefault="000B18E4" w:rsidP="004D7610">
          <w:pPr>
            <w:pStyle w:val="TOCHeading"/>
            <w:keepNext w:val="0"/>
            <w:keepLines w:val="0"/>
            <w:spacing w:after="120"/>
          </w:pPr>
          <w:r>
            <w:t>Table of Contents</w:t>
          </w:r>
        </w:p>
        <w:p w14:paraId="474C03C8" w14:textId="1AD9D25E" w:rsidR="00065F7E" w:rsidRDefault="000B18E4">
          <w:pPr>
            <w:pStyle w:val="TOC1"/>
            <w:rPr>
              <w:rFonts w:eastAsiaTheme="minorEastAsia" w:cstheme="minorBidi"/>
              <w:szCs w:val="22"/>
            </w:rPr>
          </w:pPr>
          <w:r w:rsidRPr="009B73B1">
            <w:rPr>
              <w:sz w:val="24"/>
            </w:rPr>
            <w:fldChar w:fldCharType="begin"/>
          </w:r>
          <w:r w:rsidRPr="009B73B1">
            <w:instrText xml:space="preserve"> TOC \o "1-3" \h \z \u </w:instrText>
          </w:r>
          <w:r w:rsidRPr="009B73B1">
            <w:rPr>
              <w:sz w:val="24"/>
            </w:rPr>
            <w:fldChar w:fldCharType="separate"/>
          </w:r>
          <w:hyperlink w:anchor="_Toc104452331" w:history="1">
            <w:r w:rsidR="00065F7E" w:rsidRPr="00962889">
              <w:rPr>
                <w:rStyle w:val="Hyperlink"/>
              </w:rPr>
              <w:t>Overview</w:t>
            </w:r>
            <w:r w:rsidR="00065F7E">
              <w:rPr>
                <w:webHidden/>
              </w:rPr>
              <w:tab/>
            </w:r>
            <w:r w:rsidR="00065F7E">
              <w:rPr>
                <w:webHidden/>
              </w:rPr>
              <w:fldChar w:fldCharType="begin"/>
            </w:r>
            <w:r w:rsidR="00065F7E">
              <w:rPr>
                <w:webHidden/>
              </w:rPr>
              <w:instrText xml:space="preserve"> PAGEREF _Toc104452331 \h </w:instrText>
            </w:r>
            <w:r w:rsidR="00065F7E">
              <w:rPr>
                <w:webHidden/>
              </w:rPr>
            </w:r>
            <w:r w:rsidR="00065F7E">
              <w:rPr>
                <w:webHidden/>
              </w:rPr>
              <w:fldChar w:fldCharType="separate"/>
            </w:r>
            <w:r w:rsidR="00330C5A">
              <w:rPr>
                <w:webHidden/>
              </w:rPr>
              <w:t>1</w:t>
            </w:r>
            <w:r w:rsidR="00065F7E">
              <w:rPr>
                <w:webHidden/>
              </w:rPr>
              <w:fldChar w:fldCharType="end"/>
            </w:r>
          </w:hyperlink>
        </w:p>
        <w:p w14:paraId="4A39DE41" w14:textId="1C0D4B52" w:rsidR="00065F7E" w:rsidRDefault="00D9559D">
          <w:pPr>
            <w:pStyle w:val="TOC1"/>
            <w:rPr>
              <w:rFonts w:eastAsiaTheme="minorEastAsia" w:cstheme="minorBidi"/>
              <w:szCs w:val="22"/>
            </w:rPr>
          </w:pPr>
          <w:hyperlink w:anchor="_Toc104452332" w:history="1">
            <w:r w:rsidR="00701B42">
              <w:rPr>
                <w:rStyle w:val="Hyperlink"/>
              </w:rPr>
              <w:t>Finding Help Center Articles in the Library</w:t>
            </w:r>
            <w:r w:rsidR="00065F7E">
              <w:rPr>
                <w:webHidden/>
              </w:rPr>
              <w:tab/>
            </w:r>
            <w:r w:rsidR="00065F7E">
              <w:rPr>
                <w:webHidden/>
              </w:rPr>
              <w:fldChar w:fldCharType="begin"/>
            </w:r>
            <w:r w:rsidR="00065F7E">
              <w:rPr>
                <w:webHidden/>
              </w:rPr>
              <w:instrText xml:space="preserve"> PAGEREF _Toc104452332 \h </w:instrText>
            </w:r>
            <w:r w:rsidR="00065F7E">
              <w:rPr>
                <w:webHidden/>
              </w:rPr>
            </w:r>
            <w:r w:rsidR="00065F7E">
              <w:rPr>
                <w:webHidden/>
              </w:rPr>
              <w:fldChar w:fldCharType="separate"/>
            </w:r>
            <w:r w:rsidR="00330C5A">
              <w:rPr>
                <w:webHidden/>
              </w:rPr>
              <w:t>1</w:t>
            </w:r>
            <w:r w:rsidR="00065F7E">
              <w:rPr>
                <w:webHidden/>
              </w:rPr>
              <w:fldChar w:fldCharType="end"/>
            </w:r>
          </w:hyperlink>
        </w:p>
        <w:p w14:paraId="29105236" w14:textId="4E9C4685" w:rsidR="00065F7E" w:rsidRDefault="00D9559D">
          <w:pPr>
            <w:pStyle w:val="TOC1"/>
            <w:rPr>
              <w:rFonts w:eastAsiaTheme="minorEastAsia" w:cstheme="minorBidi"/>
              <w:szCs w:val="22"/>
            </w:rPr>
          </w:pPr>
          <w:hyperlink w:anchor="_Toc104452333" w:history="1">
            <w:r w:rsidR="00701B42">
              <w:rPr>
                <w:rStyle w:val="Hyperlink"/>
              </w:rPr>
              <w:t>Finding Help Center Articles via Search Bar</w:t>
            </w:r>
            <w:r w:rsidR="00065F7E">
              <w:rPr>
                <w:webHidden/>
              </w:rPr>
              <w:tab/>
            </w:r>
            <w:r w:rsidR="00065F7E">
              <w:rPr>
                <w:webHidden/>
              </w:rPr>
              <w:fldChar w:fldCharType="begin"/>
            </w:r>
            <w:r w:rsidR="00065F7E">
              <w:rPr>
                <w:webHidden/>
              </w:rPr>
              <w:instrText xml:space="preserve"> PAGEREF _Toc104452333 \h </w:instrText>
            </w:r>
            <w:r w:rsidR="00065F7E">
              <w:rPr>
                <w:webHidden/>
              </w:rPr>
            </w:r>
            <w:r w:rsidR="00065F7E">
              <w:rPr>
                <w:webHidden/>
              </w:rPr>
              <w:fldChar w:fldCharType="separate"/>
            </w:r>
            <w:r w:rsidR="00330C5A">
              <w:rPr>
                <w:webHidden/>
              </w:rPr>
              <w:t>2</w:t>
            </w:r>
            <w:r w:rsidR="00065F7E">
              <w:rPr>
                <w:webHidden/>
              </w:rPr>
              <w:fldChar w:fldCharType="end"/>
            </w:r>
          </w:hyperlink>
        </w:p>
        <w:p w14:paraId="722E98FD" w14:textId="59353EA6" w:rsidR="00065F7E" w:rsidRDefault="00D9559D">
          <w:pPr>
            <w:pStyle w:val="TOC1"/>
            <w:rPr>
              <w:rFonts w:eastAsiaTheme="minorEastAsia" w:cstheme="minorBidi"/>
              <w:szCs w:val="22"/>
            </w:rPr>
          </w:pPr>
          <w:hyperlink w:anchor="_Toc104452334" w:history="1">
            <w:r w:rsidR="00065F7E" w:rsidRPr="00962889">
              <w:rPr>
                <w:rStyle w:val="Hyperlink"/>
              </w:rPr>
              <w:t>Further Assistance</w:t>
            </w:r>
            <w:r w:rsidR="00065F7E">
              <w:rPr>
                <w:webHidden/>
              </w:rPr>
              <w:tab/>
            </w:r>
            <w:r>
              <w:rPr>
                <w:webHidden/>
              </w:rPr>
              <w:t>3</w:t>
            </w:r>
          </w:hyperlink>
        </w:p>
        <w:p w14:paraId="0A71917E" w14:textId="074B7C29" w:rsidR="000B18E4" w:rsidRPr="00CA756D" w:rsidRDefault="000B18E4" w:rsidP="00CA756D">
          <w:pPr>
            <w:pStyle w:val="TOC1"/>
          </w:pPr>
          <w:r w:rsidRPr="009B73B1">
            <w:fldChar w:fldCharType="end"/>
          </w:r>
        </w:p>
      </w:sdtContent>
    </w:sdt>
    <w:p w14:paraId="41E74F70" w14:textId="2CB666D9" w:rsidR="00BA39CE" w:rsidRPr="00FC3FE4" w:rsidRDefault="0091142C" w:rsidP="00BA39CE">
      <w:pPr>
        <w:pStyle w:val="Heading1"/>
        <w:keepNext w:val="0"/>
        <w:keepLines w:val="0"/>
      </w:pPr>
      <w:bookmarkStart w:id="0" w:name="_Toc104452331"/>
      <w:r>
        <w:t>Overview</w:t>
      </w:r>
      <w:bookmarkEnd w:id="0"/>
    </w:p>
    <w:p w14:paraId="61DF4C29" w14:textId="0DFA12F8" w:rsidR="00BA39CE" w:rsidRDefault="00183D16" w:rsidP="00BA39CE">
      <w:r>
        <w:t xml:space="preserve">Help Center </w:t>
      </w:r>
      <w:r w:rsidR="00701B42">
        <w:t>Articles</w:t>
      </w:r>
      <w:r w:rsidR="002A25FE">
        <w:t xml:space="preserve"> </w:t>
      </w:r>
      <w:r w:rsidR="005B47D1">
        <w:t xml:space="preserve">are </w:t>
      </w:r>
      <w:r w:rsidR="00701B42">
        <w:t>resource documents created by Shared Services HR Partners</w:t>
      </w:r>
      <w:r w:rsidR="005B47D1">
        <w:t xml:space="preserve"> to assist </w:t>
      </w:r>
      <w:r w:rsidR="00701B42">
        <w:t xml:space="preserve">Teammates answer frequently asked questions and topics related to HR functional areas. </w:t>
      </w:r>
      <w:r w:rsidR="007C28B0">
        <w:t>This guide covers how Teammate</w:t>
      </w:r>
      <w:r w:rsidR="00701B42">
        <w:t>s navigate the Workday Help Center to locate the Help Center Article library and locate Help Center Articles using the search bar at the top of Workday.</w:t>
      </w:r>
      <w:r w:rsidR="007C28B0">
        <w:t xml:space="preserve"> </w:t>
      </w:r>
    </w:p>
    <w:p w14:paraId="4E799DE1" w14:textId="3AB9F8B1" w:rsidR="00BA39CE" w:rsidRDefault="00701B42" w:rsidP="00BA39CE">
      <w:pPr>
        <w:pStyle w:val="Heading1"/>
        <w:keepNext w:val="0"/>
        <w:keepLines w:val="0"/>
      </w:pPr>
      <w:r>
        <w:t>Finding Help center artciles in the library</w:t>
      </w:r>
    </w:p>
    <w:p w14:paraId="6BB0EF3F" w14:textId="00A520AD" w:rsidR="007F3A25" w:rsidRPr="007F3A25" w:rsidRDefault="007F3A25" w:rsidP="007F3A25">
      <w:r>
        <w:t xml:space="preserve">The steps below walk through </w:t>
      </w:r>
      <w:r w:rsidR="00D9559D">
        <w:t>how to find Help Center Articles in the Help Center Library:</w:t>
      </w:r>
    </w:p>
    <w:p w14:paraId="6E7B6EB2" w14:textId="23372AC3" w:rsidR="00117CF4" w:rsidRDefault="007C28B0" w:rsidP="00995E71">
      <w:pPr>
        <w:pStyle w:val="ListParagraph"/>
        <w:numPr>
          <w:ilvl w:val="0"/>
          <w:numId w:val="12"/>
        </w:numPr>
      </w:pPr>
      <w:r>
        <w:t xml:space="preserve">Log into the </w:t>
      </w:r>
      <w:r w:rsidR="006E5F6C">
        <w:t>Employee Work Center (“EWC”)</w:t>
      </w:r>
      <w:r>
        <w:t xml:space="preserve"> by going to </w:t>
      </w:r>
      <w:hyperlink r:id="rId8" w:history="1">
        <w:r w:rsidRPr="006C1E07">
          <w:rPr>
            <w:rStyle w:val="Hyperlink"/>
          </w:rPr>
          <w:t>https://link.nebraska.gov</w:t>
        </w:r>
      </w:hyperlink>
      <w:r>
        <w:t xml:space="preserve"> and clicking on the Employee Work Center option.</w:t>
      </w:r>
    </w:p>
    <w:p w14:paraId="364C6C9A" w14:textId="07DB73C1" w:rsidR="00A32A93" w:rsidRDefault="007C28B0" w:rsidP="00A32A93">
      <w:pPr>
        <w:pStyle w:val="ListParagraph"/>
        <w:numPr>
          <w:ilvl w:val="0"/>
          <w:numId w:val="12"/>
        </w:numPr>
      </w:pPr>
      <w:r>
        <w:t xml:space="preserve">After logging in, click the </w:t>
      </w:r>
      <w:r w:rsidR="005B47D1">
        <w:t>“</w:t>
      </w:r>
      <w:r w:rsidR="00F36579">
        <w:t>Menu</w:t>
      </w:r>
      <w:r w:rsidR="005B47D1">
        <w:t>”</w:t>
      </w:r>
      <w:r>
        <w:t xml:space="preserve"> </w:t>
      </w:r>
      <w:r w:rsidR="00F36579">
        <w:t>button</w:t>
      </w:r>
      <w:r>
        <w:t xml:space="preserve"> </w:t>
      </w:r>
      <w:r w:rsidR="00F36579">
        <w:t xml:space="preserve">in the upper left-hand </w:t>
      </w:r>
      <w:r>
        <w:t>side of the Welcome page.</w:t>
      </w:r>
    </w:p>
    <w:p w14:paraId="6B08BDBF" w14:textId="191A9E6C" w:rsidR="005B47D1" w:rsidRDefault="00F36579" w:rsidP="00F36579">
      <w:pPr>
        <w:ind w:firstLine="720"/>
      </w:pPr>
      <w:r>
        <w:rPr>
          <w:noProof/>
        </w:rPr>
        <w:drawing>
          <wp:inline distT="0" distB="0" distL="0" distR="0" wp14:anchorId="323B4112" wp14:editId="11D90BC0">
            <wp:extent cx="790575" cy="419100"/>
            <wp:effectExtent l="190500" t="190500" r="200025" b="1905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90575" cy="419100"/>
                    </a:xfrm>
                    <a:prstGeom prst="rect">
                      <a:avLst/>
                    </a:prstGeom>
                    <a:ln>
                      <a:noFill/>
                    </a:ln>
                    <a:effectLst>
                      <a:outerShdw blurRad="190500" algn="tl" rotWithShape="0">
                        <a:srgbClr val="000000">
                          <a:alpha val="70000"/>
                        </a:srgbClr>
                      </a:outerShdw>
                    </a:effectLst>
                  </pic:spPr>
                </pic:pic>
              </a:graphicData>
            </a:graphic>
          </wp:inline>
        </w:drawing>
      </w:r>
    </w:p>
    <w:p w14:paraId="08C26DE9" w14:textId="26D04739" w:rsidR="00A32A93" w:rsidRDefault="005B47D1" w:rsidP="00636B17">
      <w:pPr>
        <w:pStyle w:val="ListParagraph"/>
        <w:numPr>
          <w:ilvl w:val="0"/>
          <w:numId w:val="12"/>
        </w:numPr>
      </w:pPr>
      <w:r>
        <w:t xml:space="preserve">Click </w:t>
      </w:r>
      <w:r w:rsidR="007C28B0">
        <w:t xml:space="preserve">the </w:t>
      </w:r>
      <w:r>
        <w:t>“Help”</w:t>
      </w:r>
      <w:r w:rsidR="007C28B0">
        <w:t xml:space="preserve"> icon to go to the Help Center, where you can review </w:t>
      </w:r>
      <w:r w:rsidR="00F36579">
        <w:t>Help Articles and create Help Cases</w:t>
      </w:r>
      <w:r w:rsidR="007C28B0">
        <w:t>.</w:t>
      </w:r>
    </w:p>
    <w:p w14:paraId="1F490E21" w14:textId="650371A3" w:rsidR="00F36579" w:rsidRDefault="00F36579" w:rsidP="00F36579">
      <w:pPr>
        <w:pStyle w:val="ListParagraph"/>
        <w:ind w:left="720"/>
      </w:pPr>
      <w:r>
        <w:rPr>
          <w:noProof/>
        </w:rPr>
        <w:drawing>
          <wp:inline distT="0" distB="0" distL="0" distR="0" wp14:anchorId="502B7014" wp14:editId="2F57A429">
            <wp:extent cx="933450" cy="409575"/>
            <wp:effectExtent l="190500" t="190500" r="190500" b="2000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33450" cy="409575"/>
                    </a:xfrm>
                    <a:prstGeom prst="rect">
                      <a:avLst/>
                    </a:prstGeom>
                    <a:ln>
                      <a:noFill/>
                    </a:ln>
                    <a:effectLst>
                      <a:outerShdw blurRad="190500" algn="tl" rotWithShape="0">
                        <a:srgbClr val="000000">
                          <a:alpha val="70000"/>
                        </a:srgbClr>
                      </a:outerShdw>
                    </a:effectLst>
                  </pic:spPr>
                </pic:pic>
              </a:graphicData>
            </a:graphic>
          </wp:inline>
        </w:drawing>
      </w:r>
    </w:p>
    <w:p w14:paraId="19E21C67" w14:textId="63DE5C2E" w:rsidR="00F36579" w:rsidRDefault="00F36579" w:rsidP="005B47D1">
      <w:pPr>
        <w:pStyle w:val="ListParagraph"/>
        <w:numPr>
          <w:ilvl w:val="0"/>
          <w:numId w:val="12"/>
        </w:numPr>
      </w:pPr>
      <w:r>
        <w:t xml:space="preserve">Review the library of Help Articles to see if your specific question is already answered by clicking on </w:t>
      </w:r>
      <w:r w:rsidR="00D9559D">
        <w:t xml:space="preserve">and Article that shows or by clicking </w:t>
      </w:r>
      <w:r>
        <w:t>“View More.”</w:t>
      </w:r>
    </w:p>
    <w:p w14:paraId="4ACF0903" w14:textId="1FC75C64" w:rsidR="00F36579" w:rsidRDefault="00D9559D" w:rsidP="00D9559D">
      <w:pPr>
        <w:pStyle w:val="ListParagraph"/>
        <w:ind w:left="720"/>
      </w:pPr>
      <w:r>
        <w:rPr>
          <w:noProof/>
        </w:rPr>
        <w:lastRenderedPageBreak/>
        <w:drawing>
          <wp:inline distT="0" distB="0" distL="0" distR="0" wp14:anchorId="3E303534" wp14:editId="2DACAC9F">
            <wp:extent cx="4133850" cy="2948172"/>
            <wp:effectExtent l="152400" t="152400" r="361950" b="3670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79713" cy="2980881"/>
                    </a:xfrm>
                    <a:prstGeom prst="rect">
                      <a:avLst/>
                    </a:prstGeom>
                    <a:ln>
                      <a:noFill/>
                    </a:ln>
                    <a:effectLst>
                      <a:outerShdw blurRad="292100" dist="139700" dir="2700000" algn="tl" rotWithShape="0">
                        <a:srgbClr val="333333">
                          <a:alpha val="65000"/>
                        </a:srgbClr>
                      </a:outerShdw>
                    </a:effectLst>
                  </pic:spPr>
                </pic:pic>
              </a:graphicData>
            </a:graphic>
          </wp:inline>
        </w:drawing>
      </w:r>
    </w:p>
    <w:p w14:paraId="3C5DF7A9" w14:textId="7BF2F3B2" w:rsidR="00F36579" w:rsidRDefault="00F36579" w:rsidP="005B47D1">
      <w:pPr>
        <w:pStyle w:val="ListParagraph"/>
        <w:numPr>
          <w:ilvl w:val="0"/>
          <w:numId w:val="12"/>
        </w:numPr>
      </w:pPr>
      <w:r>
        <w:t xml:space="preserve">If your question is not answered by the Help Articles, proceed to creating a Help Case by clicking the “Create Case” button in the Help Center. </w:t>
      </w:r>
    </w:p>
    <w:p w14:paraId="13629730" w14:textId="3F18F7AC" w:rsidR="00F36579" w:rsidRDefault="00F36579" w:rsidP="00F36579">
      <w:pPr>
        <w:ind w:firstLine="720"/>
      </w:pPr>
      <w:r>
        <w:rPr>
          <w:noProof/>
        </w:rPr>
        <w:drawing>
          <wp:inline distT="0" distB="0" distL="0" distR="0" wp14:anchorId="06C675A5" wp14:editId="5019F8AF">
            <wp:extent cx="3476625" cy="466725"/>
            <wp:effectExtent l="190500" t="190500" r="200025" b="2000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76625" cy="466725"/>
                    </a:xfrm>
                    <a:prstGeom prst="rect">
                      <a:avLst/>
                    </a:prstGeom>
                    <a:ln>
                      <a:noFill/>
                    </a:ln>
                    <a:effectLst>
                      <a:outerShdw blurRad="190500" algn="tl" rotWithShape="0">
                        <a:srgbClr val="000000">
                          <a:alpha val="70000"/>
                        </a:srgbClr>
                      </a:outerShdw>
                    </a:effectLst>
                  </pic:spPr>
                </pic:pic>
              </a:graphicData>
            </a:graphic>
          </wp:inline>
        </w:drawing>
      </w:r>
    </w:p>
    <w:p w14:paraId="79E7B125" w14:textId="260AF368" w:rsidR="00636B17" w:rsidRDefault="00636B17">
      <w:pPr>
        <w:spacing w:after="0"/>
      </w:pPr>
    </w:p>
    <w:p w14:paraId="5F3CA527" w14:textId="5C2D0CFF" w:rsidR="005B47D1" w:rsidRDefault="00D9559D" w:rsidP="005B47D1">
      <w:pPr>
        <w:pStyle w:val="Heading1"/>
        <w:keepNext w:val="0"/>
        <w:keepLines w:val="0"/>
      </w:pPr>
      <w:r>
        <w:t>Finding help center articles via Search Bar</w:t>
      </w:r>
    </w:p>
    <w:p w14:paraId="1C084EEA" w14:textId="1DB48013" w:rsidR="007F3A25" w:rsidRPr="007F3A25" w:rsidRDefault="005B1144" w:rsidP="007F3A25">
      <w:r>
        <w:t>The steps below walk through</w:t>
      </w:r>
      <w:r w:rsidR="007F3A25">
        <w:t xml:space="preserve"> checking a Help Case</w:t>
      </w:r>
      <w:r>
        <w:t xml:space="preserve"> that you’ve previously made for updates: </w:t>
      </w:r>
    </w:p>
    <w:p w14:paraId="0BAB7DFA" w14:textId="77777777" w:rsidR="005B1144" w:rsidRDefault="005B1144" w:rsidP="005B1144">
      <w:pPr>
        <w:pStyle w:val="ListParagraph"/>
        <w:numPr>
          <w:ilvl w:val="0"/>
          <w:numId w:val="19"/>
        </w:numPr>
      </w:pPr>
      <w:r>
        <w:t xml:space="preserve">Log into the Employee Work Center (“EWC”) by going to </w:t>
      </w:r>
      <w:hyperlink r:id="rId13" w:history="1">
        <w:r w:rsidRPr="006C1E07">
          <w:rPr>
            <w:rStyle w:val="Hyperlink"/>
          </w:rPr>
          <w:t>https://link.nebraska.gov</w:t>
        </w:r>
      </w:hyperlink>
      <w:r>
        <w:t xml:space="preserve"> and clicking on the Employee Work Center option.</w:t>
      </w:r>
    </w:p>
    <w:p w14:paraId="4D0C8B21" w14:textId="1083B68E" w:rsidR="005B1144" w:rsidRDefault="005B1144" w:rsidP="005B1144">
      <w:pPr>
        <w:pStyle w:val="ListParagraph"/>
        <w:numPr>
          <w:ilvl w:val="0"/>
          <w:numId w:val="19"/>
        </w:numPr>
      </w:pPr>
      <w:r>
        <w:t xml:space="preserve">After logging in, </w:t>
      </w:r>
      <w:r w:rsidR="00D9559D">
        <w:t>use the search bar at the top of the Workday page to search for a key word related to the topic you are interested in learning more about. (</w:t>
      </w:r>
      <w:proofErr w:type="gramStart"/>
      <w:r w:rsidR="00D9559D">
        <w:t>i.e.</w:t>
      </w:r>
      <w:proofErr w:type="gramEnd"/>
      <w:r w:rsidR="00D9559D">
        <w:t xml:space="preserve"> retirement, resignation, medical leave, timecard, paystub, etc.)</w:t>
      </w:r>
    </w:p>
    <w:p w14:paraId="75424A60" w14:textId="4319EED7" w:rsidR="005B1144" w:rsidRDefault="00D9559D" w:rsidP="005B1144">
      <w:pPr>
        <w:ind w:firstLine="720"/>
      </w:pPr>
      <w:r>
        <w:rPr>
          <w:noProof/>
        </w:rPr>
        <w:drawing>
          <wp:inline distT="0" distB="0" distL="0" distR="0" wp14:anchorId="54EC85EC" wp14:editId="540D97DB">
            <wp:extent cx="4048125" cy="438150"/>
            <wp:effectExtent l="152400" t="152400" r="371475" b="3619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48125" cy="438150"/>
                    </a:xfrm>
                    <a:prstGeom prst="rect">
                      <a:avLst/>
                    </a:prstGeom>
                    <a:ln>
                      <a:noFill/>
                    </a:ln>
                    <a:effectLst>
                      <a:outerShdw blurRad="292100" dist="139700" dir="2700000" algn="tl" rotWithShape="0">
                        <a:srgbClr val="333333">
                          <a:alpha val="65000"/>
                        </a:srgbClr>
                      </a:outerShdw>
                    </a:effectLst>
                  </pic:spPr>
                </pic:pic>
              </a:graphicData>
            </a:graphic>
          </wp:inline>
        </w:drawing>
      </w:r>
    </w:p>
    <w:p w14:paraId="140B9E51" w14:textId="77777777" w:rsidR="00D9559D" w:rsidRDefault="00D9559D" w:rsidP="00D9559D">
      <w:pPr>
        <w:pStyle w:val="ListParagraph"/>
        <w:ind w:left="720"/>
      </w:pPr>
    </w:p>
    <w:p w14:paraId="57452A00" w14:textId="77777777" w:rsidR="00D9559D" w:rsidRDefault="00D9559D" w:rsidP="00D9559D">
      <w:pPr>
        <w:ind w:left="360"/>
      </w:pPr>
    </w:p>
    <w:p w14:paraId="448B7FB0" w14:textId="77777777" w:rsidR="00D9559D" w:rsidRDefault="00D9559D" w:rsidP="00D9559D">
      <w:pPr>
        <w:pStyle w:val="ListParagraph"/>
        <w:ind w:left="720"/>
      </w:pPr>
    </w:p>
    <w:p w14:paraId="0B2C3978" w14:textId="13692A61" w:rsidR="005B1144" w:rsidRDefault="00D9559D" w:rsidP="005B1144">
      <w:pPr>
        <w:pStyle w:val="ListParagraph"/>
        <w:numPr>
          <w:ilvl w:val="0"/>
          <w:numId w:val="19"/>
        </w:numPr>
      </w:pPr>
      <w:r>
        <w:lastRenderedPageBreak/>
        <w:t xml:space="preserve">Ensure that your filters on the left-hand side of the page include “Articles.” If it does not, click on “More Categories” to locate Articles related to your key word. You can also click “configure search” to adjust the categories on the left-hand side of your screen permanently. </w:t>
      </w:r>
    </w:p>
    <w:p w14:paraId="2834A12E" w14:textId="53DD1A65" w:rsidR="005B1144" w:rsidRDefault="00D9559D" w:rsidP="00D9559D">
      <w:pPr>
        <w:ind w:left="1440"/>
      </w:pPr>
      <w:r>
        <w:rPr>
          <w:noProof/>
        </w:rPr>
        <w:drawing>
          <wp:inline distT="0" distB="0" distL="0" distR="0" wp14:anchorId="644A8335" wp14:editId="44232171">
            <wp:extent cx="2162175" cy="3848100"/>
            <wp:effectExtent l="152400" t="152400" r="371475" b="3619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62175" cy="3848100"/>
                    </a:xfrm>
                    <a:prstGeom prst="rect">
                      <a:avLst/>
                    </a:prstGeom>
                    <a:ln>
                      <a:noFill/>
                    </a:ln>
                    <a:effectLst>
                      <a:outerShdw blurRad="292100" dist="139700" dir="2700000" algn="tl" rotWithShape="0">
                        <a:srgbClr val="333333">
                          <a:alpha val="65000"/>
                        </a:srgbClr>
                      </a:outerShdw>
                    </a:effectLst>
                  </pic:spPr>
                </pic:pic>
              </a:graphicData>
            </a:graphic>
          </wp:inline>
        </w:drawing>
      </w:r>
    </w:p>
    <w:p w14:paraId="7FB37ED8" w14:textId="2DBBACC2" w:rsidR="005B1144" w:rsidRDefault="00D9559D" w:rsidP="00D9559D">
      <w:pPr>
        <w:pStyle w:val="ListParagraph"/>
        <w:numPr>
          <w:ilvl w:val="0"/>
          <w:numId w:val="19"/>
        </w:numPr>
      </w:pPr>
      <w:r>
        <w:t xml:space="preserve">Click on the Article that you are interested in learning more about. A brief preview of the Article contents will appear below the title. </w:t>
      </w:r>
    </w:p>
    <w:p w14:paraId="2CE61125" w14:textId="52C114F8" w:rsidR="00D9559D" w:rsidRDefault="00D9559D" w:rsidP="00D9559D">
      <w:pPr>
        <w:pStyle w:val="ListParagraph"/>
        <w:ind w:left="720"/>
      </w:pPr>
      <w:r>
        <w:rPr>
          <w:noProof/>
        </w:rPr>
        <w:drawing>
          <wp:inline distT="0" distB="0" distL="0" distR="0" wp14:anchorId="544E4C0E" wp14:editId="09741B4D">
            <wp:extent cx="4324350" cy="1393079"/>
            <wp:effectExtent l="152400" t="152400" r="361950" b="3600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40408" cy="1398252"/>
                    </a:xfrm>
                    <a:prstGeom prst="rect">
                      <a:avLst/>
                    </a:prstGeom>
                    <a:ln>
                      <a:noFill/>
                    </a:ln>
                    <a:effectLst>
                      <a:outerShdw blurRad="292100" dist="139700" dir="2700000" algn="tl" rotWithShape="0">
                        <a:srgbClr val="333333">
                          <a:alpha val="65000"/>
                        </a:srgbClr>
                      </a:outerShdw>
                    </a:effectLst>
                  </pic:spPr>
                </pic:pic>
              </a:graphicData>
            </a:graphic>
          </wp:inline>
        </w:drawing>
      </w:r>
    </w:p>
    <w:p w14:paraId="32EBA052" w14:textId="764B0984" w:rsidR="00065F7E" w:rsidRDefault="00065F7E" w:rsidP="00065F7E">
      <w:pPr>
        <w:pStyle w:val="Heading1"/>
        <w:keepNext w:val="0"/>
        <w:keepLines w:val="0"/>
      </w:pPr>
      <w:bookmarkStart w:id="1" w:name="_Toc104452334"/>
      <w:r>
        <w:t>Further Assistance</w:t>
      </w:r>
      <w:bookmarkEnd w:id="1"/>
    </w:p>
    <w:p w14:paraId="37B8F208" w14:textId="73202E4D" w:rsidR="00065F7E" w:rsidRDefault="00065F7E" w:rsidP="00065F7E">
      <w:r>
        <w:t>For further assistance you can reach out to your HR team or the LINK help desk:</w:t>
      </w:r>
    </w:p>
    <w:p w14:paraId="349D2700" w14:textId="1076741D" w:rsidR="00065F7E" w:rsidRDefault="00065F7E" w:rsidP="00065F7E">
      <w:pPr>
        <w:pStyle w:val="ListParagraph"/>
        <w:numPr>
          <w:ilvl w:val="0"/>
          <w:numId w:val="18"/>
        </w:numPr>
      </w:pPr>
      <w:r>
        <w:t xml:space="preserve">For assistance logging into and navigating the Employee Work Center, contact the LINK help desk at </w:t>
      </w:r>
      <w:hyperlink r:id="rId17" w:history="1">
        <w:r w:rsidRPr="006C1E07">
          <w:rPr>
            <w:rStyle w:val="Hyperlink"/>
          </w:rPr>
          <w:t>as.linkhelp@nebraska.gov</w:t>
        </w:r>
      </w:hyperlink>
      <w:r>
        <w:t>.</w:t>
      </w:r>
    </w:p>
    <w:p w14:paraId="30924F53" w14:textId="4E4056F1" w:rsidR="00065F7E" w:rsidRPr="00DC4529" w:rsidRDefault="00065F7E" w:rsidP="00C916FD">
      <w:pPr>
        <w:pStyle w:val="ListParagraph"/>
        <w:numPr>
          <w:ilvl w:val="0"/>
          <w:numId w:val="18"/>
        </w:numPr>
      </w:pPr>
      <w:r>
        <w:t xml:space="preserve">For assistance with specific matters related to a Help Case, reach out to your HR support team.  </w:t>
      </w:r>
    </w:p>
    <w:sectPr w:rsidR="00065F7E" w:rsidRPr="00DC4529" w:rsidSect="00173A66">
      <w:headerReference w:type="even" r:id="rId18"/>
      <w:headerReference w:type="default" r:id="rId19"/>
      <w:footerReference w:type="default" r:id="rId20"/>
      <w:head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C260A" w14:textId="77777777" w:rsidR="004B1F86" w:rsidRDefault="004B1F86" w:rsidP="00E92CB2">
      <w:pPr>
        <w:spacing w:after="0"/>
      </w:pPr>
      <w:r>
        <w:separator/>
      </w:r>
    </w:p>
  </w:endnote>
  <w:endnote w:type="continuationSeparator" w:id="0">
    <w:p w14:paraId="27B7E9F1" w14:textId="77777777" w:rsidR="004B1F86" w:rsidRDefault="004B1F86" w:rsidP="00E92C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4DD2" w14:textId="08EAA25D" w:rsidR="008D4331" w:rsidRPr="009B32A5" w:rsidRDefault="008D4331" w:rsidP="00CE724B">
    <w:pPr>
      <w:pStyle w:val="Footer"/>
      <w:tabs>
        <w:tab w:val="clear" w:pos="4680"/>
        <w:tab w:val="clear" w:pos="9360"/>
        <w:tab w:val="center" w:pos="5400"/>
        <w:tab w:val="right" w:pos="10800"/>
      </w:tabs>
    </w:pPr>
    <w:r w:rsidRPr="009B32A5">
      <w:tab/>
      <w:t xml:space="preserve">Page </w:t>
    </w:r>
    <w:r w:rsidRPr="009B32A5">
      <w:fldChar w:fldCharType="begin"/>
    </w:r>
    <w:r w:rsidRPr="009B32A5">
      <w:instrText xml:space="preserve"> PAGE  \* Arabic  \* MERGEFORMAT </w:instrText>
    </w:r>
    <w:r w:rsidRPr="009B32A5">
      <w:fldChar w:fldCharType="separate"/>
    </w:r>
    <w:r w:rsidR="005A6EDB">
      <w:rPr>
        <w:noProof/>
      </w:rPr>
      <w:t>2</w:t>
    </w:r>
    <w:r w:rsidRPr="009B32A5">
      <w:fldChar w:fldCharType="end"/>
    </w:r>
    <w:r w:rsidRPr="009B32A5">
      <w:t xml:space="preserve"> of </w:t>
    </w:r>
    <w:fldSimple w:instr=" NUMPAGES  \* Arabic  \* MERGEFORMAT ">
      <w:r w:rsidR="005A6EDB">
        <w:rPr>
          <w:noProof/>
        </w:rPr>
        <w:t>2</w:t>
      </w:r>
    </w:fldSimple>
    <w:r w:rsidRPr="009B32A5">
      <w:rPr>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39488" w14:textId="77777777" w:rsidR="004B1F86" w:rsidRDefault="004B1F86" w:rsidP="00E92CB2">
      <w:pPr>
        <w:spacing w:after="0"/>
      </w:pPr>
      <w:r>
        <w:separator/>
      </w:r>
    </w:p>
  </w:footnote>
  <w:footnote w:type="continuationSeparator" w:id="0">
    <w:p w14:paraId="7B4AAA6A" w14:textId="77777777" w:rsidR="004B1F86" w:rsidRDefault="004B1F86" w:rsidP="00E92C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FF3C" w14:textId="77777777" w:rsidR="008D4331" w:rsidRDefault="00D9559D">
    <w:pPr>
      <w:pStyle w:val="Header"/>
    </w:pPr>
    <w:r>
      <w:rPr>
        <w:noProof/>
      </w:rPr>
      <w:pict w14:anchorId="7B2709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943098" o:spid="_x0000_s2053" type="#_x0000_t75" style="position:absolute;left:0;text-align:left;margin-left:0;margin-top:0;width:459pt;height:594pt;z-index:-251657216;mso-position-horizontal:center;mso-position-horizontal-relative:margin;mso-position-vertical:center;mso-position-vertical-relative:margin" o:allowincell="f">
          <v:imagedata r:id="rId1" o:title="bg_n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4216" w14:textId="77777777" w:rsidR="008D4331" w:rsidRDefault="00D9559D">
    <w:pPr>
      <w:pStyle w:val="Header"/>
    </w:pPr>
    <w:r>
      <w:rPr>
        <w:noProof/>
      </w:rPr>
      <w:pict w14:anchorId="23B0C3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943099" o:spid="_x0000_s2054" type="#_x0000_t75" style="position:absolute;left:0;text-align:left;margin-left:0;margin-top:0;width:555.95pt;height:760.95pt;z-index:-251656192;mso-position-horizontal:center;mso-position-horizontal-relative:margin;mso-position-vertical:center;mso-position-vertical-relative:margin" o:allowincell="f">
          <v:imagedata r:id="rId1" o:title="bg_n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6F5A" w14:textId="77777777" w:rsidR="008D4331" w:rsidRDefault="00D9559D">
    <w:pPr>
      <w:pStyle w:val="Header"/>
    </w:pPr>
    <w:r>
      <w:rPr>
        <w:noProof/>
      </w:rPr>
      <w:pict w14:anchorId="4F3712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943097" o:spid="_x0000_s2052" type="#_x0000_t75" style="position:absolute;left:0;text-align:left;margin-left:0;margin-top:0;width:459pt;height:594pt;z-index:-251658240;mso-position-horizontal:center;mso-position-horizontal-relative:margin;mso-position-vertical:center;mso-position-vertical-relative:margin" o:allowincell="f">
          <v:imagedata r:id="rId1" o:title="bg_n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2pt;visibility:visible;mso-wrap-style:square" o:bullet="t">
        <v:imagedata r:id="rId1" o:title=""/>
      </v:shape>
    </w:pict>
  </w:numPicBullet>
  <w:numPicBullet w:numPicBulletId="1">
    <w:pict>
      <v:shape id="_x0000_i1027" type="#_x0000_t75" style="width:12.75pt;height:12pt;visibility:visible;mso-wrap-style:square" o:bullet="t">
        <v:imagedata r:id="rId2" o:title=""/>
      </v:shape>
    </w:pict>
  </w:numPicBullet>
  <w:numPicBullet w:numPicBulletId="2">
    <w:pict>
      <v:shape id="_x0000_i1028" type="#_x0000_t75" style="width:12.75pt;height:12pt;visibility:visible;mso-wrap-style:square" o:bullet="t">
        <v:imagedata r:id="rId3" o:title=""/>
      </v:shape>
    </w:pict>
  </w:numPicBullet>
  <w:abstractNum w:abstractNumId="0" w15:restartNumberingAfterBreak="0">
    <w:nsid w:val="FFFFFF88"/>
    <w:multiLevelType w:val="singleLevel"/>
    <w:tmpl w:val="BB702AB8"/>
    <w:lvl w:ilvl="0">
      <w:start w:val="1"/>
      <w:numFmt w:val="decimal"/>
      <w:pStyle w:val="ListNumber"/>
      <w:lvlText w:val="%1."/>
      <w:lvlJc w:val="left"/>
      <w:pPr>
        <w:tabs>
          <w:tab w:val="num" w:pos="360"/>
        </w:tabs>
        <w:ind w:left="360" w:hanging="360"/>
      </w:pPr>
      <w:rPr>
        <w:b w:val="0"/>
      </w:rPr>
    </w:lvl>
  </w:abstractNum>
  <w:abstractNum w:abstractNumId="1" w15:restartNumberingAfterBreak="0">
    <w:nsid w:val="01B94360"/>
    <w:multiLevelType w:val="hybridMultilevel"/>
    <w:tmpl w:val="1822467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BD41AC"/>
    <w:multiLevelType w:val="hybridMultilevel"/>
    <w:tmpl w:val="2850E5A2"/>
    <w:lvl w:ilvl="0" w:tplc="BC34B5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47A9B"/>
    <w:multiLevelType w:val="hybridMultilevel"/>
    <w:tmpl w:val="0018EEC8"/>
    <w:lvl w:ilvl="0" w:tplc="2D9E883C">
      <w:start w:val="1"/>
      <w:numFmt w:val="bullet"/>
      <w:pStyle w:val="Para-Red-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1148B"/>
    <w:multiLevelType w:val="hybridMultilevel"/>
    <w:tmpl w:val="579449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B0FEF"/>
    <w:multiLevelType w:val="hybridMultilevel"/>
    <w:tmpl w:val="57944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E21C2"/>
    <w:multiLevelType w:val="hybridMultilevel"/>
    <w:tmpl w:val="0652DFB2"/>
    <w:lvl w:ilvl="0" w:tplc="D69A71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87F30"/>
    <w:multiLevelType w:val="hybridMultilevel"/>
    <w:tmpl w:val="39EEA7E8"/>
    <w:lvl w:ilvl="0" w:tplc="16C2527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9B195B"/>
    <w:multiLevelType w:val="hybridMultilevel"/>
    <w:tmpl w:val="A1047E2C"/>
    <w:lvl w:ilvl="0" w:tplc="D4704572">
      <w:start w:val="1"/>
      <w:numFmt w:val="bullet"/>
      <w:pStyle w:val="ListPara-no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FE2F18"/>
    <w:multiLevelType w:val="hybridMultilevel"/>
    <w:tmpl w:val="BCFE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A22330"/>
    <w:multiLevelType w:val="hybridMultilevel"/>
    <w:tmpl w:val="FEEA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423A02"/>
    <w:multiLevelType w:val="hybridMultilevel"/>
    <w:tmpl w:val="CBFACD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6D2547"/>
    <w:multiLevelType w:val="hybridMultilevel"/>
    <w:tmpl w:val="95BE04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570492"/>
    <w:multiLevelType w:val="hybridMultilevel"/>
    <w:tmpl w:val="180E55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0D5768"/>
    <w:multiLevelType w:val="hybridMultilevel"/>
    <w:tmpl w:val="040C9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1B0B55"/>
    <w:multiLevelType w:val="hybridMultilevel"/>
    <w:tmpl w:val="579449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2577F"/>
    <w:multiLevelType w:val="hybridMultilevel"/>
    <w:tmpl w:val="32A8C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5F3CB1"/>
    <w:multiLevelType w:val="hybridMultilevel"/>
    <w:tmpl w:val="3DA091C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8E964DE"/>
    <w:multiLevelType w:val="hybridMultilevel"/>
    <w:tmpl w:val="182246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8271DD"/>
    <w:multiLevelType w:val="hybridMultilevel"/>
    <w:tmpl w:val="D7DA7B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2"/>
  </w:num>
  <w:num w:numId="5">
    <w:abstractNumId w:val="6"/>
  </w:num>
  <w:num w:numId="6">
    <w:abstractNumId w:val="14"/>
  </w:num>
  <w:num w:numId="7">
    <w:abstractNumId w:val="10"/>
  </w:num>
  <w:num w:numId="8">
    <w:abstractNumId w:val="16"/>
  </w:num>
  <w:num w:numId="9">
    <w:abstractNumId w:val="13"/>
  </w:num>
  <w:num w:numId="10">
    <w:abstractNumId w:val="19"/>
  </w:num>
  <w:num w:numId="11">
    <w:abstractNumId w:val="5"/>
  </w:num>
  <w:num w:numId="12">
    <w:abstractNumId w:val="18"/>
  </w:num>
  <w:num w:numId="13">
    <w:abstractNumId w:val="4"/>
  </w:num>
  <w:num w:numId="14">
    <w:abstractNumId w:val="15"/>
  </w:num>
  <w:num w:numId="15">
    <w:abstractNumId w:val="9"/>
  </w:num>
  <w:num w:numId="16">
    <w:abstractNumId w:val="12"/>
  </w:num>
  <w:num w:numId="17">
    <w:abstractNumId w:val="11"/>
  </w:num>
  <w:num w:numId="18">
    <w:abstractNumId w:val="7"/>
  </w:num>
  <w:num w:numId="19">
    <w:abstractNumId w:val="17"/>
  </w:num>
  <w:num w:numId="2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CB2"/>
    <w:rsid w:val="00020903"/>
    <w:rsid w:val="00025FCA"/>
    <w:rsid w:val="00034E20"/>
    <w:rsid w:val="00035F83"/>
    <w:rsid w:val="00036028"/>
    <w:rsid w:val="00061A3E"/>
    <w:rsid w:val="000645D1"/>
    <w:rsid w:val="000655FD"/>
    <w:rsid w:val="00065F7E"/>
    <w:rsid w:val="00075A34"/>
    <w:rsid w:val="00090E36"/>
    <w:rsid w:val="00096180"/>
    <w:rsid w:val="0009650A"/>
    <w:rsid w:val="000B18E4"/>
    <w:rsid w:val="000F1D0E"/>
    <w:rsid w:val="00105A85"/>
    <w:rsid w:val="00107FF9"/>
    <w:rsid w:val="00117CF4"/>
    <w:rsid w:val="001255F7"/>
    <w:rsid w:val="0012726A"/>
    <w:rsid w:val="00133A41"/>
    <w:rsid w:val="00173A66"/>
    <w:rsid w:val="00183D16"/>
    <w:rsid w:val="00196ECF"/>
    <w:rsid w:val="001A0C6A"/>
    <w:rsid w:val="001D09D4"/>
    <w:rsid w:val="001D2710"/>
    <w:rsid w:val="00240C79"/>
    <w:rsid w:val="0024673C"/>
    <w:rsid w:val="0025521A"/>
    <w:rsid w:val="00255F0C"/>
    <w:rsid w:val="002659C1"/>
    <w:rsid w:val="00277375"/>
    <w:rsid w:val="00280D05"/>
    <w:rsid w:val="002916AE"/>
    <w:rsid w:val="00293E26"/>
    <w:rsid w:val="00295129"/>
    <w:rsid w:val="002A048E"/>
    <w:rsid w:val="002A25FE"/>
    <w:rsid w:val="002A527A"/>
    <w:rsid w:val="002B06CD"/>
    <w:rsid w:val="002C0F19"/>
    <w:rsid w:val="002D7D54"/>
    <w:rsid w:val="002E4745"/>
    <w:rsid w:val="002F49E7"/>
    <w:rsid w:val="002F75E2"/>
    <w:rsid w:val="00305213"/>
    <w:rsid w:val="00310E3C"/>
    <w:rsid w:val="00330C5A"/>
    <w:rsid w:val="003603F0"/>
    <w:rsid w:val="0037210F"/>
    <w:rsid w:val="00381199"/>
    <w:rsid w:val="003A1AA1"/>
    <w:rsid w:val="003B59D2"/>
    <w:rsid w:val="003E7547"/>
    <w:rsid w:val="003F6E5D"/>
    <w:rsid w:val="004002A1"/>
    <w:rsid w:val="00405A1D"/>
    <w:rsid w:val="0040644F"/>
    <w:rsid w:val="0040711A"/>
    <w:rsid w:val="00413B77"/>
    <w:rsid w:val="00425978"/>
    <w:rsid w:val="00452E6B"/>
    <w:rsid w:val="00456244"/>
    <w:rsid w:val="00475143"/>
    <w:rsid w:val="00482BAA"/>
    <w:rsid w:val="004854FD"/>
    <w:rsid w:val="0049035B"/>
    <w:rsid w:val="004A15E2"/>
    <w:rsid w:val="004A1DA9"/>
    <w:rsid w:val="004A6274"/>
    <w:rsid w:val="004B1F86"/>
    <w:rsid w:val="004C0E3F"/>
    <w:rsid w:val="004D2E26"/>
    <w:rsid w:val="004D7610"/>
    <w:rsid w:val="004F3C89"/>
    <w:rsid w:val="004F564C"/>
    <w:rsid w:val="00501585"/>
    <w:rsid w:val="0052108F"/>
    <w:rsid w:val="00530313"/>
    <w:rsid w:val="00557873"/>
    <w:rsid w:val="00571092"/>
    <w:rsid w:val="005A145C"/>
    <w:rsid w:val="005A6EDB"/>
    <w:rsid w:val="005B0EE2"/>
    <w:rsid w:val="005B1144"/>
    <w:rsid w:val="005B47D1"/>
    <w:rsid w:val="005F1189"/>
    <w:rsid w:val="00613E58"/>
    <w:rsid w:val="00622B6F"/>
    <w:rsid w:val="0063251C"/>
    <w:rsid w:val="00636B17"/>
    <w:rsid w:val="00641247"/>
    <w:rsid w:val="00650001"/>
    <w:rsid w:val="00657F61"/>
    <w:rsid w:val="00661859"/>
    <w:rsid w:val="00663819"/>
    <w:rsid w:val="00697B0A"/>
    <w:rsid w:val="00697DC3"/>
    <w:rsid w:val="006B28B9"/>
    <w:rsid w:val="006B40DB"/>
    <w:rsid w:val="006B5E37"/>
    <w:rsid w:val="006D64AD"/>
    <w:rsid w:val="006E2C10"/>
    <w:rsid w:val="006E5F6C"/>
    <w:rsid w:val="006F0773"/>
    <w:rsid w:val="006F33E3"/>
    <w:rsid w:val="006F7812"/>
    <w:rsid w:val="00701B42"/>
    <w:rsid w:val="00712867"/>
    <w:rsid w:val="00713BF4"/>
    <w:rsid w:val="00721AA0"/>
    <w:rsid w:val="00723ED5"/>
    <w:rsid w:val="00735C84"/>
    <w:rsid w:val="00737560"/>
    <w:rsid w:val="00740A3F"/>
    <w:rsid w:val="00755ADB"/>
    <w:rsid w:val="00773AC4"/>
    <w:rsid w:val="00775809"/>
    <w:rsid w:val="007834F3"/>
    <w:rsid w:val="007870E6"/>
    <w:rsid w:val="007941E4"/>
    <w:rsid w:val="00795CF9"/>
    <w:rsid w:val="007A0850"/>
    <w:rsid w:val="007A6FAA"/>
    <w:rsid w:val="007B14C6"/>
    <w:rsid w:val="007B2B6F"/>
    <w:rsid w:val="007B7868"/>
    <w:rsid w:val="007C0009"/>
    <w:rsid w:val="007C28B0"/>
    <w:rsid w:val="007D5DBB"/>
    <w:rsid w:val="007E0D95"/>
    <w:rsid w:val="007E3B2C"/>
    <w:rsid w:val="007E7999"/>
    <w:rsid w:val="007F3A25"/>
    <w:rsid w:val="008073A6"/>
    <w:rsid w:val="008107BB"/>
    <w:rsid w:val="008173DC"/>
    <w:rsid w:val="008353F0"/>
    <w:rsid w:val="00835BA5"/>
    <w:rsid w:val="00846315"/>
    <w:rsid w:val="0088189F"/>
    <w:rsid w:val="008A1BE2"/>
    <w:rsid w:val="008A5EBB"/>
    <w:rsid w:val="008D3643"/>
    <w:rsid w:val="008D4331"/>
    <w:rsid w:val="008E3FA4"/>
    <w:rsid w:val="008E4FF9"/>
    <w:rsid w:val="008F2B8C"/>
    <w:rsid w:val="0091142C"/>
    <w:rsid w:val="009127BD"/>
    <w:rsid w:val="00912A09"/>
    <w:rsid w:val="00920DED"/>
    <w:rsid w:val="00926B0B"/>
    <w:rsid w:val="0093268B"/>
    <w:rsid w:val="0093379C"/>
    <w:rsid w:val="0095075E"/>
    <w:rsid w:val="00970142"/>
    <w:rsid w:val="009716C2"/>
    <w:rsid w:val="00974791"/>
    <w:rsid w:val="00980442"/>
    <w:rsid w:val="00981017"/>
    <w:rsid w:val="0099504F"/>
    <w:rsid w:val="00995E71"/>
    <w:rsid w:val="009B32A5"/>
    <w:rsid w:val="009D566E"/>
    <w:rsid w:val="009F153B"/>
    <w:rsid w:val="009F7226"/>
    <w:rsid w:val="00A32A93"/>
    <w:rsid w:val="00A408BC"/>
    <w:rsid w:val="00A44AC9"/>
    <w:rsid w:val="00A44FD0"/>
    <w:rsid w:val="00A50DA2"/>
    <w:rsid w:val="00A56266"/>
    <w:rsid w:val="00A57037"/>
    <w:rsid w:val="00A75D6A"/>
    <w:rsid w:val="00A848E7"/>
    <w:rsid w:val="00A84959"/>
    <w:rsid w:val="00A85953"/>
    <w:rsid w:val="00A86CC2"/>
    <w:rsid w:val="00AD1AFB"/>
    <w:rsid w:val="00AF475B"/>
    <w:rsid w:val="00B02059"/>
    <w:rsid w:val="00B0407F"/>
    <w:rsid w:val="00B44ED1"/>
    <w:rsid w:val="00B76A22"/>
    <w:rsid w:val="00B808D1"/>
    <w:rsid w:val="00B85CBE"/>
    <w:rsid w:val="00BA13F5"/>
    <w:rsid w:val="00BA39CE"/>
    <w:rsid w:val="00BB36C1"/>
    <w:rsid w:val="00BB5CF5"/>
    <w:rsid w:val="00BD32F2"/>
    <w:rsid w:val="00BD6DD6"/>
    <w:rsid w:val="00BF12C5"/>
    <w:rsid w:val="00C056C6"/>
    <w:rsid w:val="00C16316"/>
    <w:rsid w:val="00C37539"/>
    <w:rsid w:val="00C438C6"/>
    <w:rsid w:val="00C53DC1"/>
    <w:rsid w:val="00C5694D"/>
    <w:rsid w:val="00C66417"/>
    <w:rsid w:val="00C72412"/>
    <w:rsid w:val="00C731BD"/>
    <w:rsid w:val="00C930A8"/>
    <w:rsid w:val="00CA6E5D"/>
    <w:rsid w:val="00CA756D"/>
    <w:rsid w:val="00CB3E9A"/>
    <w:rsid w:val="00CD722B"/>
    <w:rsid w:val="00CD722C"/>
    <w:rsid w:val="00CE5989"/>
    <w:rsid w:val="00CE724B"/>
    <w:rsid w:val="00D10446"/>
    <w:rsid w:val="00D12358"/>
    <w:rsid w:val="00D23C75"/>
    <w:rsid w:val="00D24368"/>
    <w:rsid w:val="00D31882"/>
    <w:rsid w:val="00D41BFA"/>
    <w:rsid w:val="00D44103"/>
    <w:rsid w:val="00D675E5"/>
    <w:rsid w:val="00D877B1"/>
    <w:rsid w:val="00D9559D"/>
    <w:rsid w:val="00DA597F"/>
    <w:rsid w:val="00DB07C7"/>
    <w:rsid w:val="00DB51FE"/>
    <w:rsid w:val="00DB5468"/>
    <w:rsid w:val="00DC4529"/>
    <w:rsid w:val="00DD7771"/>
    <w:rsid w:val="00DE0216"/>
    <w:rsid w:val="00DE0304"/>
    <w:rsid w:val="00DE0FF1"/>
    <w:rsid w:val="00DF26CB"/>
    <w:rsid w:val="00E01523"/>
    <w:rsid w:val="00E37F79"/>
    <w:rsid w:val="00E44538"/>
    <w:rsid w:val="00E450BF"/>
    <w:rsid w:val="00E640E2"/>
    <w:rsid w:val="00E73B7E"/>
    <w:rsid w:val="00E83039"/>
    <w:rsid w:val="00E92CB2"/>
    <w:rsid w:val="00E94452"/>
    <w:rsid w:val="00EB5EE3"/>
    <w:rsid w:val="00EB7901"/>
    <w:rsid w:val="00EC25D3"/>
    <w:rsid w:val="00EC593B"/>
    <w:rsid w:val="00EC7296"/>
    <w:rsid w:val="00ED1ED2"/>
    <w:rsid w:val="00ED65AB"/>
    <w:rsid w:val="00EE1E26"/>
    <w:rsid w:val="00EE7BCA"/>
    <w:rsid w:val="00F05BCA"/>
    <w:rsid w:val="00F30F5A"/>
    <w:rsid w:val="00F3544A"/>
    <w:rsid w:val="00F36579"/>
    <w:rsid w:val="00F40725"/>
    <w:rsid w:val="00F431E6"/>
    <w:rsid w:val="00F55E99"/>
    <w:rsid w:val="00F5646F"/>
    <w:rsid w:val="00F61E8E"/>
    <w:rsid w:val="00F81A67"/>
    <w:rsid w:val="00F8758E"/>
    <w:rsid w:val="00F90502"/>
    <w:rsid w:val="00F9340E"/>
    <w:rsid w:val="00FC3FE4"/>
    <w:rsid w:val="00FF2F35"/>
    <w:rsid w:val="00FF37BD"/>
    <w:rsid w:val="00FF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5DAF7F6"/>
  <w15:docId w15:val="{E8753C9B-AE71-47DC-8AE2-021A0199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8E4"/>
    <w:pPr>
      <w:spacing w:after="120"/>
    </w:pPr>
    <w:rPr>
      <w:rFonts w:asciiTheme="minorHAnsi" w:hAnsiTheme="minorHAnsi" w:cs="Arial"/>
      <w:sz w:val="22"/>
      <w:szCs w:val="28"/>
    </w:rPr>
  </w:style>
  <w:style w:type="paragraph" w:styleId="Heading1">
    <w:name w:val="heading 1"/>
    <w:basedOn w:val="Normal"/>
    <w:next w:val="Normal"/>
    <w:link w:val="Heading1Char"/>
    <w:uiPriority w:val="9"/>
    <w:qFormat/>
    <w:rsid w:val="00FC3FE4"/>
    <w:pPr>
      <w:keepNext/>
      <w:keepLines/>
      <w:spacing w:before="120" w:after="240"/>
      <w:outlineLvl w:val="0"/>
    </w:pPr>
    <w:rPr>
      <w:rFonts w:eastAsiaTheme="majorEastAsia"/>
      <w:b/>
      <w:bCs/>
      <w:smallCaps/>
      <w:noProof/>
      <w:color w:val="0D0D0D" w:themeColor="text1" w:themeTint="F2"/>
      <w:sz w:val="28"/>
      <w:u w:val="single"/>
    </w:rPr>
  </w:style>
  <w:style w:type="paragraph" w:styleId="Heading2">
    <w:name w:val="heading 2"/>
    <w:basedOn w:val="Normal"/>
    <w:next w:val="Normal"/>
    <w:link w:val="Heading2Char"/>
    <w:uiPriority w:val="9"/>
    <w:unhideWhenUsed/>
    <w:qFormat/>
    <w:rsid w:val="00FC3FE4"/>
    <w:pPr>
      <w:keepNext/>
      <w:keepLines/>
      <w:spacing w:before="120" w:after="240"/>
      <w:outlineLvl w:val="1"/>
    </w:pPr>
    <w:rPr>
      <w:rFonts w:eastAsiaTheme="majorEastAsia" w:cstheme="majorBidi"/>
      <w:b/>
      <w:bCs/>
      <w:noProof/>
      <w:color w:val="0D0D0D" w:themeColor="text1" w:themeTint="F2"/>
      <w:sz w:val="28"/>
      <w:szCs w:val="32"/>
    </w:rPr>
  </w:style>
  <w:style w:type="paragraph" w:styleId="Heading3">
    <w:name w:val="heading 3"/>
    <w:basedOn w:val="Normal"/>
    <w:next w:val="Normal"/>
    <w:link w:val="Heading3Char"/>
    <w:uiPriority w:val="9"/>
    <w:unhideWhenUsed/>
    <w:qFormat/>
    <w:rsid w:val="008073A6"/>
    <w:pPr>
      <w:keepNext/>
      <w:keepLines/>
      <w:outlineLvl w:val="2"/>
    </w:pPr>
    <w:rPr>
      <w:rFonts w:eastAsiaTheme="majorEastAsia" w:cstheme="majorBidi"/>
      <w:bCs/>
      <w:color w:val="4F81BD" w:themeColor="accent1"/>
      <w:sz w:val="28"/>
    </w:rPr>
  </w:style>
  <w:style w:type="paragraph" w:styleId="Heading4">
    <w:name w:val="heading 4"/>
    <w:basedOn w:val="Normal"/>
    <w:next w:val="Normal"/>
    <w:link w:val="Heading4Char"/>
    <w:uiPriority w:val="9"/>
    <w:unhideWhenUsed/>
    <w:qFormat/>
    <w:rsid w:val="008073A6"/>
    <w:pPr>
      <w:keepNext/>
      <w:keepLines/>
      <w:outlineLvl w:val="3"/>
    </w:pPr>
    <w:rPr>
      <w:rFonts w:eastAsiaTheme="majorEastAsia" w:cstheme="majorBidi"/>
      <w:bCs/>
      <w:iCs/>
      <w:color w:val="4F81BD" w:themeColor="accent1"/>
      <w:sz w:val="24"/>
    </w:rPr>
  </w:style>
  <w:style w:type="paragraph" w:styleId="Heading5">
    <w:name w:val="heading 5"/>
    <w:basedOn w:val="Normal"/>
    <w:next w:val="Normal"/>
    <w:link w:val="Heading5Char"/>
    <w:uiPriority w:val="9"/>
    <w:unhideWhenUsed/>
    <w:qFormat/>
    <w:rsid w:val="008073A6"/>
    <w:pPr>
      <w:keepNext/>
      <w:keepLines/>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FE4"/>
    <w:rPr>
      <w:rFonts w:asciiTheme="minorHAnsi" w:eastAsiaTheme="majorEastAsia" w:hAnsiTheme="minorHAnsi" w:cs="Arial"/>
      <w:b/>
      <w:bCs/>
      <w:smallCaps/>
      <w:noProof/>
      <w:color w:val="0D0D0D" w:themeColor="text1" w:themeTint="F2"/>
      <w:sz w:val="28"/>
      <w:szCs w:val="28"/>
      <w:u w:val="single"/>
    </w:rPr>
  </w:style>
  <w:style w:type="character" w:customStyle="1" w:styleId="Heading2Char">
    <w:name w:val="Heading 2 Char"/>
    <w:basedOn w:val="DefaultParagraphFont"/>
    <w:link w:val="Heading2"/>
    <w:uiPriority w:val="9"/>
    <w:rsid w:val="00FC3FE4"/>
    <w:rPr>
      <w:rFonts w:asciiTheme="minorHAnsi" w:eastAsiaTheme="majorEastAsia" w:hAnsiTheme="minorHAnsi" w:cstheme="majorBidi"/>
      <w:b/>
      <w:bCs/>
      <w:noProof/>
      <w:color w:val="0D0D0D" w:themeColor="text1" w:themeTint="F2"/>
      <w:sz w:val="28"/>
      <w:szCs w:val="32"/>
    </w:rPr>
  </w:style>
  <w:style w:type="paragraph" w:styleId="TOC3">
    <w:name w:val="toc 3"/>
    <w:basedOn w:val="Normal"/>
    <w:next w:val="Normal"/>
    <w:autoRedefine/>
    <w:uiPriority w:val="39"/>
    <w:unhideWhenUsed/>
    <w:qFormat/>
    <w:rsid w:val="008073A6"/>
    <w:pPr>
      <w:tabs>
        <w:tab w:val="right" w:leader="dot" w:pos="10800"/>
      </w:tabs>
      <w:spacing w:after="100"/>
      <w:ind w:left="400"/>
    </w:pPr>
    <w:rPr>
      <w:noProof/>
    </w:rPr>
  </w:style>
  <w:style w:type="paragraph" w:styleId="TOC9">
    <w:name w:val="toc 9"/>
    <w:basedOn w:val="Normal"/>
    <w:next w:val="Normal"/>
    <w:autoRedefine/>
    <w:uiPriority w:val="39"/>
    <w:semiHidden/>
    <w:unhideWhenUsed/>
    <w:rsid w:val="008073A6"/>
    <w:pPr>
      <w:spacing w:after="100"/>
      <w:ind w:left="1920"/>
    </w:pPr>
  </w:style>
  <w:style w:type="paragraph" w:styleId="TOC1">
    <w:name w:val="toc 1"/>
    <w:basedOn w:val="Normal"/>
    <w:next w:val="Normal"/>
    <w:autoRedefine/>
    <w:uiPriority w:val="39"/>
    <w:unhideWhenUsed/>
    <w:qFormat/>
    <w:rsid w:val="008073A6"/>
    <w:pPr>
      <w:tabs>
        <w:tab w:val="right" w:leader="dot" w:pos="10800"/>
      </w:tabs>
      <w:spacing w:after="100"/>
    </w:pPr>
    <w:rPr>
      <w:noProof/>
    </w:rPr>
  </w:style>
  <w:style w:type="paragraph" w:styleId="TOC2">
    <w:name w:val="toc 2"/>
    <w:basedOn w:val="Normal"/>
    <w:next w:val="Normal"/>
    <w:autoRedefine/>
    <w:uiPriority w:val="39"/>
    <w:unhideWhenUsed/>
    <w:qFormat/>
    <w:rsid w:val="008073A6"/>
    <w:pPr>
      <w:tabs>
        <w:tab w:val="right" w:leader="dot" w:pos="10800"/>
      </w:tabs>
      <w:spacing w:after="100"/>
      <w:ind w:left="240"/>
    </w:pPr>
    <w:rPr>
      <w:rFonts w:eastAsiaTheme="majorEastAsia"/>
      <w:bCs/>
      <w:noProof/>
    </w:rPr>
  </w:style>
  <w:style w:type="paragraph" w:styleId="TOC4">
    <w:name w:val="toc 4"/>
    <w:basedOn w:val="Normal"/>
    <w:next w:val="Normal"/>
    <w:autoRedefine/>
    <w:uiPriority w:val="39"/>
    <w:semiHidden/>
    <w:unhideWhenUsed/>
    <w:rsid w:val="008073A6"/>
    <w:pPr>
      <w:spacing w:after="100"/>
      <w:ind w:left="720"/>
    </w:pPr>
  </w:style>
  <w:style w:type="paragraph" w:styleId="TOC5">
    <w:name w:val="toc 5"/>
    <w:basedOn w:val="Normal"/>
    <w:next w:val="Normal"/>
    <w:autoRedefine/>
    <w:uiPriority w:val="39"/>
    <w:semiHidden/>
    <w:unhideWhenUsed/>
    <w:rsid w:val="008073A6"/>
    <w:pPr>
      <w:spacing w:after="100"/>
      <w:ind w:left="960"/>
    </w:pPr>
  </w:style>
  <w:style w:type="paragraph" w:styleId="TOC6">
    <w:name w:val="toc 6"/>
    <w:basedOn w:val="Normal"/>
    <w:next w:val="Normal"/>
    <w:autoRedefine/>
    <w:uiPriority w:val="39"/>
    <w:semiHidden/>
    <w:unhideWhenUsed/>
    <w:rsid w:val="008073A6"/>
    <w:pPr>
      <w:spacing w:after="100"/>
      <w:ind w:left="1200"/>
    </w:pPr>
  </w:style>
  <w:style w:type="paragraph" w:styleId="TOC7">
    <w:name w:val="toc 7"/>
    <w:basedOn w:val="Normal"/>
    <w:next w:val="Normal"/>
    <w:autoRedefine/>
    <w:uiPriority w:val="39"/>
    <w:semiHidden/>
    <w:unhideWhenUsed/>
    <w:rsid w:val="008073A6"/>
    <w:pPr>
      <w:spacing w:after="100"/>
      <w:ind w:left="1440"/>
    </w:pPr>
  </w:style>
  <w:style w:type="paragraph" w:styleId="TOC8">
    <w:name w:val="toc 8"/>
    <w:basedOn w:val="Normal"/>
    <w:next w:val="Normal"/>
    <w:autoRedefine/>
    <w:uiPriority w:val="39"/>
    <w:semiHidden/>
    <w:unhideWhenUsed/>
    <w:rsid w:val="008073A6"/>
    <w:pPr>
      <w:spacing w:after="100"/>
      <w:ind w:left="1680"/>
    </w:pPr>
  </w:style>
  <w:style w:type="character" w:customStyle="1" w:styleId="Heading3Char">
    <w:name w:val="Heading 3 Char"/>
    <w:basedOn w:val="DefaultParagraphFont"/>
    <w:link w:val="Heading3"/>
    <w:uiPriority w:val="9"/>
    <w:rsid w:val="008073A6"/>
    <w:rPr>
      <w:rFonts w:ascii="Century Gothic" w:eastAsiaTheme="majorEastAsia" w:hAnsi="Century Gothic" w:cstheme="majorBidi"/>
      <w:bCs/>
      <w:color w:val="4F81BD" w:themeColor="accent1"/>
      <w:sz w:val="28"/>
    </w:rPr>
  </w:style>
  <w:style w:type="paragraph" w:styleId="TOCHeading">
    <w:name w:val="TOC Heading"/>
    <w:basedOn w:val="Heading1"/>
    <w:next w:val="Normal"/>
    <w:uiPriority w:val="39"/>
    <w:unhideWhenUsed/>
    <w:qFormat/>
    <w:rsid w:val="008073A6"/>
    <w:pPr>
      <w:outlineLvl w:val="9"/>
    </w:pPr>
    <w:rPr>
      <w:rFonts w:eastAsiaTheme="minorHAnsi"/>
      <w:bCs w:val="0"/>
      <w:noProof w:val="0"/>
      <w:sz w:val="32"/>
      <w:szCs w:val="24"/>
      <w:u w:val="none"/>
    </w:rPr>
  </w:style>
  <w:style w:type="paragraph" w:styleId="ListParagraph">
    <w:name w:val="List Paragraph"/>
    <w:basedOn w:val="Normal"/>
    <w:uiPriority w:val="34"/>
    <w:qFormat/>
    <w:rsid w:val="00280D05"/>
  </w:style>
  <w:style w:type="character" w:styleId="Hyperlink">
    <w:name w:val="Hyperlink"/>
    <w:basedOn w:val="DefaultParagraphFont"/>
    <w:uiPriority w:val="99"/>
    <w:unhideWhenUsed/>
    <w:rsid w:val="008073A6"/>
    <w:rPr>
      <w:u w:val="single"/>
    </w:rPr>
  </w:style>
  <w:style w:type="paragraph" w:styleId="Header">
    <w:name w:val="header"/>
    <w:basedOn w:val="Normal"/>
    <w:link w:val="HeaderChar"/>
    <w:autoRedefine/>
    <w:uiPriority w:val="99"/>
    <w:unhideWhenUsed/>
    <w:rsid w:val="006F0773"/>
    <w:pPr>
      <w:tabs>
        <w:tab w:val="center" w:pos="4680"/>
        <w:tab w:val="right" w:pos="9360"/>
      </w:tabs>
      <w:jc w:val="center"/>
    </w:pPr>
    <w:rPr>
      <w:rFonts w:eastAsiaTheme="majorEastAsia" w:cstheme="majorBidi"/>
      <w:sz w:val="24"/>
      <w:szCs w:val="32"/>
    </w:rPr>
  </w:style>
  <w:style w:type="character" w:customStyle="1" w:styleId="HeaderChar">
    <w:name w:val="Header Char"/>
    <w:basedOn w:val="DefaultParagraphFont"/>
    <w:link w:val="Header"/>
    <w:uiPriority w:val="99"/>
    <w:rsid w:val="006F0773"/>
    <w:rPr>
      <w:rFonts w:ascii="Century Gothic" w:eastAsiaTheme="majorEastAsia" w:hAnsi="Century Gothic" w:cstheme="majorBidi"/>
      <w:szCs w:val="32"/>
    </w:rPr>
  </w:style>
  <w:style w:type="paragraph" w:styleId="BalloonText">
    <w:name w:val="Balloon Text"/>
    <w:basedOn w:val="Normal"/>
    <w:link w:val="BalloonTextChar"/>
    <w:uiPriority w:val="99"/>
    <w:semiHidden/>
    <w:unhideWhenUsed/>
    <w:rsid w:val="008073A6"/>
    <w:rPr>
      <w:rFonts w:ascii="Tahoma" w:hAnsi="Tahoma" w:cs="Tahoma"/>
      <w:sz w:val="16"/>
      <w:szCs w:val="16"/>
    </w:rPr>
  </w:style>
  <w:style w:type="character" w:customStyle="1" w:styleId="BalloonTextChar">
    <w:name w:val="Balloon Text Char"/>
    <w:basedOn w:val="DefaultParagraphFont"/>
    <w:link w:val="BalloonText"/>
    <w:uiPriority w:val="99"/>
    <w:semiHidden/>
    <w:rsid w:val="008073A6"/>
    <w:rPr>
      <w:rFonts w:ascii="Tahoma" w:hAnsi="Tahoma" w:cs="Tahoma"/>
      <w:sz w:val="16"/>
      <w:szCs w:val="16"/>
    </w:rPr>
  </w:style>
  <w:style w:type="paragraph" w:styleId="Footer">
    <w:name w:val="footer"/>
    <w:basedOn w:val="Normal"/>
    <w:link w:val="FooterChar"/>
    <w:uiPriority w:val="99"/>
    <w:unhideWhenUsed/>
    <w:rsid w:val="008073A6"/>
    <w:pPr>
      <w:tabs>
        <w:tab w:val="center" w:pos="4680"/>
        <w:tab w:val="right" w:pos="9360"/>
      </w:tabs>
    </w:pPr>
  </w:style>
  <w:style w:type="character" w:customStyle="1" w:styleId="FooterChar">
    <w:name w:val="Footer Char"/>
    <w:basedOn w:val="DefaultParagraphFont"/>
    <w:link w:val="Footer"/>
    <w:uiPriority w:val="99"/>
    <w:rsid w:val="008073A6"/>
    <w:rPr>
      <w:rFonts w:ascii="Century Gothic" w:hAnsi="Century Gothic" w:cs="Arial"/>
      <w:sz w:val="20"/>
    </w:rPr>
  </w:style>
  <w:style w:type="paragraph" w:styleId="NoSpacing">
    <w:name w:val="No Spacing"/>
    <w:link w:val="NoSpacingChar"/>
    <w:uiPriority w:val="1"/>
    <w:qFormat/>
    <w:rsid w:val="008073A6"/>
    <w:rPr>
      <w:rFonts w:asciiTheme="minorHAnsi" w:eastAsiaTheme="minorEastAsia" w:hAnsiTheme="minorHAnsi"/>
      <w:sz w:val="22"/>
      <w:szCs w:val="22"/>
    </w:rPr>
  </w:style>
  <w:style w:type="character" w:customStyle="1" w:styleId="NoSpacingChar">
    <w:name w:val="No Spacing Char"/>
    <w:basedOn w:val="DefaultParagraphFont"/>
    <w:link w:val="NoSpacing"/>
    <w:uiPriority w:val="1"/>
    <w:rsid w:val="008073A6"/>
    <w:rPr>
      <w:rFonts w:asciiTheme="minorHAnsi" w:eastAsiaTheme="minorEastAsia" w:hAnsiTheme="minorHAnsi"/>
      <w:sz w:val="22"/>
      <w:szCs w:val="22"/>
    </w:rPr>
  </w:style>
  <w:style w:type="paragraph" w:customStyle="1" w:styleId="Para-Bold-Red">
    <w:name w:val="Para-Bold-Red"/>
    <w:basedOn w:val="Normal"/>
    <w:qFormat/>
    <w:rsid w:val="008073A6"/>
    <w:rPr>
      <w:b/>
      <w:color w:val="C00000"/>
    </w:rPr>
  </w:style>
  <w:style w:type="paragraph" w:customStyle="1" w:styleId="Para-Red-Bullet">
    <w:name w:val="Para-Red-Bullet"/>
    <w:basedOn w:val="ListParagraph"/>
    <w:qFormat/>
    <w:rsid w:val="008073A6"/>
    <w:pPr>
      <w:numPr>
        <w:numId w:val="2"/>
      </w:numPr>
    </w:pPr>
    <w:rPr>
      <w:color w:val="C00000"/>
    </w:rPr>
  </w:style>
  <w:style w:type="paragraph" w:customStyle="1" w:styleId="Para-right-align">
    <w:name w:val="Para-right-align"/>
    <w:basedOn w:val="Normal"/>
    <w:qFormat/>
    <w:rsid w:val="008073A6"/>
    <w:pPr>
      <w:jc w:val="right"/>
    </w:pPr>
  </w:style>
  <w:style w:type="paragraph" w:customStyle="1" w:styleId="Para-center-align">
    <w:name w:val="Para-center-align"/>
    <w:basedOn w:val="Normal"/>
    <w:qFormat/>
    <w:rsid w:val="008073A6"/>
    <w:pPr>
      <w:jc w:val="center"/>
    </w:pPr>
  </w:style>
  <w:style w:type="table" w:styleId="TableGrid">
    <w:name w:val="Table Grid"/>
    <w:basedOn w:val="TableNormal"/>
    <w:uiPriority w:val="59"/>
    <w:rsid w:val="008073A6"/>
    <w:rPr>
      <w:rFonts w:asciiTheme="minorHAnsi" w:hAnsiTheme="minorHAnsi"/>
      <w:sz w:val="22"/>
      <w:szCs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Para-one-inch-indent">
    <w:name w:val="Para-one-inch-indent"/>
    <w:basedOn w:val="Normal"/>
    <w:qFormat/>
    <w:rsid w:val="008073A6"/>
    <w:pPr>
      <w:tabs>
        <w:tab w:val="left" w:pos="1440"/>
      </w:tabs>
    </w:pPr>
  </w:style>
  <w:style w:type="paragraph" w:customStyle="1" w:styleId="ListPara-nospace">
    <w:name w:val="List Para - no space"/>
    <w:basedOn w:val="ListParagraph"/>
    <w:qFormat/>
    <w:rsid w:val="008073A6"/>
    <w:pPr>
      <w:numPr>
        <w:numId w:val="1"/>
      </w:numPr>
    </w:pPr>
  </w:style>
  <w:style w:type="character" w:styleId="Emphasis">
    <w:name w:val="Emphasis"/>
    <w:basedOn w:val="DefaultParagraphFont"/>
    <w:uiPriority w:val="20"/>
    <w:qFormat/>
    <w:rsid w:val="008073A6"/>
    <w:rPr>
      <w:i/>
      <w:iCs/>
      <w:color w:val="C00000"/>
    </w:rPr>
  </w:style>
  <w:style w:type="paragraph" w:styleId="Title">
    <w:name w:val="Title"/>
    <w:basedOn w:val="Normal"/>
    <w:link w:val="TitleChar"/>
    <w:autoRedefine/>
    <w:uiPriority w:val="99"/>
    <w:qFormat/>
    <w:rsid w:val="00571092"/>
    <w:pPr>
      <w:widowControl w:val="0"/>
      <w:overflowPunct w:val="0"/>
      <w:autoSpaceDE w:val="0"/>
      <w:autoSpaceDN w:val="0"/>
      <w:adjustRightInd w:val="0"/>
      <w:jc w:val="center"/>
    </w:pPr>
    <w:rPr>
      <w:rFonts w:eastAsiaTheme="minorEastAsia" w:cs="Times New Roman"/>
      <w:color w:val="000000" w:themeColor="text1"/>
      <w:kern w:val="28"/>
      <w:sz w:val="40"/>
      <w:szCs w:val="144"/>
    </w:rPr>
  </w:style>
  <w:style w:type="character" w:customStyle="1" w:styleId="TitleChar">
    <w:name w:val="Title Char"/>
    <w:basedOn w:val="DefaultParagraphFont"/>
    <w:link w:val="Title"/>
    <w:uiPriority w:val="99"/>
    <w:rsid w:val="00571092"/>
    <w:rPr>
      <w:rFonts w:asciiTheme="minorHAnsi" w:eastAsiaTheme="minorEastAsia" w:hAnsiTheme="minorHAnsi" w:cs="Times New Roman"/>
      <w:color w:val="000000" w:themeColor="text1"/>
      <w:kern w:val="28"/>
      <w:sz w:val="40"/>
      <w:szCs w:val="144"/>
    </w:rPr>
  </w:style>
  <w:style w:type="character" w:styleId="IntenseEmphasis">
    <w:name w:val="Intense Emphasis"/>
    <w:basedOn w:val="DefaultParagraphFont"/>
    <w:uiPriority w:val="21"/>
    <w:qFormat/>
    <w:rsid w:val="008073A6"/>
    <w:rPr>
      <w:b/>
      <w:color w:val="E36C0A" w:themeColor="accent6" w:themeShade="BF"/>
    </w:rPr>
  </w:style>
  <w:style w:type="table" w:styleId="LightShading-Accent1">
    <w:name w:val="Light Shading Accent 1"/>
    <w:basedOn w:val="TableNormal"/>
    <w:uiPriority w:val="60"/>
    <w:rsid w:val="008073A6"/>
    <w:rPr>
      <w:rFonts w:asciiTheme="minorHAnsi" w:hAnsiTheme="minorHAns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rPr>
      <w:cantSplit/>
    </w:tr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enteredPic">
    <w:name w:val="Centered Pic"/>
    <w:basedOn w:val="Normal"/>
    <w:next w:val="Normal"/>
    <w:autoRedefine/>
    <w:qFormat/>
    <w:rsid w:val="002659C1"/>
    <w:pPr>
      <w:tabs>
        <w:tab w:val="left" w:pos="1440"/>
      </w:tabs>
      <w:ind w:left="450"/>
      <w:jc w:val="center"/>
    </w:pPr>
    <w:rPr>
      <w:rFonts w:cstheme="minorBidi"/>
      <w:noProof/>
    </w:rPr>
  </w:style>
  <w:style w:type="character" w:customStyle="1" w:styleId="Heading4Char">
    <w:name w:val="Heading 4 Char"/>
    <w:basedOn w:val="DefaultParagraphFont"/>
    <w:link w:val="Heading4"/>
    <w:uiPriority w:val="9"/>
    <w:rsid w:val="008073A6"/>
    <w:rPr>
      <w:rFonts w:ascii="Century Gothic" w:eastAsiaTheme="majorEastAsia" w:hAnsi="Century Gothic" w:cstheme="majorBidi"/>
      <w:bCs/>
      <w:iCs/>
      <w:color w:val="4F81BD" w:themeColor="accent1"/>
    </w:rPr>
  </w:style>
  <w:style w:type="character" w:customStyle="1" w:styleId="Heading5Char">
    <w:name w:val="Heading 5 Char"/>
    <w:basedOn w:val="DefaultParagraphFont"/>
    <w:link w:val="Heading5"/>
    <w:uiPriority w:val="9"/>
    <w:rsid w:val="008073A6"/>
    <w:rPr>
      <w:rFonts w:ascii="Century Gothic" w:eastAsiaTheme="majorEastAsia" w:hAnsi="Century Gothic" w:cstheme="majorBidi"/>
      <w:color w:val="243F60" w:themeColor="accent1" w:themeShade="7F"/>
      <w:sz w:val="20"/>
    </w:rPr>
  </w:style>
  <w:style w:type="table" w:customStyle="1" w:styleId="TableGrid1">
    <w:name w:val="Table Grid1"/>
    <w:basedOn w:val="TableNormal"/>
    <w:next w:val="TableGrid"/>
    <w:uiPriority w:val="59"/>
    <w:rsid w:val="00807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2">
    <w:name w:val="Heading 1 -- 2"/>
    <w:basedOn w:val="Heading1"/>
    <w:autoRedefine/>
    <w:qFormat/>
    <w:rsid w:val="00C056C6"/>
    <w:pPr>
      <w:tabs>
        <w:tab w:val="right" w:pos="10800"/>
      </w:tabs>
    </w:pPr>
    <w:rPr>
      <w:color w:val="FFFFFF" w:themeColor="background1"/>
      <w:u w:val="none"/>
    </w:rPr>
  </w:style>
  <w:style w:type="character" w:styleId="IntenseReference">
    <w:name w:val="Intense Reference"/>
    <w:basedOn w:val="DefaultParagraphFont"/>
    <w:uiPriority w:val="32"/>
    <w:qFormat/>
    <w:rsid w:val="000B18E4"/>
    <w:rPr>
      <w:b/>
      <w:bCs/>
      <w:color w:val="C0504D" w:themeColor="accent2"/>
      <w:spacing w:val="5"/>
    </w:rPr>
  </w:style>
  <w:style w:type="paragraph" w:styleId="ListBullet">
    <w:name w:val="List Bullet"/>
    <w:basedOn w:val="Normal"/>
    <w:uiPriority w:val="99"/>
    <w:unhideWhenUsed/>
    <w:rsid w:val="000B18E4"/>
    <w:pPr>
      <w:contextualSpacing/>
    </w:pPr>
  </w:style>
  <w:style w:type="paragraph" w:styleId="ListNumber">
    <w:name w:val="List Number"/>
    <w:basedOn w:val="Normal"/>
    <w:uiPriority w:val="99"/>
    <w:unhideWhenUsed/>
    <w:rsid w:val="00D675E5"/>
    <w:pPr>
      <w:numPr>
        <w:numId w:val="3"/>
      </w:numPr>
      <w:contextualSpacing/>
    </w:pPr>
  </w:style>
  <w:style w:type="character" w:styleId="FollowedHyperlink">
    <w:name w:val="FollowedHyperlink"/>
    <w:basedOn w:val="DefaultParagraphFont"/>
    <w:uiPriority w:val="99"/>
    <w:semiHidden/>
    <w:unhideWhenUsed/>
    <w:rsid w:val="00C438C6"/>
    <w:rPr>
      <w:color w:val="800080" w:themeColor="followedHyperlink"/>
      <w:u w:val="single"/>
    </w:rPr>
  </w:style>
  <w:style w:type="character" w:styleId="UnresolvedMention">
    <w:name w:val="Unresolved Mention"/>
    <w:basedOn w:val="DefaultParagraphFont"/>
    <w:uiPriority w:val="99"/>
    <w:semiHidden/>
    <w:unhideWhenUsed/>
    <w:rsid w:val="007C2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39">
      <w:bodyDiv w:val="1"/>
      <w:marLeft w:val="0"/>
      <w:marRight w:val="0"/>
      <w:marTop w:val="0"/>
      <w:marBottom w:val="0"/>
      <w:divBdr>
        <w:top w:val="none" w:sz="0" w:space="0" w:color="auto"/>
        <w:left w:val="none" w:sz="0" w:space="0" w:color="auto"/>
        <w:bottom w:val="none" w:sz="0" w:space="0" w:color="auto"/>
        <w:right w:val="none" w:sz="0" w:space="0" w:color="auto"/>
      </w:divBdr>
    </w:div>
    <w:div w:id="437137398">
      <w:bodyDiv w:val="1"/>
      <w:marLeft w:val="0"/>
      <w:marRight w:val="0"/>
      <w:marTop w:val="0"/>
      <w:marBottom w:val="0"/>
      <w:divBdr>
        <w:top w:val="none" w:sz="0" w:space="0" w:color="auto"/>
        <w:left w:val="none" w:sz="0" w:space="0" w:color="auto"/>
        <w:bottom w:val="none" w:sz="0" w:space="0" w:color="auto"/>
        <w:right w:val="none" w:sz="0" w:space="0" w:color="auto"/>
      </w:divBdr>
    </w:div>
    <w:div w:id="817527653">
      <w:bodyDiv w:val="1"/>
      <w:marLeft w:val="0"/>
      <w:marRight w:val="0"/>
      <w:marTop w:val="0"/>
      <w:marBottom w:val="0"/>
      <w:divBdr>
        <w:top w:val="none" w:sz="0" w:space="0" w:color="auto"/>
        <w:left w:val="none" w:sz="0" w:space="0" w:color="auto"/>
        <w:bottom w:val="none" w:sz="0" w:space="0" w:color="auto"/>
        <w:right w:val="none" w:sz="0" w:space="0" w:color="auto"/>
      </w:divBdr>
    </w:div>
    <w:div w:id="903755888">
      <w:bodyDiv w:val="1"/>
      <w:marLeft w:val="0"/>
      <w:marRight w:val="0"/>
      <w:marTop w:val="0"/>
      <w:marBottom w:val="0"/>
      <w:divBdr>
        <w:top w:val="none" w:sz="0" w:space="0" w:color="auto"/>
        <w:left w:val="none" w:sz="0" w:space="0" w:color="auto"/>
        <w:bottom w:val="none" w:sz="0" w:space="0" w:color="auto"/>
        <w:right w:val="none" w:sz="0" w:space="0" w:color="auto"/>
      </w:divBdr>
    </w:div>
    <w:div w:id="1234045675">
      <w:bodyDiv w:val="1"/>
      <w:marLeft w:val="0"/>
      <w:marRight w:val="0"/>
      <w:marTop w:val="0"/>
      <w:marBottom w:val="0"/>
      <w:divBdr>
        <w:top w:val="none" w:sz="0" w:space="0" w:color="auto"/>
        <w:left w:val="none" w:sz="0" w:space="0" w:color="auto"/>
        <w:bottom w:val="none" w:sz="0" w:space="0" w:color="auto"/>
        <w:right w:val="none" w:sz="0" w:space="0" w:color="auto"/>
      </w:divBdr>
    </w:div>
    <w:div w:id="1440299368">
      <w:bodyDiv w:val="1"/>
      <w:marLeft w:val="0"/>
      <w:marRight w:val="0"/>
      <w:marTop w:val="0"/>
      <w:marBottom w:val="0"/>
      <w:divBdr>
        <w:top w:val="none" w:sz="0" w:space="0" w:color="auto"/>
        <w:left w:val="none" w:sz="0" w:space="0" w:color="auto"/>
        <w:bottom w:val="none" w:sz="0" w:space="0" w:color="auto"/>
        <w:right w:val="none" w:sz="0" w:space="0" w:color="auto"/>
      </w:divBdr>
    </w:div>
    <w:div w:id="1947805736">
      <w:bodyDiv w:val="1"/>
      <w:marLeft w:val="0"/>
      <w:marRight w:val="0"/>
      <w:marTop w:val="0"/>
      <w:marBottom w:val="0"/>
      <w:divBdr>
        <w:top w:val="none" w:sz="0" w:space="0" w:color="auto"/>
        <w:left w:val="none" w:sz="0" w:space="0" w:color="auto"/>
        <w:bottom w:val="none" w:sz="0" w:space="0" w:color="auto"/>
        <w:right w:val="none" w:sz="0" w:space="0" w:color="auto"/>
      </w:divBdr>
    </w:div>
    <w:div w:id="209401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nebraska.gov" TargetMode="External"/><Relationship Id="rId13" Type="http://schemas.openxmlformats.org/officeDocument/2006/relationships/hyperlink" Target="https://link.nebraska.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hyperlink" Target="mailto:as.linkhelp@nebraska.gov"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BB737-C1E4-42A2-A0E5-183085C1A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Create and Monitor a Help Center Case</vt:lpstr>
    </vt:vector>
  </TitlesOfParts>
  <Company>Microsoft</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Help Center Articles</dc:title>
  <dc:creator>Chase Olson</dc:creator>
  <cp:lastModifiedBy>Nath, Nicole</cp:lastModifiedBy>
  <cp:revision>2</cp:revision>
  <cp:lastPrinted>2016-07-14T21:37:00Z</cp:lastPrinted>
  <dcterms:created xsi:type="dcterms:W3CDTF">2022-11-30T21:40:00Z</dcterms:created>
  <dcterms:modified xsi:type="dcterms:W3CDTF">2022-11-30T21:40:00Z</dcterms:modified>
</cp:coreProperties>
</file>