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r w:rsidRPr="00015AEA">
        <w:rPr>
          <w:rFonts w:ascii="Tahoma" w:eastAsia="Times New Roman" w:hAnsi="Tahoma" w:cs="Tahoma"/>
          <w:b/>
          <w:bCs/>
          <w:color w:val="222222"/>
          <w:sz w:val="36"/>
          <w:szCs w:val="36"/>
        </w:rPr>
        <w:t>Understanding Hot Keys</w:t>
      </w:r>
      <w:bookmarkStart w:id="0" w:name="sthref237"/>
      <w:bookmarkStart w:id="1" w:name="sthref238"/>
      <w:bookmarkStart w:id="2" w:name="sthref239"/>
      <w:bookmarkEnd w:id="0"/>
      <w:bookmarkEnd w:id="1"/>
      <w:bookmarkEnd w:id="2"/>
    </w:p>
    <w:p w:rsidR="00015AEA" w:rsidRPr="00015AEA" w:rsidRDefault="00015AEA" w:rsidP="00015AEA">
      <w:pPr>
        <w:spacing w:before="100" w:beforeAutospacing="1" w:after="100" w:afterAutospacing="1"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Menu options and buttons throughout the system include key combinations, or hot keys, that perform the same functions as using the mouse. All of </w:t>
      </w:r>
      <w:hyperlink r:id="rId4" w:history="1">
        <w:r w:rsidRPr="00015AEA">
          <w:rPr>
            <w:rFonts w:ascii="Tahoma" w:eastAsia="Times New Roman" w:hAnsi="Tahoma" w:cs="Tahoma"/>
            <w:color w:val="000000" w:themeColor="text1"/>
            <w:sz w:val="24"/>
            <w:szCs w:val="24"/>
          </w:rPr>
          <w:t>the standard</w:t>
        </w:r>
      </w:hyperlink>
      <w:r w:rsidRPr="00015AEA">
        <w:rPr>
          <w:rFonts w:ascii="Tahoma" w:eastAsia="Times New Roman" w:hAnsi="Tahoma" w:cs="Tahoma"/>
          <w:color w:val="000000" w:themeColor="text1"/>
          <w:sz w:val="24"/>
          <w:szCs w:val="24"/>
        </w:rPr>
        <w:t xml:space="preserve"> </w:t>
      </w:r>
      <w:hyperlink r:id="rId5" w:history="1">
        <w:r w:rsidRPr="00015AEA">
          <w:rPr>
            <w:rFonts w:ascii="Tahoma" w:eastAsia="Times New Roman" w:hAnsi="Tahoma" w:cs="Tahoma"/>
            <w:color w:val="000000" w:themeColor="text1"/>
            <w:sz w:val="24"/>
            <w:szCs w:val="24"/>
          </w:rPr>
          <w:t>push buttons</w:t>
        </w:r>
      </w:hyperlink>
      <w:r w:rsidRPr="00015AEA">
        <w:rPr>
          <w:rFonts w:ascii="Tahoma" w:eastAsia="Times New Roman" w:hAnsi="Tahoma" w:cs="Tahoma"/>
          <w:color w:val="222222"/>
          <w:sz w:val="24"/>
          <w:szCs w:val="24"/>
        </w:rPr>
        <w:t xml:space="preserve"> in the system have hot keys associated with them.</w:t>
      </w:r>
    </w:p>
    <w:p w:rsidR="00015AEA" w:rsidRPr="00015AEA" w:rsidRDefault="00015AEA" w:rsidP="00015AEA">
      <w:pPr>
        <w:spacing w:before="100" w:beforeAutospacing="1" w:after="100" w:afterAutospacing="1"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You can recognize hot keys by the underline on a control or menu. For example, the I on the Find button </w:t>
      </w:r>
      <w:proofErr w:type="gramStart"/>
      <w:r w:rsidRPr="00015AEA">
        <w:rPr>
          <w:rFonts w:ascii="Tahoma" w:eastAsia="Times New Roman" w:hAnsi="Tahoma" w:cs="Tahoma"/>
          <w:color w:val="222222"/>
          <w:sz w:val="24"/>
          <w:szCs w:val="24"/>
        </w:rPr>
        <w:t>is</w:t>
      </w:r>
      <w:proofErr w:type="gramEnd"/>
      <w:r w:rsidRPr="00015AEA">
        <w:rPr>
          <w:rFonts w:ascii="Tahoma" w:eastAsia="Times New Roman" w:hAnsi="Tahoma" w:cs="Tahoma"/>
          <w:color w:val="222222"/>
          <w:sz w:val="24"/>
          <w:szCs w:val="24"/>
        </w:rPr>
        <w:t xml:space="preserve"> underlined. Press Ctrl + Alt + I to use this control.</w:t>
      </w:r>
    </w:p>
    <w:p w:rsidR="00015AEA" w:rsidRPr="00015AEA" w:rsidRDefault="00015AEA" w:rsidP="00015AEA">
      <w:pPr>
        <w:spacing w:before="100" w:beforeAutospacing="1" w:after="100" w:afterAutospacing="1"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The hot keys work in both the Windows client and Web Client of JD Edwards EnterpriseOne software, except where noted.</w:t>
      </w:r>
    </w:p>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Note:</w:t>
      </w:r>
    </w:p>
    <w:p w:rsidR="00015AEA" w:rsidRPr="00015AEA" w:rsidRDefault="00015AEA" w:rsidP="00015AEA">
      <w:pPr>
        <w:spacing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In the JD Edwards EnterpriseOne web client, all hot key combinations that use the Alt key only work with the left Alt key. The right Alt key is used for typing special characters for foreign languages.</w:t>
      </w:r>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3" w:name="EOTFO00053"/>
      <w:bookmarkStart w:id="4" w:name="g8d6ab57f7cedeaac_ef90c_10a77c8e3f7__703"/>
      <w:bookmarkEnd w:id="3"/>
      <w:r w:rsidRPr="00015AEA">
        <w:rPr>
          <w:rFonts w:ascii="Tahoma" w:eastAsia="Times New Roman" w:hAnsi="Tahoma" w:cs="Tahoma"/>
          <w:b/>
          <w:bCs/>
          <w:color w:val="222222"/>
          <w:sz w:val="36"/>
          <w:szCs w:val="36"/>
        </w:rPr>
        <w:t>Keyboard Shortcuts</w:t>
      </w:r>
      <w:bookmarkStart w:id="5" w:name="sthref240"/>
      <w:bookmarkStart w:id="6" w:name="sthref241"/>
      <w:bookmarkEnd w:id="5"/>
      <w:bookmarkEnd w:id="6"/>
    </w:p>
    <w:p w:rsidR="00015AEA" w:rsidRPr="00015AEA" w:rsidRDefault="00015AEA" w:rsidP="00015AEA">
      <w:pPr>
        <w:spacing w:before="100" w:beforeAutospacing="1" w:after="100" w:afterAutospacing="1"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The hot keys listed in the following tables are capitalized only to make them easier to read. You do not need to press the shift key to utilize hot key functionality unless the shift key is specifically listed.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241"/>
        <w:gridCol w:w="7239"/>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F1</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Access field help</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F2 (web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search button/Calendar/Calculator button on the current field.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Tab</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Switch between all open applications on your PC.</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F8 (web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the EnterpriseOne Menu and loop between open applications.</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F12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the first focus-enabled control in the next group of controls.</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Shift + F12(web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the first focus-enabled control in the previous group of controls.</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+ 1 through Alt + 9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With focus on tab-sets, Alt + 1 shows the first tab, Alt + 2 shows the second and so forth, up to the 9th tab</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+ 1 through Ctrl + Alt + 9</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With focus on </w:t>
            </w:r>
            <w:proofErr w:type="spellStart"/>
            <w:r w:rsidRPr="00015AEA">
              <w:rPr>
                <w:rFonts w:ascii="Tahoma" w:eastAsia="Times New Roman" w:hAnsi="Tahoma" w:cs="Tahoma"/>
                <w:color w:val="222222"/>
                <w:sz w:val="24"/>
                <w:szCs w:val="24"/>
              </w:rPr>
              <w:t>subtab</w:t>
            </w:r>
            <w:proofErr w:type="spellEnd"/>
            <w:r w:rsidRPr="00015AEA">
              <w:rPr>
                <w:rFonts w:ascii="Tahoma" w:eastAsia="Times New Roman" w:hAnsi="Tahoma" w:cs="Tahoma"/>
                <w:color w:val="222222"/>
                <w:sz w:val="24"/>
                <w:szCs w:val="24"/>
              </w:rPr>
              <w:t xml:space="preserve"> sets, Ctrl + Alt + 1 shows the first </w:t>
            </w:r>
            <w:proofErr w:type="spellStart"/>
            <w:r w:rsidRPr="00015AEA">
              <w:rPr>
                <w:rFonts w:ascii="Tahoma" w:eastAsia="Times New Roman" w:hAnsi="Tahoma" w:cs="Tahoma"/>
                <w:color w:val="222222"/>
                <w:sz w:val="24"/>
                <w:szCs w:val="24"/>
              </w:rPr>
              <w:t>subtab</w:t>
            </w:r>
            <w:proofErr w:type="spellEnd"/>
            <w:r w:rsidRPr="00015AEA">
              <w:rPr>
                <w:rFonts w:ascii="Tahoma" w:eastAsia="Times New Roman" w:hAnsi="Tahoma" w:cs="Tahoma"/>
                <w:color w:val="222222"/>
                <w:sz w:val="24"/>
                <w:szCs w:val="24"/>
              </w:rPr>
              <w:t xml:space="preserve">, Ctrl + Alt + 2 shows the second </w:t>
            </w:r>
            <w:proofErr w:type="spellStart"/>
            <w:r w:rsidRPr="00015AEA">
              <w:rPr>
                <w:rFonts w:ascii="Tahoma" w:eastAsia="Times New Roman" w:hAnsi="Tahoma" w:cs="Tahoma"/>
                <w:color w:val="222222"/>
                <w:sz w:val="24"/>
                <w:szCs w:val="24"/>
              </w:rPr>
              <w:t>subtab</w:t>
            </w:r>
            <w:proofErr w:type="spellEnd"/>
            <w:r w:rsidRPr="00015AEA">
              <w:rPr>
                <w:rFonts w:ascii="Tahoma" w:eastAsia="Times New Roman" w:hAnsi="Tahoma" w:cs="Tahoma"/>
                <w:color w:val="222222"/>
                <w:sz w:val="24"/>
                <w:szCs w:val="24"/>
              </w:rPr>
              <w:t xml:space="preserve">, and so on, up to the ninth </w:t>
            </w:r>
            <w:proofErr w:type="spellStart"/>
            <w:r w:rsidRPr="00015AEA">
              <w:rPr>
                <w:rFonts w:ascii="Tahoma" w:eastAsia="Times New Roman" w:hAnsi="Tahoma" w:cs="Tahoma"/>
                <w:color w:val="222222"/>
                <w:sz w:val="24"/>
                <w:szCs w:val="24"/>
              </w:rPr>
              <w:t>subtab</w:t>
            </w:r>
            <w:proofErr w:type="spellEnd"/>
            <w:r w:rsidRPr="00015AEA">
              <w:rPr>
                <w:rFonts w:ascii="Tahoma" w:eastAsia="Times New Roman" w:hAnsi="Tahoma" w:cs="Tahoma"/>
                <w:color w:val="222222"/>
                <w:sz w:val="24"/>
                <w:szCs w:val="24"/>
              </w:rPr>
              <w: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lastRenderedPageBreak/>
              <w:t>Alt + N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new window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M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Minimize/maximize EnterpriseOne Menu</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Shift + J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System Information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Shift + K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keyboard information help</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K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Expand/Collapse </w:t>
            </w:r>
            <w:proofErr w:type="spellStart"/>
            <w:r w:rsidRPr="00015AEA">
              <w:rPr>
                <w:rFonts w:ascii="Tahoma" w:eastAsia="Times New Roman" w:hAnsi="Tahoma" w:cs="Tahoma"/>
                <w:color w:val="222222"/>
                <w:sz w:val="24"/>
                <w:szCs w:val="24"/>
              </w:rPr>
              <w:t>subform</w:t>
            </w:r>
            <w:proofErr w:type="spellEnd"/>
            <w:r w:rsidRPr="00015AEA">
              <w:rPr>
                <w:rFonts w:ascii="Tahoma" w:eastAsia="Times New Roman" w:hAnsi="Tahoma" w:cs="Tahoma"/>
                <w:color w:val="222222"/>
                <w:sz w:val="24"/>
                <w:szCs w:val="24"/>
              </w:rPr>
              <w:t xml:space="preserve"> or container</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Q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or next issue (error or warning) field. Move focus back to the first issue after reaching the last issue.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Selects all text in a field.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X</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Cut or delete selected text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V</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Paste cut or copied text to the new area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C</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Copy selected text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P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Report menu</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T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Tools menu</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F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Form menu</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Row menu</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Up or Down Arrows</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up or down between options on fly out menus. Press Enter to launch the option.</w:t>
            </w:r>
          </w:p>
        </w:tc>
      </w:tr>
    </w:tbl>
    <w:p w:rsidR="00015AEA" w:rsidRPr="00015AEA" w:rsidRDefault="00015AEA" w:rsidP="00015AEA">
      <w:pPr>
        <w:spacing w:after="0" w:line="240" w:lineRule="auto"/>
        <w:rPr>
          <w:rFonts w:ascii="Tahoma" w:eastAsia="Times New Roman" w:hAnsi="Tahoma" w:cs="Tahoma"/>
          <w:color w:val="222222"/>
          <w:sz w:val="24"/>
          <w:szCs w:val="24"/>
        </w:rPr>
      </w:pPr>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7" w:name="EOTFO00054"/>
      <w:bookmarkEnd w:id="7"/>
      <w:r w:rsidRPr="00015AEA">
        <w:rPr>
          <w:rFonts w:ascii="Tahoma" w:eastAsia="Times New Roman" w:hAnsi="Tahoma" w:cs="Tahoma"/>
          <w:b/>
          <w:bCs/>
          <w:color w:val="222222"/>
          <w:sz w:val="36"/>
          <w:szCs w:val="36"/>
        </w:rPr>
        <w:t>EnterpriseOne Menu</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660"/>
        <w:gridCol w:w="6820"/>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Enter</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Opens new window.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mouse click</w:t>
            </w:r>
          </w:p>
        </w:tc>
        <w:tc>
          <w:tcPr>
            <w:tcW w:w="0" w:type="auto"/>
            <w:tcBorders>
              <w:top w:val="outset" w:sz="6" w:space="0" w:color="auto"/>
              <w:left w:val="outset" w:sz="6" w:space="0" w:color="auto"/>
              <w:bottom w:val="outset" w:sz="6" w:space="0" w:color="auto"/>
              <w:right w:val="outset" w:sz="6" w:space="0" w:color="auto"/>
            </w:tcBorders>
            <w:hideMark/>
          </w:tcPr>
          <w:p w:rsid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Opens new window.</w:t>
            </w:r>
          </w:p>
          <w:p w:rsidR="00015AEA" w:rsidRPr="00015AEA" w:rsidRDefault="00015AEA" w:rsidP="00015AEA">
            <w:pPr>
              <w:spacing w:after="0" w:line="240" w:lineRule="auto"/>
              <w:rPr>
                <w:rFonts w:ascii="Tahoma" w:eastAsia="Times New Roman" w:hAnsi="Tahoma" w:cs="Tahoma"/>
                <w:color w:val="222222"/>
                <w:sz w:val="24"/>
                <w:szCs w:val="24"/>
              </w:rPr>
            </w:pP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lastRenderedPageBreak/>
              <w:t>Up and Down Arrows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up or down from present node in navigation tree. If next node is a child node, move focus to it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Right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Expand present node in navigation tree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Left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Collapse present node in navigation tree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Enter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end node if hyperlinked. If parent node, expand it. If expanded, collapses it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Right Arrow</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Activates the fly out for a menu item.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Esc</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Cancels the fly out for a menu item.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Up Arrow and Down Arrow</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Navigates the fly out when active.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Home</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If focused on the menu, this hot key combination will take you to the first menu item.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End</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If focused on the menu</w:t>
            </w:r>
            <w:proofErr w:type="gramStart"/>
            <w:r w:rsidRPr="00015AEA">
              <w:rPr>
                <w:rFonts w:ascii="Tahoma" w:eastAsia="Times New Roman" w:hAnsi="Tahoma" w:cs="Tahoma"/>
                <w:color w:val="222222"/>
                <w:sz w:val="24"/>
                <w:szCs w:val="24"/>
              </w:rPr>
              <w:t>, ,</w:t>
            </w:r>
            <w:proofErr w:type="gramEnd"/>
            <w:r w:rsidRPr="00015AEA">
              <w:rPr>
                <w:rFonts w:ascii="Tahoma" w:eastAsia="Times New Roman" w:hAnsi="Tahoma" w:cs="Tahoma"/>
                <w:color w:val="222222"/>
                <w:sz w:val="24"/>
                <w:szCs w:val="24"/>
              </w:rPr>
              <w:t xml:space="preserve"> this hot key combination </w:t>
            </w:r>
            <w:proofErr w:type="spellStart"/>
            <w:r w:rsidRPr="00015AEA">
              <w:rPr>
                <w:rFonts w:ascii="Tahoma" w:eastAsia="Times New Roman" w:hAnsi="Tahoma" w:cs="Tahoma"/>
                <w:color w:val="222222"/>
                <w:sz w:val="24"/>
                <w:szCs w:val="24"/>
              </w:rPr>
              <w:t>ill</w:t>
            </w:r>
            <w:proofErr w:type="spellEnd"/>
            <w:r w:rsidRPr="00015AEA">
              <w:rPr>
                <w:rFonts w:ascii="Tahoma" w:eastAsia="Times New Roman" w:hAnsi="Tahoma" w:cs="Tahoma"/>
                <w:color w:val="222222"/>
                <w:sz w:val="24"/>
                <w:szCs w:val="24"/>
              </w:rPr>
              <w:t xml:space="preserve"> take you to the last menu item.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X</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Expands the menu to full size.</w:t>
            </w:r>
          </w:p>
        </w:tc>
      </w:tr>
    </w:tbl>
    <w:p w:rsidR="00015AEA" w:rsidRPr="00015AEA" w:rsidRDefault="00015AEA" w:rsidP="00015AEA">
      <w:pPr>
        <w:spacing w:after="0" w:line="240" w:lineRule="auto"/>
        <w:rPr>
          <w:rFonts w:ascii="Tahoma" w:eastAsia="Times New Roman" w:hAnsi="Tahoma" w:cs="Tahoma"/>
          <w:color w:val="222222"/>
          <w:sz w:val="24"/>
          <w:szCs w:val="24"/>
        </w:rPr>
      </w:pPr>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8" w:name="EOTFO00055"/>
      <w:bookmarkStart w:id="9" w:name="EOTFO00056"/>
      <w:bookmarkEnd w:id="8"/>
      <w:bookmarkEnd w:id="9"/>
      <w:r w:rsidRPr="00015AEA">
        <w:rPr>
          <w:rFonts w:ascii="Tahoma" w:eastAsia="Times New Roman" w:hAnsi="Tahoma" w:cs="Tahoma"/>
          <w:b/>
          <w:bCs/>
          <w:color w:val="222222"/>
          <w:sz w:val="36"/>
          <w:szCs w:val="36"/>
        </w:rPr>
        <w:t>Button Hot Keys</w:t>
      </w:r>
      <w:bookmarkStart w:id="10" w:name="sthref242"/>
      <w:bookmarkStart w:id="11" w:name="sthref243"/>
      <w:bookmarkEnd w:id="10"/>
      <w:bookmarkEnd w:id="11"/>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5"/>
        <w:gridCol w:w="6265"/>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A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Add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B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Save for Later, Back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D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Delete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Save and Continue, Continue in Import/Export Grid Data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F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Form menu, place focus on first option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G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Assign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Ctrl + Alt + I (web client </w:t>
            </w:r>
            <w:r w:rsidRPr="00015AEA">
              <w:rPr>
                <w:rFonts w:ascii="Tahoma" w:eastAsia="Times New Roman" w:hAnsi="Tahoma" w:cs="Tahoma"/>
                <w:color w:val="222222"/>
                <w:sz w:val="24"/>
                <w:szCs w:val="24"/>
              </w:rPr>
              <w:lastRenderedPageBreak/>
              <w:t>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lastRenderedPageBreak/>
              <w:t>Find, File Media Object view/add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lastRenderedPageBreak/>
              <w:t>Ctrl + Alt + L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Cancel/Close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M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Remove, New Template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N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Save and Add New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O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OK, Save and Close, Submit, New OLE Media Object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P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Reports menu, place focus on first option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Row menu, place focus on first option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S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T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Open Tools menu, place focus on first option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U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Undo Changes, Enter URL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V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Save, Save Changes</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X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New Text media object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Y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Copy</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Z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Characterize on Media Object Viewer form</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Up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selection up in Data Selection and Sequencing dialog</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Down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selection down in Data Selection and Sequencing dialog</w:t>
            </w:r>
          </w:p>
        </w:tc>
      </w:tr>
    </w:tbl>
    <w:p w:rsidR="00015AEA" w:rsidRPr="00015AEA" w:rsidRDefault="00015AEA" w:rsidP="00015AEA">
      <w:pPr>
        <w:spacing w:after="0" w:line="240" w:lineRule="auto"/>
        <w:rPr>
          <w:rFonts w:ascii="Tahoma" w:eastAsia="Times New Roman" w:hAnsi="Tahoma" w:cs="Tahoma"/>
          <w:color w:val="222222"/>
          <w:sz w:val="24"/>
          <w:szCs w:val="24"/>
        </w:rPr>
      </w:pPr>
    </w:p>
    <w:p w:rsid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12" w:name="EOTFO00057"/>
      <w:bookmarkEnd w:id="12"/>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r w:rsidRPr="00015AEA">
        <w:rPr>
          <w:rFonts w:ascii="Tahoma" w:eastAsia="Times New Roman" w:hAnsi="Tahoma" w:cs="Tahoma"/>
          <w:b/>
          <w:bCs/>
          <w:color w:val="222222"/>
          <w:sz w:val="36"/>
          <w:szCs w:val="36"/>
        </w:rPr>
        <w:lastRenderedPageBreak/>
        <w:t>Keyboard Shortcuts for the Calendar Tool</w:t>
      </w:r>
      <w:bookmarkStart w:id="13" w:name="sthref244"/>
      <w:bookmarkStart w:id="14" w:name="sthref245"/>
      <w:bookmarkEnd w:id="13"/>
      <w:bookmarkEnd w:id="14"/>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142"/>
        <w:gridCol w:w="7338"/>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Up</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to previous month.</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Down</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to next month.</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Home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to previous year.</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End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to the next year.</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Enter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Close the Calendar and set the current value to the input field with search button (OK 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Escape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Close the Calendar and return to the input field with search button (Cancel action).</w:t>
            </w:r>
          </w:p>
        </w:tc>
      </w:tr>
    </w:tbl>
    <w:p w:rsidR="00015AEA" w:rsidRPr="00015AEA" w:rsidRDefault="00015AEA" w:rsidP="00015AEA">
      <w:pPr>
        <w:spacing w:after="0" w:line="240" w:lineRule="auto"/>
        <w:rPr>
          <w:rFonts w:ascii="Tahoma" w:eastAsia="Times New Roman" w:hAnsi="Tahoma" w:cs="Tahoma"/>
          <w:color w:val="222222"/>
          <w:sz w:val="24"/>
          <w:szCs w:val="24"/>
        </w:rPr>
      </w:pPr>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15" w:name="EOTFO00058"/>
      <w:bookmarkEnd w:id="15"/>
      <w:r w:rsidRPr="00015AEA">
        <w:rPr>
          <w:rFonts w:ascii="Tahoma" w:eastAsia="Times New Roman" w:hAnsi="Tahoma" w:cs="Tahoma"/>
          <w:b/>
          <w:bCs/>
          <w:color w:val="222222"/>
          <w:sz w:val="36"/>
          <w:szCs w:val="36"/>
        </w:rPr>
        <w:t>Web Client Keyboard Shortcuts for the Calculator Tool</w:t>
      </w:r>
      <w:bookmarkStart w:id="16" w:name="sthref246"/>
      <w:bookmarkStart w:id="17" w:name="sthref247"/>
      <w:bookmarkEnd w:id="16"/>
      <w:bookmarkEnd w:id="17"/>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38"/>
        <w:gridCol w:w="6242"/>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Backspace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Remove one digit from calculator display.</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F9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Change the sign of the number on calculator display.</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or Enter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Evaluate and display the result.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Escape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Clear the calculator display.</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Digit Key (0123456789.)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Show the number in the display field.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 +, -, /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Perform an operation corresponding to the key stroke and display the result.</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Perform square root operation.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R or 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1/X Operation.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Close the calculator and set the current value to the input field with search button (OK 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Close the calculator and return to the input field with search button (cancel action).</w:t>
            </w:r>
          </w:p>
        </w:tc>
      </w:tr>
    </w:tbl>
    <w:p w:rsidR="00015AEA" w:rsidRPr="00015AEA" w:rsidRDefault="00015AEA" w:rsidP="00015AEA">
      <w:pPr>
        <w:spacing w:after="0" w:line="240" w:lineRule="auto"/>
        <w:rPr>
          <w:rFonts w:ascii="Tahoma" w:eastAsia="Times New Roman" w:hAnsi="Tahoma" w:cs="Tahoma"/>
          <w:color w:val="222222"/>
          <w:sz w:val="24"/>
          <w:szCs w:val="24"/>
        </w:rPr>
      </w:pPr>
    </w:p>
    <w:p w:rsidR="00015AEA" w:rsidRPr="00015AEA" w:rsidRDefault="00015AEA" w:rsidP="00015AEA">
      <w:pPr>
        <w:spacing w:after="0" w:line="240" w:lineRule="auto"/>
        <w:rPr>
          <w:rFonts w:ascii="Tahoma" w:eastAsia="Times New Roman" w:hAnsi="Tahoma" w:cs="Tahoma"/>
          <w:color w:val="222222"/>
          <w:sz w:val="24"/>
          <w:szCs w:val="24"/>
        </w:rPr>
      </w:pPr>
      <w:bookmarkStart w:id="18" w:name="EOTFO00059"/>
      <w:bookmarkEnd w:id="18"/>
    </w:p>
    <w:p w:rsidR="00015AEA" w:rsidRPr="00015AEA" w:rsidRDefault="00015AEA" w:rsidP="00015AEA">
      <w:pPr>
        <w:spacing w:before="100" w:beforeAutospacing="1" w:after="100" w:afterAutospacing="1" w:line="240" w:lineRule="auto"/>
        <w:outlineLvl w:val="1"/>
        <w:rPr>
          <w:rFonts w:ascii="Tahoma" w:eastAsia="Times New Roman" w:hAnsi="Tahoma" w:cs="Tahoma"/>
          <w:b/>
          <w:bCs/>
          <w:color w:val="222222"/>
          <w:sz w:val="36"/>
          <w:szCs w:val="36"/>
        </w:rPr>
      </w:pPr>
      <w:bookmarkStart w:id="19" w:name="EOTFO00061"/>
      <w:bookmarkEnd w:id="4"/>
      <w:bookmarkEnd w:id="19"/>
      <w:r w:rsidRPr="00015AEA">
        <w:rPr>
          <w:rFonts w:ascii="Tahoma" w:eastAsia="Times New Roman" w:hAnsi="Tahoma" w:cs="Tahoma"/>
          <w:b/>
          <w:bCs/>
          <w:color w:val="222222"/>
          <w:sz w:val="36"/>
          <w:szCs w:val="36"/>
        </w:rPr>
        <w:lastRenderedPageBreak/>
        <w:t>Moving in the Grid</w:t>
      </w:r>
      <w:bookmarkStart w:id="20" w:name="sthref250"/>
      <w:bookmarkStart w:id="21" w:name="sthref251"/>
      <w:bookmarkEnd w:id="20"/>
      <w:bookmarkEnd w:id="21"/>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140"/>
        <w:gridCol w:w="6340"/>
      </w:tblGrid>
      <w:tr w:rsidR="00015AEA" w:rsidRPr="00015AEA" w:rsidTr="00015AEA">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Hot Keys</w:t>
            </w:r>
          </w:p>
        </w:tc>
        <w:tc>
          <w:tcPr>
            <w:tcW w:w="0" w:type="auto"/>
            <w:tcBorders>
              <w:top w:val="outset" w:sz="6" w:space="0" w:color="auto"/>
              <w:left w:val="outset" w:sz="6" w:space="0" w:color="auto"/>
              <w:bottom w:val="outset" w:sz="6" w:space="0" w:color="auto"/>
              <w:right w:val="outset" w:sz="6" w:space="0" w:color="auto"/>
            </w:tcBorders>
            <w:vAlign w:val="bottom"/>
            <w:hideMark/>
          </w:tcPr>
          <w:p w:rsidR="00015AEA" w:rsidRPr="00015AEA" w:rsidRDefault="00015AEA" w:rsidP="00015AEA">
            <w:pPr>
              <w:spacing w:after="0" w:line="240" w:lineRule="auto"/>
              <w:rPr>
                <w:rFonts w:ascii="Tahoma" w:eastAsia="Times New Roman" w:hAnsi="Tahoma" w:cs="Tahoma"/>
                <w:b/>
                <w:bCs/>
                <w:color w:val="222222"/>
                <w:sz w:val="24"/>
                <w:szCs w:val="24"/>
              </w:rPr>
            </w:pPr>
            <w:r w:rsidRPr="00015AEA">
              <w:rPr>
                <w:rFonts w:ascii="Tahoma" w:eastAsia="Times New Roman" w:hAnsi="Tahoma" w:cs="Tahoma"/>
                <w:b/>
                <w:bCs/>
                <w:color w:val="222222"/>
                <w:sz w:val="24"/>
                <w:szCs w:val="24"/>
              </w:rPr>
              <w:t>Action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Tab</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to the next cell. The order is right and then down. Available only in grids where you can enter information.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Shift + Tab</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previous link, form field, button, or hot linked button.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V</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Paste the Clipboard data into the current cell location.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C</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Copy the current selection or data in a cell to the Clipboard.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Enter in a grid cell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editable field in the row below the current one.</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Spacebar on the Grid Selection Check box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 the row that the check box represents. A user can tab through the controls to set focus on the Grid Selection Check box.</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F2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Launch Search button from the current cell.</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enabled cell in the QBE row, if QBE is present. Cycle through all QBE cells</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ENTER in QBE</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Trigger Find operation.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UP</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up (or show previous page of grid data)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DOWN</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Page down (or show next page of grid data)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Maximize/minimize grid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Shift + E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Export Grid Data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Shift + I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Import Grid Data</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Alt + J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 xml:space="preserve">On editable grids, set focus on the first editable cell in the grid. </w:t>
            </w:r>
          </w:p>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On non-editable grids, set focus on the row selector for the first row in the grid.</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Up and Down Arrows</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the field above or below, in the same column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Up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 previous row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Down Arrow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 next row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lastRenderedPageBreak/>
              <w:t>Ctrl + Alt + Left Arrow</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editable cell in current row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Right Arrow</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last editable cell in current row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ENTER in grid row</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editable field in the row below</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Home</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first row, current column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End</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Move focus to last row, current column</w:t>
            </w:r>
          </w:p>
        </w:tc>
      </w:tr>
      <w:tr w:rsidR="00015AEA" w:rsidRPr="00015AEA" w:rsidTr="00015AE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Ctrl + Alt + [spacebar] (web client only)</w:t>
            </w:r>
          </w:p>
        </w:tc>
        <w:tc>
          <w:tcPr>
            <w:tcW w:w="0" w:type="auto"/>
            <w:tcBorders>
              <w:top w:val="outset" w:sz="6" w:space="0" w:color="auto"/>
              <w:left w:val="outset" w:sz="6" w:space="0" w:color="auto"/>
              <w:bottom w:val="outset" w:sz="6" w:space="0" w:color="auto"/>
              <w:right w:val="outset" w:sz="6" w:space="0" w:color="auto"/>
            </w:tcBorders>
            <w:hideMark/>
          </w:tcPr>
          <w:p w:rsidR="00015AEA" w:rsidRPr="00015AEA" w:rsidRDefault="00015AEA" w:rsidP="00015AEA">
            <w:pPr>
              <w:spacing w:after="0" w:line="240" w:lineRule="auto"/>
              <w:rPr>
                <w:rFonts w:ascii="Tahoma" w:eastAsia="Times New Roman" w:hAnsi="Tahoma" w:cs="Tahoma"/>
                <w:color w:val="222222"/>
                <w:sz w:val="24"/>
                <w:szCs w:val="24"/>
              </w:rPr>
            </w:pPr>
            <w:r w:rsidRPr="00015AEA">
              <w:rPr>
                <w:rFonts w:ascii="Tahoma" w:eastAsia="Times New Roman" w:hAnsi="Tahoma" w:cs="Tahoma"/>
                <w:color w:val="222222"/>
                <w:sz w:val="24"/>
                <w:szCs w:val="24"/>
              </w:rPr>
              <w:t>Select current row</w:t>
            </w:r>
          </w:p>
        </w:tc>
      </w:tr>
    </w:tbl>
    <w:p w:rsidR="007218F5" w:rsidRDefault="007218F5"/>
    <w:sectPr w:rsidR="007218F5" w:rsidSect="007218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AEA"/>
    <w:rsid w:val="00015AEA"/>
    <w:rsid w:val="00053E50"/>
    <w:rsid w:val="006D56B7"/>
    <w:rsid w:val="007218F5"/>
    <w:rsid w:val="00DB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8F5"/>
  </w:style>
  <w:style w:type="paragraph" w:styleId="Heading2">
    <w:name w:val="heading 2"/>
    <w:basedOn w:val="Normal"/>
    <w:link w:val="Heading2Char"/>
    <w:uiPriority w:val="9"/>
    <w:qFormat/>
    <w:rsid w:val="00015A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AE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15AEA"/>
    <w:rPr>
      <w:color w:val="003399"/>
      <w:u w:val="single"/>
    </w:rPr>
  </w:style>
  <w:style w:type="paragraph" w:styleId="NormalWeb">
    <w:name w:val="Normal (Web)"/>
    <w:basedOn w:val="Normal"/>
    <w:uiPriority w:val="99"/>
    <w:semiHidden/>
    <w:unhideWhenUsed/>
    <w:rsid w:val="00015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p1">
    <w:name w:val="notep1"/>
    <w:basedOn w:val="Normal"/>
    <w:rsid w:val="00015AEA"/>
    <w:pPr>
      <w:spacing w:after="0" w:line="240" w:lineRule="auto"/>
    </w:pPr>
    <w:rPr>
      <w:rFonts w:ascii="Times New Roman" w:eastAsia="Times New Roman" w:hAnsi="Times New Roman" w:cs="Times New Roman"/>
      <w:b/>
      <w:bCs/>
      <w:sz w:val="24"/>
      <w:szCs w:val="24"/>
    </w:rPr>
  </w:style>
  <w:style w:type="character" w:customStyle="1" w:styleId="secnum">
    <w:name w:val="secnum"/>
    <w:basedOn w:val="DefaultParagraphFont"/>
    <w:rsid w:val="00015AEA"/>
  </w:style>
</w:styles>
</file>

<file path=word/webSettings.xml><?xml version="1.0" encoding="utf-8"?>
<w:webSettings xmlns:r="http://schemas.openxmlformats.org/officeDocument/2006/relationships" xmlns:w="http://schemas.openxmlformats.org/wordprocessingml/2006/main">
  <w:divs>
    <w:div w:id="1324426981">
      <w:bodyDiv w:val="1"/>
      <w:marLeft w:val="26"/>
      <w:marRight w:val="120"/>
      <w:marTop w:val="120"/>
      <w:marBottom w:val="510"/>
      <w:divBdr>
        <w:top w:val="none" w:sz="0" w:space="0" w:color="auto"/>
        <w:left w:val="none" w:sz="0" w:space="0" w:color="auto"/>
        <w:bottom w:val="none" w:sz="0" w:space="0" w:color="auto"/>
        <w:right w:val="none" w:sz="0" w:space="0" w:color="auto"/>
      </w:divBdr>
      <w:divsChild>
        <w:div w:id="1488286400">
          <w:marLeft w:val="0"/>
          <w:marRight w:val="0"/>
          <w:marTop w:val="0"/>
          <w:marBottom w:val="0"/>
          <w:divBdr>
            <w:top w:val="none" w:sz="0" w:space="0" w:color="auto"/>
            <w:left w:val="none" w:sz="0" w:space="0" w:color="auto"/>
            <w:bottom w:val="none" w:sz="0" w:space="0" w:color="auto"/>
            <w:right w:val="none" w:sz="0" w:space="0" w:color="auto"/>
          </w:divBdr>
          <w:divsChild>
            <w:div w:id="1952589068">
              <w:marLeft w:val="0"/>
              <w:marRight w:val="0"/>
              <w:marTop w:val="0"/>
              <w:marBottom w:val="0"/>
              <w:divBdr>
                <w:top w:val="none" w:sz="0" w:space="0" w:color="auto"/>
                <w:left w:val="none" w:sz="0" w:space="0" w:color="auto"/>
                <w:bottom w:val="none" w:sz="0" w:space="0" w:color="auto"/>
                <w:right w:val="none" w:sz="0" w:space="0" w:color="auto"/>
              </w:divBdr>
              <w:divsChild>
                <w:div w:id="547301782">
                  <w:marLeft w:val="10"/>
                  <w:marRight w:val="10"/>
                  <w:marTop w:val="480"/>
                  <w:marBottom w:val="480"/>
                  <w:divBdr>
                    <w:top w:val="single" w:sz="8" w:space="3" w:color="808080"/>
                    <w:left w:val="none" w:sz="0" w:space="0" w:color="auto"/>
                    <w:bottom w:val="single" w:sz="8" w:space="3" w:color="808080"/>
                    <w:right w:val="none" w:sz="0" w:space="0" w:color="auto"/>
                  </w:divBdr>
                </w:div>
              </w:divsChild>
            </w:div>
            <w:div w:id="983118715">
              <w:marLeft w:val="0"/>
              <w:marRight w:val="0"/>
              <w:marTop w:val="0"/>
              <w:marBottom w:val="0"/>
              <w:divBdr>
                <w:top w:val="none" w:sz="0" w:space="0" w:color="auto"/>
                <w:left w:val="none" w:sz="0" w:space="0" w:color="auto"/>
                <w:bottom w:val="none" w:sz="0" w:space="0" w:color="auto"/>
                <w:right w:val="none" w:sz="0" w:space="0" w:color="auto"/>
              </w:divBdr>
              <w:divsChild>
                <w:div w:id="1602447425">
                  <w:marLeft w:val="0"/>
                  <w:marRight w:val="0"/>
                  <w:marTop w:val="0"/>
                  <w:marBottom w:val="0"/>
                  <w:divBdr>
                    <w:top w:val="none" w:sz="0" w:space="0" w:color="auto"/>
                    <w:left w:val="none" w:sz="0" w:space="0" w:color="auto"/>
                    <w:bottom w:val="none" w:sz="0" w:space="0" w:color="auto"/>
                    <w:right w:val="none" w:sz="0" w:space="0" w:color="auto"/>
                  </w:divBdr>
                </w:div>
              </w:divsChild>
            </w:div>
            <w:div w:id="1749812297">
              <w:marLeft w:val="0"/>
              <w:marRight w:val="0"/>
              <w:marTop w:val="0"/>
              <w:marBottom w:val="0"/>
              <w:divBdr>
                <w:top w:val="none" w:sz="0" w:space="0" w:color="auto"/>
                <w:left w:val="none" w:sz="0" w:space="0" w:color="auto"/>
                <w:bottom w:val="none" w:sz="0" w:space="0" w:color="auto"/>
                <w:right w:val="none" w:sz="0" w:space="0" w:color="auto"/>
              </w:divBdr>
              <w:divsChild>
                <w:div w:id="352846257">
                  <w:marLeft w:val="0"/>
                  <w:marRight w:val="0"/>
                  <w:marTop w:val="0"/>
                  <w:marBottom w:val="0"/>
                  <w:divBdr>
                    <w:top w:val="none" w:sz="0" w:space="0" w:color="auto"/>
                    <w:left w:val="none" w:sz="0" w:space="0" w:color="auto"/>
                    <w:bottom w:val="none" w:sz="0" w:space="0" w:color="auto"/>
                    <w:right w:val="none" w:sz="0" w:space="0" w:color="auto"/>
                  </w:divBdr>
                </w:div>
              </w:divsChild>
            </w:div>
            <w:div w:id="1246381835">
              <w:marLeft w:val="0"/>
              <w:marRight w:val="0"/>
              <w:marTop w:val="0"/>
              <w:marBottom w:val="0"/>
              <w:divBdr>
                <w:top w:val="none" w:sz="0" w:space="0" w:color="auto"/>
                <w:left w:val="none" w:sz="0" w:space="0" w:color="auto"/>
                <w:bottom w:val="none" w:sz="0" w:space="0" w:color="auto"/>
                <w:right w:val="none" w:sz="0" w:space="0" w:color="auto"/>
              </w:divBdr>
              <w:divsChild>
                <w:div w:id="2017879146">
                  <w:marLeft w:val="0"/>
                  <w:marRight w:val="0"/>
                  <w:marTop w:val="0"/>
                  <w:marBottom w:val="0"/>
                  <w:divBdr>
                    <w:top w:val="none" w:sz="0" w:space="0" w:color="auto"/>
                    <w:left w:val="none" w:sz="0" w:space="0" w:color="auto"/>
                    <w:bottom w:val="none" w:sz="0" w:space="0" w:color="auto"/>
                    <w:right w:val="none" w:sz="0" w:space="0" w:color="auto"/>
                  </w:divBdr>
                </w:div>
              </w:divsChild>
            </w:div>
            <w:div w:id="1032417729">
              <w:marLeft w:val="0"/>
              <w:marRight w:val="0"/>
              <w:marTop w:val="0"/>
              <w:marBottom w:val="0"/>
              <w:divBdr>
                <w:top w:val="none" w:sz="0" w:space="0" w:color="auto"/>
                <w:left w:val="none" w:sz="0" w:space="0" w:color="auto"/>
                <w:bottom w:val="none" w:sz="0" w:space="0" w:color="auto"/>
                <w:right w:val="none" w:sz="0" w:space="0" w:color="auto"/>
              </w:divBdr>
              <w:divsChild>
                <w:div w:id="453522827">
                  <w:marLeft w:val="0"/>
                  <w:marRight w:val="0"/>
                  <w:marTop w:val="0"/>
                  <w:marBottom w:val="0"/>
                  <w:divBdr>
                    <w:top w:val="none" w:sz="0" w:space="0" w:color="auto"/>
                    <w:left w:val="none" w:sz="0" w:space="0" w:color="auto"/>
                    <w:bottom w:val="none" w:sz="0" w:space="0" w:color="auto"/>
                    <w:right w:val="none" w:sz="0" w:space="0" w:color="auto"/>
                  </w:divBdr>
                </w:div>
              </w:divsChild>
            </w:div>
            <w:div w:id="1199247144">
              <w:marLeft w:val="0"/>
              <w:marRight w:val="0"/>
              <w:marTop w:val="0"/>
              <w:marBottom w:val="0"/>
              <w:divBdr>
                <w:top w:val="none" w:sz="0" w:space="0" w:color="auto"/>
                <w:left w:val="none" w:sz="0" w:space="0" w:color="auto"/>
                <w:bottom w:val="none" w:sz="0" w:space="0" w:color="auto"/>
                <w:right w:val="none" w:sz="0" w:space="0" w:color="auto"/>
              </w:divBdr>
              <w:divsChild>
                <w:div w:id="641886994">
                  <w:marLeft w:val="0"/>
                  <w:marRight w:val="0"/>
                  <w:marTop w:val="0"/>
                  <w:marBottom w:val="0"/>
                  <w:divBdr>
                    <w:top w:val="none" w:sz="0" w:space="0" w:color="auto"/>
                    <w:left w:val="none" w:sz="0" w:space="0" w:color="auto"/>
                    <w:bottom w:val="none" w:sz="0" w:space="0" w:color="auto"/>
                    <w:right w:val="none" w:sz="0" w:space="0" w:color="auto"/>
                  </w:divBdr>
                </w:div>
              </w:divsChild>
            </w:div>
            <w:div w:id="168915594">
              <w:marLeft w:val="0"/>
              <w:marRight w:val="0"/>
              <w:marTop w:val="0"/>
              <w:marBottom w:val="0"/>
              <w:divBdr>
                <w:top w:val="none" w:sz="0" w:space="0" w:color="auto"/>
                <w:left w:val="none" w:sz="0" w:space="0" w:color="auto"/>
                <w:bottom w:val="none" w:sz="0" w:space="0" w:color="auto"/>
                <w:right w:val="none" w:sz="0" w:space="0" w:color="auto"/>
              </w:divBdr>
              <w:divsChild>
                <w:div w:id="2106000461">
                  <w:marLeft w:val="0"/>
                  <w:marRight w:val="0"/>
                  <w:marTop w:val="0"/>
                  <w:marBottom w:val="0"/>
                  <w:divBdr>
                    <w:top w:val="none" w:sz="0" w:space="0" w:color="auto"/>
                    <w:left w:val="none" w:sz="0" w:space="0" w:color="auto"/>
                    <w:bottom w:val="none" w:sz="0" w:space="0" w:color="auto"/>
                    <w:right w:val="none" w:sz="0" w:space="0" w:color="auto"/>
                  </w:divBdr>
                </w:div>
              </w:divsChild>
            </w:div>
            <w:div w:id="732040818">
              <w:marLeft w:val="0"/>
              <w:marRight w:val="0"/>
              <w:marTop w:val="0"/>
              <w:marBottom w:val="0"/>
              <w:divBdr>
                <w:top w:val="none" w:sz="0" w:space="0" w:color="auto"/>
                <w:left w:val="none" w:sz="0" w:space="0" w:color="auto"/>
                <w:bottom w:val="none" w:sz="0" w:space="0" w:color="auto"/>
                <w:right w:val="none" w:sz="0" w:space="0" w:color="auto"/>
              </w:divBdr>
              <w:divsChild>
                <w:div w:id="1077633886">
                  <w:marLeft w:val="0"/>
                  <w:marRight w:val="0"/>
                  <w:marTop w:val="0"/>
                  <w:marBottom w:val="0"/>
                  <w:divBdr>
                    <w:top w:val="none" w:sz="0" w:space="0" w:color="auto"/>
                    <w:left w:val="none" w:sz="0" w:space="0" w:color="auto"/>
                    <w:bottom w:val="none" w:sz="0" w:space="0" w:color="auto"/>
                    <w:right w:val="none" w:sz="0" w:space="0" w:color="auto"/>
                  </w:divBdr>
                </w:div>
              </w:divsChild>
            </w:div>
            <w:div w:id="2108455659">
              <w:marLeft w:val="0"/>
              <w:marRight w:val="0"/>
              <w:marTop w:val="0"/>
              <w:marBottom w:val="0"/>
              <w:divBdr>
                <w:top w:val="none" w:sz="0" w:space="0" w:color="auto"/>
                <w:left w:val="none" w:sz="0" w:space="0" w:color="auto"/>
                <w:bottom w:val="none" w:sz="0" w:space="0" w:color="auto"/>
                <w:right w:val="none" w:sz="0" w:space="0" w:color="auto"/>
              </w:divBdr>
              <w:divsChild>
                <w:div w:id="846678458">
                  <w:marLeft w:val="0"/>
                  <w:marRight w:val="0"/>
                  <w:marTop w:val="0"/>
                  <w:marBottom w:val="0"/>
                  <w:divBdr>
                    <w:top w:val="none" w:sz="0" w:space="0" w:color="auto"/>
                    <w:left w:val="none" w:sz="0" w:space="0" w:color="auto"/>
                    <w:bottom w:val="none" w:sz="0" w:space="0" w:color="auto"/>
                    <w:right w:val="none" w:sz="0" w:space="0" w:color="auto"/>
                  </w:divBdr>
                </w:div>
              </w:divsChild>
            </w:div>
            <w:div w:id="1372732119">
              <w:marLeft w:val="0"/>
              <w:marRight w:val="0"/>
              <w:marTop w:val="0"/>
              <w:marBottom w:val="0"/>
              <w:divBdr>
                <w:top w:val="none" w:sz="0" w:space="0" w:color="auto"/>
                <w:left w:val="none" w:sz="0" w:space="0" w:color="auto"/>
                <w:bottom w:val="none" w:sz="0" w:space="0" w:color="auto"/>
                <w:right w:val="none" w:sz="0" w:space="0" w:color="auto"/>
              </w:divBdr>
              <w:divsChild>
                <w:div w:id="11468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oracle.com/cd/E17984_01/doc.898/e14710/hot_keys.htm" TargetMode="External"/><Relationship Id="rId4" Type="http://schemas.openxmlformats.org/officeDocument/2006/relationships/hyperlink" Target="http://docs.oracle.com/cd/E17984_01/doc.898/e14710/hot_key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1278</Words>
  <Characters>7288</Characters>
  <Application>Microsoft Office Word</Application>
  <DocSecurity>0</DocSecurity>
  <Lines>60</Lines>
  <Paragraphs>17</Paragraphs>
  <ScaleCrop>false</ScaleCrop>
  <Company>Microsoft</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kay.mencl</dc:creator>
  <cp:lastModifiedBy>ramona.hartley</cp:lastModifiedBy>
  <cp:revision>2</cp:revision>
  <dcterms:created xsi:type="dcterms:W3CDTF">2013-03-07T21:42:00Z</dcterms:created>
  <dcterms:modified xsi:type="dcterms:W3CDTF">2013-03-07T21:42:00Z</dcterms:modified>
</cp:coreProperties>
</file>