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CDC95" w14:textId="1F7C95A3" w:rsidR="007E7718" w:rsidRPr="00DC53C6" w:rsidRDefault="00DC53C6" w:rsidP="007E7718">
      <w:pPr>
        <w:jc w:val="both"/>
        <w:rPr>
          <w:rFonts w:ascii="Calibri" w:hAnsi="Calibri" w:cs="Calibri"/>
          <w:sz w:val="22"/>
          <w:szCs w:val="22"/>
        </w:rPr>
      </w:pPr>
      <w:r w:rsidRPr="00DC53C6">
        <w:rPr>
          <w:rFonts w:ascii="Calibri" w:hAnsi="Calibri" w:cs="Calibri"/>
          <w:b/>
          <w:bCs/>
          <w:sz w:val="22"/>
          <w:szCs w:val="22"/>
        </w:rPr>
        <w:t xml:space="preserve">DATE: </w:t>
      </w:r>
      <w:r w:rsidRPr="00DC53C6">
        <w:rPr>
          <w:rFonts w:ascii="Calibri" w:hAnsi="Calibri" w:cs="Calibri"/>
          <w:sz w:val="22"/>
          <w:szCs w:val="22"/>
        </w:rPr>
        <w:t>August 24, 2022</w:t>
      </w:r>
    </w:p>
    <w:p w14:paraId="2B26F5A1" w14:textId="77777777" w:rsidR="007E7718" w:rsidRPr="007E7718" w:rsidRDefault="007E7718" w:rsidP="007E7718">
      <w:pPr>
        <w:jc w:val="both"/>
        <w:rPr>
          <w:rFonts w:ascii="Calibri" w:hAnsi="Calibri" w:cs="Calibri"/>
          <w:sz w:val="22"/>
          <w:szCs w:val="22"/>
        </w:rPr>
      </w:pPr>
    </w:p>
    <w:p w14:paraId="62556B9F" w14:textId="25A6E234" w:rsidR="007E7718" w:rsidRPr="007E7718" w:rsidRDefault="007E7718" w:rsidP="007E7718">
      <w:pPr>
        <w:jc w:val="both"/>
        <w:rPr>
          <w:rFonts w:ascii="Calibri" w:hAnsi="Calibri" w:cs="Calibri"/>
          <w:sz w:val="22"/>
          <w:szCs w:val="22"/>
        </w:rPr>
      </w:pPr>
      <w:r w:rsidRPr="007E7718">
        <w:rPr>
          <w:rFonts w:ascii="Calibri" w:hAnsi="Calibri" w:cs="Calibri"/>
          <w:b/>
          <w:sz w:val="22"/>
          <w:szCs w:val="22"/>
        </w:rPr>
        <w:t>TO:</w:t>
      </w:r>
      <w:r w:rsidRPr="007E7718">
        <w:rPr>
          <w:rFonts w:ascii="Calibri" w:hAnsi="Calibri" w:cs="Calibri"/>
          <w:sz w:val="22"/>
          <w:szCs w:val="22"/>
        </w:rPr>
        <w:t xml:space="preserve"> </w:t>
      </w:r>
      <w:r w:rsidRPr="007E7718">
        <w:rPr>
          <w:rFonts w:ascii="Calibri" w:hAnsi="Calibri" w:cs="Calibri"/>
          <w:sz w:val="22"/>
          <w:szCs w:val="22"/>
        </w:rPr>
        <w:tab/>
        <w:t xml:space="preserve">Classified Agency Directors </w:t>
      </w:r>
    </w:p>
    <w:p w14:paraId="020E8B1B" w14:textId="77777777" w:rsidR="007E7718" w:rsidRPr="007E7718" w:rsidRDefault="007E7718" w:rsidP="007E7718">
      <w:pPr>
        <w:jc w:val="both"/>
        <w:rPr>
          <w:rFonts w:ascii="Calibri" w:hAnsi="Calibri" w:cs="Calibri"/>
          <w:sz w:val="22"/>
          <w:szCs w:val="22"/>
        </w:rPr>
      </w:pPr>
      <w:r w:rsidRPr="007E7718">
        <w:rPr>
          <w:rFonts w:ascii="Calibri" w:hAnsi="Calibri" w:cs="Calibri"/>
          <w:sz w:val="22"/>
          <w:szCs w:val="22"/>
        </w:rPr>
        <w:t xml:space="preserve">      </w:t>
      </w:r>
      <w:r w:rsidRPr="007E7718">
        <w:rPr>
          <w:rFonts w:ascii="Calibri" w:hAnsi="Calibri" w:cs="Calibri"/>
          <w:sz w:val="22"/>
          <w:szCs w:val="22"/>
        </w:rPr>
        <w:tab/>
      </w:r>
      <w:r w:rsidRPr="007E7718">
        <w:rPr>
          <w:rFonts w:ascii="Calibri" w:hAnsi="Calibri" w:cs="Calibri"/>
          <w:sz w:val="22"/>
          <w:szCs w:val="22"/>
        </w:rPr>
        <w:tab/>
        <w:t>Classified Agency HR Directors</w:t>
      </w:r>
    </w:p>
    <w:p w14:paraId="02FB4435" w14:textId="77777777" w:rsidR="007E7718" w:rsidRPr="007E7718" w:rsidRDefault="007E7718" w:rsidP="007E7718">
      <w:pPr>
        <w:jc w:val="both"/>
        <w:rPr>
          <w:rFonts w:ascii="Calibri" w:hAnsi="Calibri" w:cs="Calibri"/>
          <w:sz w:val="22"/>
          <w:szCs w:val="22"/>
        </w:rPr>
      </w:pPr>
    </w:p>
    <w:p w14:paraId="7C745DF9" w14:textId="77777777" w:rsidR="007E7718" w:rsidRPr="007E7718" w:rsidRDefault="007E7718" w:rsidP="007E7718">
      <w:pPr>
        <w:jc w:val="both"/>
        <w:rPr>
          <w:rFonts w:ascii="Calibri" w:hAnsi="Calibri" w:cs="Calibri"/>
          <w:sz w:val="22"/>
          <w:szCs w:val="22"/>
        </w:rPr>
      </w:pPr>
      <w:r w:rsidRPr="007E7718">
        <w:rPr>
          <w:rFonts w:ascii="Calibri" w:hAnsi="Calibri" w:cs="Calibri"/>
          <w:b/>
          <w:sz w:val="22"/>
          <w:szCs w:val="22"/>
        </w:rPr>
        <w:t>FROM:</w:t>
      </w:r>
      <w:r w:rsidRPr="007E7718">
        <w:rPr>
          <w:rFonts w:ascii="Calibri" w:hAnsi="Calibri" w:cs="Calibri"/>
          <w:sz w:val="22"/>
          <w:szCs w:val="22"/>
        </w:rPr>
        <w:t xml:space="preserve"> </w:t>
      </w:r>
      <w:r w:rsidRPr="007E7718">
        <w:rPr>
          <w:rFonts w:ascii="Calibri" w:hAnsi="Calibri" w:cs="Calibri"/>
          <w:sz w:val="22"/>
          <w:szCs w:val="22"/>
        </w:rPr>
        <w:tab/>
        <w:t>Kevin Workman, Director</w:t>
      </w:r>
    </w:p>
    <w:p w14:paraId="17461D8E" w14:textId="0E40BD62" w:rsidR="007E7718" w:rsidRPr="007E7718" w:rsidRDefault="007E7718" w:rsidP="007E7718">
      <w:pPr>
        <w:jc w:val="both"/>
        <w:rPr>
          <w:rFonts w:ascii="Calibri" w:hAnsi="Calibri" w:cs="Calibri"/>
          <w:sz w:val="22"/>
          <w:szCs w:val="22"/>
        </w:rPr>
      </w:pPr>
      <w:r w:rsidRPr="007E7718">
        <w:rPr>
          <w:rFonts w:ascii="Calibri" w:hAnsi="Calibri" w:cs="Calibri"/>
          <w:sz w:val="22"/>
          <w:szCs w:val="22"/>
        </w:rPr>
        <w:t xml:space="preserve">            </w:t>
      </w:r>
      <w:r w:rsidRPr="007E7718">
        <w:rPr>
          <w:rFonts w:ascii="Calibri" w:hAnsi="Calibri" w:cs="Calibri"/>
          <w:sz w:val="22"/>
          <w:szCs w:val="22"/>
        </w:rPr>
        <w:tab/>
        <w:t>DAS-State Personnel</w:t>
      </w:r>
    </w:p>
    <w:p w14:paraId="77E88568" w14:textId="77777777" w:rsidR="007E7718" w:rsidRPr="007E7718" w:rsidRDefault="007E7718" w:rsidP="007E7718">
      <w:pPr>
        <w:jc w:val="both"/>
        <w:rPr>
          <w:rFonts w:ascii="Calibri" w:hAnsi="Calibri" w:cs="Calibri"/>
          <w:sz w:val="22"/>
          <w:szCs w:val="22"/>
        </w:rPr>
      </w:pPr>
    </w:p>
    <w:p w14:paraId="2E52E928" w14:textId="77777777" w:rsidR="007E7718" w:rsidRPr="007E7718" w:rsidRDefault="007E7718" w:rsidP="007E7718">
      <w:pPr>
        <w:jc w:val="both"/>
        <w:rPr>
          <w:rFonts w:ascii="Calibri" w:hAnsi="Calibri" w:cs="Calibri"/>
          <w:sz w:val="22"/>
          <w:szCs w:val="22"/>
        </w:rPr>
      </w:pPr>
      <w:r w:rsidRPr="007E7718">
        <w:rPr>
          <w:rFonts w:ascii="Calibri" w:hAnsi="Calibri" w:cs="Calibri"/>
          <w:b/>
          <w:sz w:val="22"/>
          <w:szCs w:val="22"/>
        </w:rPr>
        <w:t>SUBJECT:</w:t>
      </w:r>
      <w:r w:rsidRPr="007E7718">
        <w:rPr>
          <w:rFonts w:ascii="Calibri" w:hAnsi="Calibri" w:cs="Calibri"/>
          <w:sz w:val="22"/>
          <w:szCs w:val="22"/>
        </w:rPr>
        <w:t xml:space="preserve">  </w:t>
      </w:r>
      <w:r w:rsidRPr="007E7718">
        <w:rPr>
          <w:rFonts w:ascii="Calibri" w:hAnsi="Calibri" w:cs="Calibri"/>
          <w:sz w:val="22"/>
          <w:szCs w:val="22"/>
        </w:rPr>
        <w:tab/>
        <w:t>Expedited Classification Process Update</w:t>
      </w:r>
    </w:p>
    <w:p w14:paraId="3DC77F78" w14:textId="66D01130" w:rsidR="007E7718" w:rsidRDefault="007E7718" w:rsidP="007E7718">
      <w:pPr>
        <w:jc w:val="both"/>
        <w:rPr>
          <w:rFonts w:ascii="Calibri" w:hAnsi="Calibri" w:cs="Calibri"/>
          <w:sz w:val="22"/>
          <w:szCs w:val="22"/>
        </w:rPr>
      </w:pPr>
    </w:p>
    <w:p w14:paraId="04340692" w14:textId="51E4481D" w:rsidR="00B81F39" w:rsidRDefault="00B81F39" w:rsidP="007E7718">
      <w:pPr>
        <w:jc w:val="both"/>
        <w:rPr>
          <w:rFonts w:ascii="Calibri" w:hAnsi="Calibri" w:cs="Calibri"/>
          <w:sz w:val="22"/>
          <w:szCs w:val="22"/>
        </w:rPr>
      </w:pPr>
      <w:r>
        <w:rPr>
          <w:rFonts w:ascii="Calibri" w:hAnsi="Calibri" w:cs="Calibri"/>
          <w:sz w:val="22"/>
          <w:szCs w:val="22"/>
        </w:rPr>
        <w:t xml:space="preserve">The Expedited Classification Process is a process whereby </w:t>
      </w:r>
      <w:r w:rsidR="00B62613">
        <w:rPr>
          <w:rFonts w:ascii="Calibri" w:hAnsi="Calibri" w:cs="Calibri"/>
          <w:sz w:val="22"/>
          <w:szCs w:val="22"/>
        </w:rPr>
        <w:t>positions may be</w:t>
      </w:r>
      <w:r w:rsidR="006F1CB1">
        <w:rPr>
          <w:rFonts w:ascii="Calibri" w:hAnsi="Calibri" w:cs="Calibri"/>
          <w:sz w:val="22"/>
          <w:szCs w:val="22"/>
        </w:rPr>
        <w:t xml:space="preserve"> creat</w:t>
      </w:r>
      <w:r w:rsidR="00B62613">
        <w:rPr>
          <w:rFonts w:ascii="Calibri" w:hAnsi="Calibri" w:cs="Calibri"/>
          <w:sz w:val="22"/>
          <w:szCs w:val="22"/>
        </w:rPr>
        <w:t>ed</w:t>
      </w:r>
      <w:r w:rsidR="006F1CB1">
        <w:rPr>
          <w:rFonts w:ascii="Calibri" w:hAnsi="Calibri" w:cs="Calibri"/>
          <w:sz w:val="22"/>
          <w:szCs w:val="22"/>
        </w:rPr>
        <w:t xml:space="preserve"> or </w:t>
      </w:r>
      <w:r w:rsidR="00B62613">
        <w:rPr>
          <w:rFonts w:ascii="Calibri" w:hAnsi="Calibri" w:cs="Calibri"/>
          <w:sz w:val="22"/>
          <w:szCs w:val="22"/>
        </w:rPr>
        <w:t xml:space="preserve">existing positions, vacant or filled, </w:t>
      </w:r>
      <w:r w:rsidR="006F1CB1">
        <w:rPr>
          <w:rFonts w:ascii="Calibri" w:hAnsi="Calibri" w:cs="Calibri"/>
          <w:sz w:val="22"/>
          <w:szCs w:val="22"/>
        </w:rPr>
        <w:t>reclassifi</w:t>
      </w:r>
      <w:r w:rsidR="00B62613">
        <w:rPr>
          <w:rFonts w:ascii="Calibri" w:hAnsi="Calibri" w:cs="Calibri"/>
          <w:sz w:val="22"/>
          <w:szCs w:val="22"/>
        </w:rPr>
        <w:t>ed</w:t>
      </w:r>
      <w:r w:rsidR="006F1CB1">
        <w:rPr>
          <w:rFonts w:ascii="Calibri" w:hAnsi="Calibri" w:cs="Calibri"/>
          <w:sz w:val="22"/>
          <w:szCs w:val="22"/>
        </w:rPr>
        <w:t xml:space="preserve"> to an approved classification</w:t>
      </w:r>
      <w:r w:rsidR="00B62613">
        <w:rPr>
          <w:rFonts w:ascii="Calibri" w:hAnsi="Calibri" w:cs="Calibri"/>
          <w:sz w:val="22"/>
          <w:szCs w:val="22"/>
        </w:rPr>
        <w:t xml:space="preserve"> which already has a Master Position Description (PDQ) on file that was </w:t>
      </w:r>
      <w:r w:rsidR="00535E9B">
        <w:rPr>
          <w:rFonts w:ascii="Calibri" w:hAnsi="Calibri" w:cs="Calibri"/>
          <w:sz w:val="22"/>
          <w:szCs w:val="22"/>
        </w:rPr>
        <w:t>agreed upon by the Agency and State Personnel</w:t>
      </w:r>
      <w:r w:rsidR="00B62613">
        <w:rPr>
          <w:rFonts w:ascii="Calibri" w:hAnsi="Calibri" w:cs="Calibri"/>
          <w:sz w:val="22"/>
          <w:szCs w:val="22"/>
        </w:rPr>
        <w:t>.</w:t>
      </w:r>
      <w:r w:rsidR="00206900">
        <w:rPr>
          <w:rFonts w:ascii="Calibri" w:hAnsi="Calibri" w:cs="Calibri"/>
          <w:sz w:val="22"/>
          <w:szCs w:val="22"/>
        </w:rPr>
        <w:t xml:space="preserve"> </w:t>
      </w:r>
      <w:r w:rsidR="00B62613">
        <w:rPr>
          <w:rFonts w:ascii="Calibri" w:hAnsi="Calibri" w:cs="Calibri"/>
          <w:sz w:val="22"/>
          <w:szCs w:val="22"/>
        </w:rPr>
        <w:t>This</w:t>
      </w:r>
      <w:r w:rsidR="00535E9B">
        <w:rPr>
          <w:rFonts w:ascii="Calibri" w:hAnsi="Calibri" w:cs="Calibri"/>
          <w:sz w:val="22"/>
          <w:szCs w:val="22"/>
        </w:rPr>
        <w:t xml:space="preserve"> results in expedited processing of </w:t>
      </w:r>
      <w:r w:rsidR="00B62613">
        <w:rPr>
          <w:rFonts w:ascii="Calibri" w:hAnsi="Calibri" w:cs="Calibri"/>
          <w:sz w:val="22"/>
          <w:szCs w:val="22"/>
        </w:rPr>
        <w:t xml:space="preserve">a creation or </w:t>
      </w:r>
      <w:r w:rsidR="00535E9B">
        <w:rPr>
          <w:rFonts w:ascii="Calibri" w:hAnsi="Calibri" w:cs="Calibri"/>
          <w:sz w:val="22"/>
          <w:szCs w:val="22"/>
        </w:rPr>
        <w:t xml:space="preserve">reclassification request </w:t>
      </w:r>
      <w:r w:rsidR="00B62613">
        <w:rPr>
          <w:rFonts w:ascii="Calibri" w:hAnsi="Calibri" w:cs="Calibri"/>
          <w:sz w:val="22"/>
          <w:szCs w:val="22"/>
        </w:rPr>
        <w:t>because</w:t>
      </w:r>
      <w:r w:rsidR="00535E9B">
        <w:rPr>
          <w:rFonts w:ascii="Calibri" w:hAnsi="Calibri" w:cs="Calibri"/>
          <w:sz w:val="22"/>
          <w:szCs w:val="22"/>
        </w:rPr>
        <w:t xml:space="preserve"> a full review</w:t>
      </w:r>
      <w:r w:rsidR="00B62613">
        <w:rPr>
          <w:rFonts w:ascii="Calibri" w:hAnsi="Calibri" w:cs="Calibri"/>
          <w:sz w:val="22"/>
          <w:szCs w:val="22"/>
        </w:rPr>
        <w:t xml:space="preserve"> is not needed</w:t>
      </w:r>
      <w:r w:rsidR="00535E9B">
        <w:rPr>
          <w:rFonts w:ascii="Calibri" w:hAnsi="Calibri" w:cs="Calibri"/>
          <w:sz w:val="22"/>
          <w:szCs w:val="22"/>
        </w:rPr>
        <w:t xml:space="preserve"> by the State Personnel Classification &amp; Compensation team.</w:t>
      </w:r>
    </w:p>
    <w:p w14:paraId="2E517210" w14:textId="77777777" w:rsidR="00B81F39" w:rsidRPr="007E7718" w:rsidRDefault="00B81F39" w:rsidP="007E7718">
      <w:pPr>
        <w:jc w:val="both"/>
        <w:rPr>
          <w:rFonts w:ascii="Calibri" w:hAnsi="Calibri" w:cs="Calibri"/>
          <w:sz w:val="22"/>
          <w:szCs w:val="22"/>
        </w:rPr>
      </w:pPr>
    </w:p>
    <w:p w14:paraId="2971F390" w14:textId="77777777" w:rsidR="007E7718" w:rsidRPr="007E7718" w:rsidRDefault="007E7718" w:rsidP="007E7718">
      <w:pPr>
        <w:jc w:val="both"/>
        <w:rPr>
          <w:rFonts w:ascii="Calibri" w:hAnsi="Calibri" w:cs="Calibri"/>
          <w:sz w:val="22"/>
          <w:szCs w:val="22"/>
        </w:rPr>
      </w:pPr>
      <w:r w:rsidRPr="007E7718">
        <w:rPr>
          <w:rFonts w:ascii="Calibri" w:hAnsi="Calibri" w:cs="Calibri"/>
          <w:sz w:val="22"/>
          <w:szCs w:val="22"/>
        </w:rPr>
        <w:t>1.  A goal of State Personnel is to partner with State Agencies to provide proactive support for their workforce mission and goals.  State Personnel has identified an opportunity to increase efficiency within the Expedited Classification Process.</w:t>
      </w:r>
    </w:p>
    <w:p w14:paraId="1399B468" w14:textId="77777777" w:rsidR="007E7718" w:rsidRPr="007E7718" w:rsidRDefault="007E7718" w:rsidP="007E7718">
      <w:pPr>
        <w:jc w:val="both"/>
        <w:rPr>
          <w:rFonts w:ascii="Calibri" w:hAnsi="Calibri" w:cs="Calibri"/>
          <w:sz w:val="22"/>
          <w:szCs w:val="22"/>
        </w:rPr>
      </w:pPr>
    </w:p>
    <w:p w14:paraId="0AAAAC23" w14:textId="77777777" w:rsidR="007E7718" w:rsidRPr="007E7718" w:rsidRDefault="007E7718" w:rsidP="007E7718">
      <w:pPr>
        <w:jc w:val="both"/>
        <w:rPr>
          <w:rFonts w:ascii="Calibri" w:hAnsi="Calibri" w:cs="Calibri"/>
          <w:sz w:val="22"/>
          <w:szCs w:val="22"/>
        </w:rPr>
      </w:pPr>
      <w:r w:rsidRPr="007E7718">
        <w:rPr>
          <w:rFonts w:ascii="Calibri" w:hAnsi="Calibri" w:cs="Calibri"/>
          <w:sz w:val="22"/>
          <w:szCs w:val="22"/>
        </w:rPr>
        <w:t xml:space="preserve">2. Classifications that have been approved for use within the Expedited Classification Process in the past have been those that are highly populated or that are unique to a single Agency. To initiate getting a classification added to the Expedited Classification Process for your agency’s use, your Agency Director or their designee must submit a memorandum or e-mail request to State Personnel via </w:t>
      </w:r>
      <w:hyperlink r:id="rId8" w:history="1">
        <w:r w:rsidRPr="007E7718">
          <w:rPr>
            <w:rStyle w:val="Hyperlink"/>
            <w:rFonts w:ascii="Calibri" w:hAnsi="Calibri" w:cs="Calibri"/>
            <w:sz w:val="22"/>
            <w:szCs w:val="22"/>
          </w:rPr>
          <w:t>das.classandcomp@nebraska.gov</w:t>
        </w:r>
      </w:hyperlink>
      <w:r w:rsidRPr="007E7718">
        <w:rPr>
          <w:rFonts w:ascii="Calibri" w:hAnsi="Calibri" w:cs="Calibri"/>
          <w:sz w:val="22"/>
          <w:szCs w:val="22"/>
        </w:rPr>
        <w:t xml:space="preserve"> requesting the specific classification to be utilized through the Expedited Classification Process. State Personnel will review the request and respond indicating if additional information is needed or if the requested classification is approved for use with the process.</w:t>
      </w:r>
    </w:p>
    <w:p w14:paraId="509A7096" w14:textId="77777777" w:rsidR="007E7718" w:rsidRPr="007E7718" w:rsidRDefault="007E7718" w:rsidP="007E7718">
      <w:pPr>
        <w:jc w:val="both"/>
        <w:rPr>
          <w:rFonts w:ascii="Calibri" w:hAnsi="Calibri" w:cs="Calibri"/>
          <w:sz w:val="22"/>
          <w:szCs w:val="22"/>
        </w:rPr>
      </w:pPr>
    </w:p>
    <w:p w14:paraId="4FDE1B55" w14:textId="7D7D481D" w:rsidR="007E7718" w:rsidRDefault="007E7718" w:rsidP="007E7718">
      <w:pPr>
        <w:jc w:val="both"/>
        <w:rPr>
          <w:rFonts w:ascii="Calibri" w:hAnsi="Calibri" w:cs="Calibri"/>
          <w:sz w:val="22"/>
          <w:szCs w:val="22"/>
        </w:rPr>
      </w:pPr>
      <w:r w:rsidRPr="007E7718">
        <w:rPr>
          <w:rFonts w:ascii="Calibri" w:hAnsi="Calibri" w:cs="Calibri"/>
          <w:sz w:val="22"/>
          <w:szCs w:val="22"/>
        </w:rPr>
        <w:t>3. Once approved by State Personnel, classified State Agencies are currently required to submit a generic Master Position Description Questionnaire (PDQ) for each State Personnel approved classification that will be utilized for expedited reclassifications or requests to create additional positions allocated to that classification. Agencies must retain a generic Master PDQ for each approved class that will be submitted for future requests to reclassify or create additional positions allocated to that class.</w:t>
      </w:r>
    </w:p>
    <w:p w14:paraId="4A448575" w14:textId="41C0BC56" w:rsidR="00891AD3" w:rsidRDefault="00891AD3" w:rsidP="007E7718">
      <w:pPr>
        <w:jc w:val="both"/>
        <w:rPr>
          <w:rFonts w:ascii="Calibri" w:hAnsi="Calibri" w:cs="Calibri"/>
          <w:sz w:val="22"/>
          <w:szCs w:val="22"/>
        </w:rPr>
      </w:pPr>
    </w:p>
    <w:p w14:paraId="1A05F920" w14:textId="7232F7D8" w:rsidR="00891AD3" w:rsidRDefault="00891AD3" w:rsidP="007E7718">
      <w:pPr>
        <w:jc w:val="both"/>
        <w:rPr>
          <w:rFonts w:ascii="Calibri" w:hAnsi="Calibri" w:cs="Calibri"/>
          <w:sz w:val="22"/>
          <w:szCs w:val="22"/>
        </w:rPr>
      </w:pPr>
    </w:p>
    <w:p w14:paraId="285B14A7" w14:textId="77777777" w:rsidR="00891AD3" w:rsidRPr="007E7718" w:rsidRDefault="00891AD3" w:rsidP="007E7718">
      <w:pPr>
        <w:jc w:val="both"/>
        <w:rPr>
          <w:rFonts w:ascii="Calibri" w:hAnsi="Calibri" w:cs="Calibri"/>
          <w:sz w:val="22"/>
          <w:szCs w:val="22"/>
        </w:rPr>
      </w:pPr>
    </w:p>
    <w:p w14:paraId="16CB7ADA" w14:textId="77777777" w:rsidR="007E7718" w:rsidRPr="007E7718" w:rsidRDefault="007E7718" w:rsidP="007E7718">
      <w:pPr>
        <w:jc w:val="both"/>
        <w:rPr>
          <w:rFonts w:ascii="Calibri" w:hAnsi="Calibri" w:cs="Calibri"/>
          <w:sz w:val="22"/>
          <w:szCs w:val="22"/>
        </w:rPr>
      </w:pPr>
    </w:p>
    <w:p w14:paraId="2212DC8D" w14:textId="23144446" w:rsidR="007E7718" w:rsidRPr="007E7718" w:rsidRDefault="007E7718" w:rsidP="007E7718">
      <w:pPr>
        <w:jc w:val="both"/>
        <w:rPr>
          <w:rFonts w:ascii="Calibri" w:hAnsi="Calibri" w:cs="Calibri"/>
          <w:sz w:val="22"/>
          <w:szCs w:val="22"/>
        </w:rPr>
      </w:pPr>
      <w:r w:rsidRPr="007E7718">
        <w:rPr>
          <w:rFonts w:ascii="Calibri" w:hAnsi="Calibri" w:cs="Calibri"/>
          <w:sz w:val="22"/>
          <w:szCs w:val="22"/>
        </w:rPr>
        <w:lastRenderedPageBreak/>
        <w:t xml:space="preserve">4. Once the Master PDQ has been approved by State Personnel, in order to reclassify or create a position that’s been approved for the expedited process, an agency would forward an e-mail to </w:t>
      </w:r>
      <w:hyperlink r:id="rId9" w:history="1">
        <w:r w:rsidRPr="007E7718">
          <w:rPr>
            <w:rStyle w:val="Hyperlink"/>
            <w:rFonts w:ascii="Calibri" w:hAnsi="Calibri" w:cs="Calibri"/>
            <w:sz w:val="22"/>
            <w:szCs w:val="22"/>
          </w:rPr>
          <w:t>das.classandcomp@nebraska.gov</w:t>
        </w:r>
      </w:hyperlink>
      <w:r w:rsidRPr="007E7718">
        <w:rPr>
          <w:rFonts w:ascii="Calibri" w:hAnsi="Calibri" w:cs="Calibri"/>
          <w:sz w:val="22"/>
          <w:szCs w:val="22"/>
        </w:rPr>
        <w:t xml:space="preserve"> indicating a) position number; b) statement of request to create or reclassify a position to a specific expedited class; and c) the following statement “Position #&lt;position number&gt; will perform similar duties as other positions allocated to the &lt;class title&gt; classification within the Agency.” </w:t>
      </w:r>
    </w:p>
    <w:p w14:paraId="5B78E782" w14:textId="77777777" w:rsidR="007E7718" w:rsidRPr="007E7718" w:rsidRDefault="007E7718" w:rsidP="007E7718">
      <w:pPr>
        <w:jc w:val="both"/>
        <w:rPr>
          <w:rFonts w:ascii="Calibri" w:hAnsi="Calibri" w:cs="Calibri"/>
          <w:sz w:val="22"/>
          <w:szCs w:val="22"/>
        </w:rPr>
      </w:pPr>
    </w:p>
    <w:p w14:paraId="35C922C6" w14:textId="77777777" w:rsidR="007E7718" w:rsidRPr="007E7718" w:rsidRDefault="007E7718" w:rsidP="007E7718">
      <w:pPr>
        <w:pStyle w:val="BodyText"/>
        <w:jc w:val="both"/>
        <w:rPr>
          <w:rFonts w:ascii="Calibri" w:hAnsi="Calibri" w:cs="Calibri"/>
          <w:szCs w:val="22"/>
        </w:rPr>
      </w:pPr>
      <w:r w:rsidRPr="007E7718">
        <w:rPr>
          <w:rFonts w:ascii="Calibri" w:hAnsi="Calibri" w:cs="Calibri"/>
          <w:szCs w:val="22"/>
        </w:rPr>
        <w:t xml:space="preserve">5. State Personnel is updating the Expedited Classification Process for Agencies, to further increase efficiencies in implementation &amp; processing. Moving forward, agencies will contact/cc their State Budget Analyst when submitting the request to </w:t>
      </w:r>
      <w:hyperlink r:id="rId10" w:history="1">
        <w:r w:rsidRPr="007E7718">
          <w:rPr>
            <w:rStyle w:val="Hyperlink"/>
            <w:rFonts w:ascii="Calibri" w:hAnsi="Calibri" w:cs="Calibri"/>
            <w:szCs w:val="22"/>
          </w:rPr>
          <w:t>das.classandcomp@nebraska.gov</w:t>
        </w:r>
      </w:hyperlink>
      <w:r w:rsidRPr="007E7718">
        <w:rPr>
          <w:rFonts w:ascii="Calibri" w:hAnsi="Calibri" w:cs="Calibri"/>
          <w:szCs w:val="22"/>
        </w:rPr>
        <w:t xml:space="preserve">. The State Budget Analyst will then ‘reply all’ with their findings/approval, at which point once approved, Agencies could implement the expedited reclassification or creation into the system (EWC/Workday) while State Personnel tracks the request on the backend. Utilization of the Expedited Classification Process does not in any way change or alter an agency’s internal classification/compensation review process. Changes to agency staffing patterns must be within existing Personal Services Limitations.  </w:t>
      </w:r>
    </w:p>
    <w:p w14:paraId="0047C9E5" w14:textId="77777777" w:rsidR="007E7718" w:rsidRPr="007E7718" w:rsidRDefault="007E7718" w:rsidP="007E7718">
      <w:pPr>
        <w:jc w:val="both"/>
        <w:rPr>
          <w:rFonts w:ascii="Calibri" w:hAnsi="Calibri" w:cs="Calibri"/>
          <w:sz w:val="22"/>
          <w:szCs w:val="22"/>
        </w:rPr>
      </w:pPr>
    </w:p>
    <w:p w14:paraId="5D190000" w14:textId="77777777" w:rsidR="007E7718" w:rsidRPr="007E7718" w:rsidRDefault="007E7718" w:rsidP="007E7718">
      <w:pPr>
        <w:jc w:val="both"/>
        <w:rPr>
          <w:rFonts w:ascii="Calibri" w:hAnsi="Calibri" w:cs="Calibri"/>
          <w:sz w:val="22"/>
          <w:szCs w:val="22"/>
        </w:rPr>
      </w:pPr>
      <w:r w:rsidRPr="007E7718">
        <w:rPr>
          <w:rFonts w:ascii="Calibri" w:hAnsi="Calibri" w:cs="Calibri"/>
          <w:sz w:val="22"/>
          <w:szCs w:val="22"/>
        </w:rPr>
        <w:t>6.  Please contact Elise Woodward, Classification &amp; Compensation Manager, or your Agency’s Personnel Analyst should any questions arise or should you wish to utilize the expedited classification process.</w:t>
      </w:r>
    </w:p>
    <w:p w14:paraId="2321E77B" w14:textId="77777777" w:rsidR="007E7718" w:rsidRPr="007E7718" w:rsidRDefault="007E7718" w:rsidP="007E7718">
      <w:pPr>
        <w:jc w:val="both"/>
        <w:rPr>
          <w:rFonts w:ascii="Calibri" w:hAnsi="Calibri" w:cs="Calibri"/>
          <w:sz w:val="22"/>
          <w:szCs w:val="22"/>
        </w:rPr>
      </w:pPr>
    </w:p>
    <w:p w14:paraId="66BA15A0" w14:textId="77777777" w:rsidR="007E7718" w:rsidRPr="007E7718" w:rsidRDefault="007E7718" w:rsidP="007E7718">
      <w:pPr>
        <w:jc w:val="both"/>
        <w:rPr>
          <w:rFonts w:ascii="Calibri" w:hAnsi="Calibri" w:cs="Calibri"/>
          <w:sz w:val="22"/>
          <w:szCs w:val="22"/>
        </w:rPr>
      </w:pPr>
    </w:p>
    <w:p w14:paraId="0BDC80F5" w14:textId="77777777" w:rsidR="007E7718" w:rsidRPr="007E7718" w:rsidRDefault="007E7718" w:rsidP="007E7718">
      <w:pPr>
        <w:jc w:val="both"/>
        <w:rPr>
          <w:rFonts w:ascii="Calibri" w:hAnsi="Calibri" w:cs="Calibri"/>
          <w:sz w:val="22"/>
          <w:szCs w:val="22"/>
        </w:rPr>
      </w:pPr>
      <w:r w:rsidRPr="007E7718">
        <w:rPr>
          <w:rFonts w:ascii="Calibri" w:hAnsi="Calibri" w:cs="Calibri"/>
          <w:sz w:val="22"/>
          <w:szCs w:val="22"/>
        </w:rPr>
        <w:t>Cc: Jason Jackson</w:t>
      </w:r>
    </w:p>
    <w:p w14:paraId="254BE4B6" w14:textId="77777777" w:rsidR="007E7718" w:rsidRPr="007E7718" w:rsidRDefault="007E7718" w:rsidP="007E7718">
      <w:pPr>
        <w:jc w:val="both"/>
        <w:rPr>
          <w:rFonts w:ascii="Calibri" w:hAnsi="Calibri" w:cs="Calibri"/>
          <w:sz w:val="22"/>
          <w:szCs w:val="22"/>
        </w:rPr>
      </w:pPr>
      <w:r w:rsidRPr="007E7718">
        <w:rPr>
          <w:rFonts w:ascii="Calibri" w:hAnsi="Calibri" w:cs="Calibri"/>
          <w:sz w:val="22"/>
          <w:szCs w:val="22"/>
        </w:rPr>
        <w:t>Christy Osentowski</w:t>
      </w:r>
    </w:p>
    <w:p w14:paraId="6B91EC50" w14:textId="77777777" w:rsidR="007E7718" w:rsidRPr="007E7718" w:rsidRDefault="007E7718" w:rsidP="007E7718">
      <w:pPr>
        <w:jc w:val="both"/>
        <w:rPr>
          <w:rFonts w:ascii="Calibri" w:hAnsi="Calibri" w:cs="Calibri"/>
          <w:sz w:val="22"/>
          <w:szCs w:val="22"/>
        </w:rPr>
      </w:pPr>
      <w:r w:rsidRPr="007E7718">
        <w:rPr>
          <w:rFonts w:ascii="Calibri" w:hAnsi="Calibri" w:cs="Calibri"/>
          <w:sz w:val="22"/>
          <w:szCs w:val="22"/>
        </w:rPr>
        <w:t>Elise Woodward</w:t>
      </w:r>
    </w:p>
    <w:p w14:paraId="58239CDE" w14:textId="77777777" w:rsidR="007E7718" w:rsidRPr="007E7718" w:rsidRDefault="007E7718" w:rsidP="007E7718">
      <w:pPr>
        <w:jc w:val="both"/>
        <w:rPr>
          <w:rFonts w:ascii="Calibri" w:hAnsi="Calibri" w:cs="Calibri"/>
          <w:sz w:val="22"/>
          <w:szCs w:val="22"/>
        </w:rPr>
      </w:pPr>
      <w:r w:rsidRPr="007E7718">
        <w:rPr>
          <w:rFonts w:ascii="Calibri" w:hAnsi="Calibri" w:cs="Calibri"/>
          <w:sz w:val="22"/>
          <w:szCs w:val="22"/>
        </w:rPr>
        <w:t>State Budget Office</w:t>
      </w:r>
    </w:p>
    <w:p w14:paraId="608145A4" w14:textId="532013FC" w:rsidR="00433A85" w:rsidRPr="00BA5A8C" w:rsidRDefault="00433A85" w:rsidP="00080664">
      <w:pPr>
        <w:widowControl w:val="0"/>
        <w:autoSpaceDE w:val="0"/>
        <w:autoSpaceDN w:val="0"/>
        <w:adjustRightInd w:val="0"/>
        <w:spacing w:line="260" w:lineRule="atLeast"/>
        <w:textAlignment w:val="center"/>
        <w:rPr>
          <w:rFonts w:ascii="Arial" w:hAnsi="Arial" w:cs="Arial"/>
          <w:color w:val="000000"/>
          <w:sz w:val="20"/>
          <w:szCs w:val="20"/>
        </w:rPr>
      </w:pPr>
    </w:p>
    <w:p w14:paraId="1241AB98" w14:textId="77777777" w:rsidR="004F65D7" w:rsidRPr="00BA5A8C" w:rsidRDefault="004F65D7" w:rsidP="004F65D7">
      <w:pPr>
        <w:widowControl w:val="0"/>
        <w:autoSpaceDE w:val="0"/>
        <w:autoSpaceDN w:val="0"/>
        <w:adjustRightInd w:val="0"/>
        <w:spacing w:line="260" w:lineRule="atLeast"/>
        <w:textAlignment w:val="center"/>
        <w:rPr>
          <w:rFonts w:ascii="Arial" w:hAnsi="Arial" w:cs="Arial"/>
        </w:rPr>
      </w:pPr>
    </w:p>
    <w:p w14:paraId="2436ADD5" w14:textId="77777777" w:rsidR="004F65D7" w:rsidRPr="00BA5A8C" w:rsidRDefault="004F65D7" w:rsidP="004F65D7">
      <w:pPr>
        <w:widowControl w:val="0"/>
        <w:autoSpaceDE w:val="0"/>
        <w:autoSpaceDN w:val="0"/>
        <w:adjustRightInd w:val="0"/>
        <w:spacing w:line="260" w:lineRule="atLeast"/>
        <w:textAlignment w:val="center"/>
        <w:rPr>
          <w:rFonts w:ascii="Arial" w:hAnsi="Arial" w:cs="Arial"/>
        </w:rPr>
      </w:pPr>
    </w:p>
    <w:p w14:paraId="72D5A388" w14:textId="64EC1C45" w:rsidR="003E0C33" w:rsidRDefault="003E0C33" w:rsidP="00080664">
      <w:pPr>
        <w:widowControl w:val="0"/>
        <w:autoSpaceDE w:val="0"/>
        <w:autoSpaceDN w:val="0"/>
        <w:adjustRightInd w:val="0"/>
        <w:spacing w:line="260" w:lineRule="atLeast"/>
        <w:textAlignment w:val="center"/>
        <w:rPr>
          <w:rFonts w:ascii="Arial" w:hAnsi="Arial" w:cs="Arial"/>
          <w:color w:val="000000"/>
          <w:sz w:val="20"/>
          <w:szCs w:val="20"/>
        </w:rPr>
      </w:pPr>
    </w:p>
    <w:p w14:paraId="08EF7CAA" w14:textId="77777777" w:rsidR="003E0C33" w:rsidRPr="00082E7A" w:rsidRDefault="003E0C33" w:rsidP="00080664">
      <w:pPr>
        <w:widowControl w:val="0"/>
        <w:autoSpaceDE w:val="0"/>
        <w:autoSpaceDN w:val="0"/>
        <w:adjustRightInd w:val="0"/>
        <w:spacing w:line="260" w:lineRule="atLeast"/>
        <w:textAlignment w:val="center"/>
        <w:rPr>
          <w:rFonts w:ascii="Arial" w:hAnsi="Arial" w:cs="Arial"/>
          <w:color w:val="000000"/>
          <w:sz w:val="20"/>
          <w:szCs w:val="20"/>
        </w:rPr>
      </w:pPr>
    </w:p>
    <w:p w14:paraId="631849DE" w14:textId="77777777" w:rsidR="00D41BE2" w:rsidRPr="00D41BE2" w:rsidRDefault="00D41BE2" w:rsidP="00D41BE2">
      <w:pPr>
        <w:widowControl w:val="0"/>
        <w:autoSpaceDE w:val="0"/>
        <w:autoSpaceDN w:val="0"/>
        <w:adjustRightInd w:val="0"/>
        <w:spacing w:line="260" w:lineRule="atLeast"/>
        <w:textAlignment w:val="center"/>
        <w:rPr>
          <w:rFonts w:ascii="Arial" w:hAnsi="Arial" w:cs="Arial"/>
          <w:color w:val="000000"/>
          <w:sz w:val="20"/>
          <w:szCs w:val="20"/>
        </w:rPr>
        <w:sectPr w:rsidR="00D41BE2" w:rsidRPr="00D41BE2" w:rsidSect="00433A85">
          <w:footerReference w:type="default" r:id="rId11"/>
          <w:headerReference w:type="first" r:id="rId12"/>
          <w:footerReference w:type="first" r:id="rId13"/>
          <w:pgSz w:w="12240" w:h="15840"/>
          <w:pgMar w:top="2160" w:right="1008" w:bottom="1440" w:left="1008" w:header="720" w:footer="0" w:gutter="0"/>
          <w:cols w:space="720"/>
          <w:titlePg/>
          <w:docGrid w:linePitch="360"/>
        </w:sectPr>
      </w:pPr>
    </w:p>
    <w:p w14:paraId="57A69A2D" w14:textId="77777777" w:rsidR="0076499C" w:rsidRPr="00D41BE2" w:rsidRDefault="0076499C" w:rsidP="00433A85">
      <w:pPr>
        <w:tabs>
          <w:tab w:val="left" w:pos="933"/>
        </w:tabs>
      </w:pPr>
    </w:p>
    <w:sectPr w:rsidR="0076499C" w:rsidRPr="00D41BE2" w:rsidSect="00681D3A">
      <w:headerReference w:type="default" r:id="rId14"/>
      <w:footerReference w:type="default" r:id="rId15"/>
      <w:type w:val="continuous"/>
      <w:pgSz w:w="12240" w:h="15840"/>
      <w:pgMar w:top="2160" w:right="1008" w:bottom="1440" w:left="1008" w:header="1008"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F865F" w14:textId="77777777" w:rsidR="002F66B3" w:rsidRDefault="002F66B3" w:rsidP="00080664">
      <w:r>
        <w:separator/>
      </w:r>
    </w:p>
  </w:endnote>
  <w:endnote w:type="continuationSeparator" w:id="0">
    <w:p w14:paraId="39FEA06E" w14:textId="77777777" w:rsidR="002F66B3" w:rsidRDefault="002F66B3" w:rsidP="00080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inionPro-Regular">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B25C3" w14:textId="756D7259" w:rsidR="009C6244" w:rsidRDefault="009C6244">
    <w:pPr>
      <w:pStyle w:val="Footer"/>
    </w:pPr>
    <w:r>
      <w:rPr>
        <w:noProof/>
      </w:rPr>
      <w:drawing>
        <wp:anchor distT="0" distB="0" distL="114300" distR="114300" simplePos="0" relativeHeight="251658239" behindDoc="1" locked="0" layoutInCell="1" allowOverlap="1" wp14:anchorId="2D477003" wp14:editId="78EBDA4A">
          <wp:simplePos x="0" y="0"/>
          <wp:positionH relativeFrom="page">
            <wp:posOffset>-81280</wp:posOffset>
          </wp:positionH>
          <wp:positionV relativeFrom="page">
            <wp:posOffset>9364980</wp:posOffset>
          </wp:positionV>
          <wp:extent cx="7772400" cy="6426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64262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D5904" w14:textId="77777777" w:rsidR="003E0C33" w:rsidRDefault="003E0C33" w:rsidP="00433A85">
    <w:pPr>
      <w:pStyle w:val="Footer"/>
      <w:spacing w:before="2160"/>
    </w:pPr>
    <w:r>
      <w:rPr>
        <w:noProof/>
      </w:rPr>
      <w:drawing>
        <wp:anchor distT="0" distB="0" distL="114300" distR="114300" simplePos="0" relativeHeight="251668480" behindDoc="1" locked="0" layoutInCell="1" allowOverlap="1" wp14:anchorId="1BCC9C3D" wp14:editId="139282F7">
          <wp:simplePos x="0" y="0"/>
          <wp:positionH relativeFrom="page">
            <wp:posOffset>-81280</wp:posOffset>
          </wp:positionH>
          <wp:positionV relativeFrom="page">
            <wp:posOffset>9364980</wp:posOffset>
          </wp:positionV>
          <wp:extent cx="7772400" cy="6426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6426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9504" behindDoc="1" locked="1" layoutInCell="1" allowOverlap="1" wp14:anchorId="76B6F70C" wp14:editId="643085D6">
              <wp:simplePos x="0" y="0"/>
              <wp:positionH relativeFrom="page">
                <wp:posOffset>456565</wp:posOffset>
              </wp:positionH>
              <wp:positionV relativeFrom="page">
                <wp:posOffset>8295640</wp:posOffset>
              </wp:positionV>
              <wp:extent cx="6386830" cy="1167765"/>
              <wp:effectExtent l="0" t="0" r="13970" b="635"/>
              <wp:wrapNone/>
              <wp:docPr id="8" name="Text Box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386830" cy="116776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743F79" w14:textId="36D721B7" w:rsidR="003E0C33" w:rsidRPr="00FE59CF" w:rsidRDefault="00261647" w:rsidP="003E0C33">
                          <w:pPr>
                            <w:spacing w:after="80" w:line="200" w:lineRule="exact"/>
                            <w:rPr>
                              <w:rFonts w:ascii="Arial" w:hAnsi="Arial" w:cs="Arial"/>
                              <w:color w:val="595959" w:themeColor="text1" w:themeTint="A6"/>
                              <w:sz w:val="15"/>
                              <w:szCs w:val="15"/>
                            </w:rPr>
                          </w:pPr>
                          <w:r>
                            <w:rPr>
                              <w:rFonts w:ascii="Arial" w:hAnsi="Arial" w:cs="Arial"/>
                              <w:color w:val="595959" w:themeColor="text1" w:themeTint="A6"/>
                              <w:sz w:val="15"/>
                              <w:szCs w:val="15"/>
                            </w:rPr>
                            <w:t xml:space="preserve">Kevin Workman, </w:t>
                          </w:r>
                          <w:r w:rsidR="003E0C33">
                            <w:rPr>
                              <w:rFonts w:ascii="Arial" w:hAnsi="Arial" w:cs="Arial"/>
                              <w:color w:val="595959" w:themeColor="text1" w:themeTint="A6"/>
                              <w:sz w:val="15"/>
                              <w:szCs w:val="15"/>
                            </w:rPr>
                            <w:t>Director</w:t>
                          </w:r>
                        </w:p>
                        <w:p w14:paraId="44B3E77D" w14:textId="77777777" w:rsidR="003E0C33" w:rsidRPr="00FE59CF" w:rsidRDefault="003E0C33" w:rsidP="003E0C33">
                          <w:pPr>
                            <w:spacing w:after="80" w:line="200" w:lineRule="exact"/>
                            <w:rPr>
                              <w:rFonts w:ascii="Arial" w:hAnsi="Arial" w:cs="Arial"/>
                              <w:b/>
                              <w:color w:val="00607F"/>
                              <w:sz w:val="16"/>
                              <w:szCs w:val="16"/>
                            </w:rPr>
                          </w:pPr>
                          <w:r w:rsidRPr="00FE59CF">
                            <w:rPr>
                              <w:rFonts w:ascii="Arial" w:hAnsi="Arial" w:cs="Arial"/>
                              <w:b/>
                              <w:color w:val="00607F"/>
                              <w:sz w:val="16"/>
                              <w:szCs w:val="16"/>
                            </w:rPr>
                            <w:t xml:space="preserve">Department of </w:t>
                          </w:r>
                          <w:r>
                            <w:rPr>
                              <w:rFonts w:ascii="Arial" w:hAnsi="Arial" w:cs="Arial"/>
                              <w:b/>
                              <w:color w:val="00607F"/>
                              <w:sz w:val="16"/>
                              <w:szCs w:val="16"/>
                            </w:rPr>
                            <w:t xml:space="preserve">Administrative </w:t>
                          </w:r>
                          <w:proofErr w:type="gramStart"/>
                          <w:r>
                            <w:rPr>
                              <w:rFonts w:ascii="Arial" w:hAnsi="Arial" w:cs="Arial"/>
                              <w:b/>
                              <w:color w:val="00607F"/>
                              <w:sz w:val="16"/>
                              <w:szCs w:val="16"/>
                            </w:rPr>
                            <w:t>Services</w:t>
                          </w:r>
                          <w:r w:rsidRPr="004D7995">
                            <w:rPr>
                              <w:rFonts w:ascii="Arial" w:hAnsi="Arial" w:cs="Arial"/>
                              <w:color w:val="00607F"/>
                              <w:sz w:val="16"/>
                              <w:szCs w:val="16"/>
                            </w:rPr>
                            <w:t xml:space="preserve">  |</w:t>
                          </w:r>
                          <w:proofErr w:type="gramEnd"/>
                          <w:r w:rsidRPr="004D7995">
                            <w:rPr>
                              <w:rFonts w:ascii="Arial" w:hAnsi="Arial" w:cs="Arial"/>
                              <w:color w:val="00607F"/>
                              <w:sz w:val="16"/>
                              <w:szCs w:val="16"/>
                            </w:rPr>
                            <w:t xml:space="preserve">  </w:t>
                          </w:r>
                          <w:r>
                            <w:rPr>
                              <w:rFonts w:ascii="Arial" w:hAnsi="Arial" w:cs="Arial"/>
                              <w:color w:val="00607F"/>
                              <w:sz w:val="12"/>
                              <w:szCs w:val="12"/>
                            </w:rPr>
                            <w:t>STATE PERSONNEL</w:t>
                          </w:r>
                        </w:p>
                        <w:p w14:paraId="44C47AC8" w14:textId="77777777" w:rsidR="003E0C33" w:rsidRPr="00FE59CF" w:rsidRDefault="003E0C33" w:rsidP="003E0C33">
                          <w:pPr>
                            <w:spacing w:line="190" w:lineRule="exact"/>
                            <w:rPr>
                              <w:rFonts w:ascii="Arial" w:hAnsi="Arial" w:cs="Arial"/>
                              <w:color w:val="595959" w:themeColor="text1" w:themeTint="A6"/>
                              <w:sz w:val="14"/>
                              <w:szCs w:val="14"/>
                            </w:rPr>
                          </w:pPr>
                          <w:r>
                            <w:rPr>
                              <w:rFonts w:ascii="Arial" w:hAnsi="Arial" w:cs="Arial"/>
                              <w:color w:val="595959" w:themeColor="text1" w:themeTint="A6"/>
                              <w:sz w:val="14"/>
                              <w:szCs w:val="14"/>
                            </w:rPr>
                            <w:t>1526 K Street, Ste. 100</w:t>
                          </w:r>
                          <w:r>
                            <w:rPr>
                              <w:rFonts w:ascii="Arial" w:hAnsi="Arial" w:cs="Arial"/>
                              <w:color w:val="595959" w:themeColor="text1" w:themeTint="A6"/>
                              <w:sz w:val="14"/>
                              <w:szCs w:val="14"/>
                            </w:rPr>
                            <w:tab/>
                          </w:r>
                          <w:r>
                            <w:rPr>
                              <w:rFonts w:ascii="Arial" w:hAnsi="Arial" w:cs="Arial"/>
                              <w:color w:val="595959" w:themeColor="text1" w:themeTint="A6"/>
                              <w:sz w:val="14"/>
                              <w:szCs w:val="14"/>
                            </w:rPr>
                            <w:tab/>
                          </w:r>
                          <w:r w:rsidRPr="00FE59CF">
                            <w:rPr>
                              <w:rFonts w:ascii="Arial" w:hAnsi="Arial" w:cs="Arial"/>
                              <w:color w:val="00607F"/>
                              <w:sz w:val="10"/>
                              <w:szCs w:val="10"/>
                            </w:rPr>
                            <w:t>OFFICE</w:t>
                          </w:r>
                          <w:r w:rsidRPr="00FE59CF">
                            <w:rPr>
                              <w:rFonts w:ascii="Arial" w:hAnsi="Arial" w:cs="Arial"/>
                              <w:color w:val="595959" w:themeColor="text1" w:themeTint="A6"/>
                              <w:sz w:val="14"/>
                              <w:szCs w:val="14"/>
                            </w:rPr>
                            <w:t xml:space="preserve">  </w:t>
                          </w:r>
                          <w:r>
                            <w:rPr>
                              <w:rFonts w:ascii="Arial" w:hAnsi="Arial" w:cs="Arial"/>
                              <w:color w:val="595959" w:themeColor="text1" w:themeTint="A6"/>
                              <w:sz w:val="14"/>
                              <w:szCs w:val="14"/>
                            </w:rPr>
                            <w:t>402-471-2075</w:t>
                          </w:r>
                        </w:p>
                        <w:p w14:paraId="40A7125D" w14:textId="77777777" w:rsidR="003E0C33" w:rsidRPr="00FE59CF" w:rsidRDefault="003E0C33" w:rsidP="003E0C33">
                          <w:pPr>
                            <w:spacing w:after="80" w:line="190" w:lineRule="exact"/>
                            <w:rPr>
                              <w:rFonts w:ascii="Arial" w:hAnsi="Arial" w:cs="Arial"/>
                              <w:color w:val="595959" w:themeColor="text1" w:themeTint="A6"/>
                              <w:sz w:val="14"/>
                              <w:szCs w:val="14"/>
                            </w:rPr>
                          </w:pPr>
                          <w:r w:rsidRPr="00FE59CF">
                            <w:rPr>
                              <w:rFonts w:ascii="Arial" w:hAnsi="Arial" w:cs="Arial"/>
                              <w:color w:val="595959" w:themeColor="text1" w:themeTint="A6"/>
                              <w:sz w:val="14"/>
                              <w:szCs w:val="14"/>
                            </w:rPr>
                            <w:t>Lincoln, Nebraska 6850</w:t>
                          </w:r>
                          <w:r>
                            <w:rPr>
                              <w:rFonts w:ascii="Arial" w:hAnsi="Arial" w:cs="Arial"/>
                              <w:color w:val="595959" w:themeColor="text1" w:themeTint="A6"/>
                              <w:sz w:val="14"/>
                              <w:szCs w:val="14"/>
                            </w:rPr>
                            <w:t>8</w:t>
                          </w:r>
                          <w:r>
                            <w:rPr>
                              <w:rFonts w:ascii="Arial" w:hAnsi="Arial" w:cs="Arial"/>
                              <w:color w:val="595959" w:themeColor="text1" w:themeTint="A6"/>
                              <w:sz w:val="14"/>
                              <w:szCs w:val="14"/>
                            </w:rPr>
                            <w:tab/>
                          </w:r>
                          <w:r>
                            <w:rPr>
                              <w:rFonts w:ascii="Arial" w:hAnsi="Arial" w:cs="Arial"/>
                              <w:color w:val="595959" w:themeColor="text1" w:themeTint="A6"/>
                              <w:sz w:val="14"/>
                              <w:szCs w:val="14"/>
                            </w:rPr>
                            <w:tab/>
                          </w:r>
                          <w:r w:rsidRPr="00FE59CF">
                            <w:rPr>
                              <w:rFonts w:ascii="Arial" w:hAnsi="Arial" w:cs="Arial"/>
                              <w:color w:val="00607F"/>
                              <w:sz w:val="10"/>
                              <w:szCs w:val="10"/>
                            </w:rPr>
                            <w:t>FAX</w:t>
                          </w:r>
                          <w:r w:rsidRPr="00FE59CF">
                            <w:rPr>
                              <w:rFonts w:ascii="Arial" w:hAnsi="Arial" w:cs="Arial"/>
                              <w:color w:val="595959" w:themeColor="text1" w:themeTint="A6"/>
                              <w:sz w:val="14"/>
                              <w:szCs w:val="14"/>
                            </w:rPr>
                            <w:t xml:space="preserve">  402-471-</w:t>
                          </w:r>
                          <w:r>
                            <w:rPr>
                              <w:rFonts w:ascii="Arial" w:hAnsi="Arial" w:cs="Arial"/>
                              <w:color w:val="595959" w:themeColor="text1" w:themeTint="A6"/>
                              <w:sz w:val="14"/>
                              <w:szCs w:val="14"/>
                            </w:rPr>
                            <w:t>3754</w:t>
                          </w:r>
                          <w:r w:rsidRPr="00FE59CF">
                            <w:rPr>
                              <w:rFonts w:ascii="Arial" w:hAnsi="Arial" w:cs="Arial"/>
                              <w:color w:val="595959" w:themeColor="text1" w:themeTint="A6"/>
                              <w:sz w:val="14"/>
                              <w:szCs w:val="14"/>
                            </w:rPr>
                            <w:t xml:space="preserve">     </w:t>
                          </w:r>
                        </w:p>
                        <w:p w14:paraId="64784D1B" w14:textId="77777777" w:rsidR="003E0C33" w:rsidRPr="00A129F2" w:rsidRDefault="003E0C33" w:rsidP="003E0C33">
                          <w:pPr>
                            <w:spacing w:after="60" w:line="200" w:lineRule="exact"/>
                            <w:rPr>
                              <w:rFonts w:ascii="Arial" w:hAnsi="Arial" w:cs="Arial"/>
                              <w:b/>
                              <w:color w:val="00607F"/>
                              <w:sz w:val="15"/>
                              <w:szCs w:val="15"/>
                            </w:rPr>
                          </w:pPr>
                          <w:r>
                            <w:rPr>
                              <w:rFonts w:ascii="Arial" w:hAnsi="Arial" w:cs="Arial"/>
                              <w:b/>
                              <w:color w:val="00607F"/>
                              <w:sz w:val="15"/>
                              <w:szCs w:val="15"/>
                            </w:rPr>
                            <w:t>das.nebraska</w:t>
                          </w:r>
                          <w:r w:rsidRPr="00FE59CF">
                            <w:rPr>
                              <w:rFonts w:ascii="Arial" w:hAnsi="Arial" w:cs="Arial"/>
                              <w:b/>
                              <w:color w:val="00607F"/>
                              <w:sz w:val="15"/>
                              <w:szCs w:val="15"/>
                            </w:rPr>
                            <w:t>.org</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B6F70C" id="_x0000_t202" coordsize="21600,21600" o:spt="202" path="m,l,21600r21600,l21600,xe">
              <v:stroke joinstyle="miter"/>
              <v:path gradientshapeok="t" o:connecttype="rect"/>
            </v:shapetype>
            <v:shape id="Text Box 8" o:spid="_x0000_s1026" type="#_x0000_t202" style="position:absolute;margin-left:35.95pt;margin-top:653.2pt;width:502.9pt;height:91.9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" filled="f" stroked="f">
              <o:lock v:ext="edit" aspectratio="t"/>
              <v:textbox inset="0,0,0,0">
                <w:txbxContent>
                  <w:p w14:paraId="56743F79" w14:textId="36D721B7" w:rsidR="003E0C33" w:rsidRPr="00FE59CF" w:rsidRDefault="00261647" w:rsidP="003E0C33">
                    <w:pPr>
                      <w:spacing w:after="80" w:line="200" w:lineRule="exact"/>
                      <w:rPr>
                        <w:rFonts w:ascii="Arial" w:hAnsi="Arial" w:cs="Arial"/>
                        <w:color w:val="595959" w:themeColor="text1" w:themeTint="A6"/>
                        <w:sz w:val="15"/>
                        <w:szCs w:val="15"/>
                      </w:rPr>
                    </w:pPr>
                    <w:r>
                      <w:rPr>
                        <w:rFonts w:ascii="Arial" w:hAnsi="Arial" w:cs="Arial"/>
                        <w:color w:val="595959" w:themeColor="text1" w:themeTint="A6"/>
                        <w:sz w:val="15"/>
                        <w:szCs w:val="15"/>
                      </w:rPr>
                      <w:t xml:space="preserve">Kevin Workman, </w:t>
                    </w:r>
                    <w:r w:rsidR="003E0C33">
                      <w:rPr>
                        <w:rFonts w:ascii="Arial" w:hAnsi="Arial" w:cs="Arial"/>
                        <w:color w:val="595959" w:themeColor="text1" w:themeTint="A6"/>
                        <w:sz w:val="15"/>
                        <w:szCs w:val="15"/>
                      </w:rPr>
                      <w:t>Director</w:t>
                    </w:r>
                  </w:p>
                  <w:p w14:paraId="44B3E77D" w14:textId="77777777" w:rsidR="003E0C33" w:rsidRPr="00FE59CF" w:rsidRDefault="003E0C33" w:rsidP="003E0C33">
                    <w:pPr>
                      <w:spacing w:after="80" w:line="200" w:lineRule="exact"/>
                      <w:rPr>
                        <w:rFonts w:ascii="Arial" w:hAnsi="Arial" w:cs="Arial"/>
                        <w:b/>
                        <w:color w:val="00607F"/>
                        <w:sz w:val="16"/>
                        <w:szCs w:val="16"/>
                      </w:rPr>
                    </w:pPr>
                    <w:r w:rsidRPr="00FE59CF">
                      <w:rPr>
                        <w:rFonts w:ascii="Arial" w:hAnsi="Arial" w:cs="Arial"/>
                        <w:b/>
                        <w:color w:val="00607F"/>
                        <w:sz w:val="16"/>
                        <w:szCs w:val="16"/>
                      </w:rPr>
                      <w:t xml:space="preserve">Department of </w:t>
                    </w:r>
                    <w:r>
                      <w:rPr>
                        <w:rFonts w:ascii="Arial" w:hAnsi="Arial" w:cs="Arial"/>
                        <w:b/>
                        <w:color w:val="00607F"/>
                        <w:sz w:val="16"/>
                        <w:szCs w:val="16"/>
                      </w:rPr>
                      <w:t xml:space="preserve">Administrative </w:t>
                    </w:r>
                    <w:proofErr w:type="gramStart"/>
                    <w:r>
                      <w:rPr>
                        <w:rFonts w:ascii="Arial" w:hAnsi="Arial" w:cs="Arial"/>
                        <w:b/>
                        <w:color w:val="00607F"/>
                        <w:sz w:val="16"/>
                        <w:szCs w:val="16"/>
                      </w:rPr>
                      <w:t>Services</w:t>
                    </w:r>
                    <w:r w:rsidRPr="004D7995">
                      <w:rPr>
                        <w:rFonts w:ascii="Arial" w:hAnsi="Arial" w:cs="Arial"/>
                        <w:color w:val="00607F"/>
                        <w:sz w:val="16"/>
                        <w:szCs w:val="16"/>
                      </w:rPr>
                      <w:t xml:space="preserve">  |</w:t>
                    </w:r>
                    <w:proofErr w:type="gramEnd"/>
                    <w:r w:rsidRPr="004D7995">
                      <w:rPr>
                        <w:rFonts w:ascii="Arial" w:hAnsi="Arial" w:cs="Arial"/>
                        <w:color w:val="00607F"/>
                        <w:sz w:val="16"/>
                        <w:szCs w:val="16"/>
                      </w:rPr>
                      <w:t xml:space="preserve">  </w:t>
                    </w:r>
                    <w:r>
                      <w:rPr>
                        <w:rFonts w:ascii="Arial" w:hAnsi="Arial" w:cs="Arial"/>
                        <w:color w:val="00607F"/>
                        <w:sz w:val="12"/>
                        <w:szCs w:val="12"/>
                      </w:rPr>
                      <w:t>STATE PERSONNEL</w:t>
                    </w:r>
                  </w:p>
                  <w:p w14:paraId="44C47AC8" w14:textId="77777777" w:rsidR="003E0C33" w:rsidRPr="00FE59CF" w:rsidRDefault="003E0C33" w:rsidP="003E0C33">
                    <w:pPr>
                      <w:spacing w:line="190" w:lineRule="exact"/>
                      <w:rPr>
                        <w:rFonts w:ascii="Arial" w:hAnsi="Arial" w:cs="Arial"/>
                        <w:color w:val="595959" w:themeColor="text1" w:themeTint="A6"/>
                        <w:sz w:val="14"/>
                        <w:szCs w:val="14"/>
                      </w:rPr>
                    </w:pPr>
                    <w:r>
                      <w:rPr>
                        <w:rFonts w:ascii="Arial" w:hAnsi="Arial" w:cs="Arial"/>
                        <w:color w:val="595959" w:themeColor="text1" w:themeTint="A6"/>
                        <w:sz w:val="14"/>
                        <w:szCs w:val="14"/>
                      </w:rPr>
                      <w:t>1526 K Street, Ste. 100</w:t>
                    </w:r>
                    <w:r>
                      <w:rPr>
                        <w:rFonts w:ascii="Arial" w:hAnsi="Arial" w:cs="Arial"/>
                        <w:color w:val="595959" w:themeColor="text1" w:themeTint="A6"/>
                        <w:sz w:val="14"/>
                        <w:szCs w:val="14"/>
                      </w:rPr>
                      <w:tab/>
                    </w:r>
                    <w:r>
                      <w:rPr>
                        <w:rFonts w:ascii="Arial" w:hAnsi="Arial" w:cs="Arial"/>
                        <w:color w:val="595959" w:themeColor="text1" w:themeTint="A6"/>
                        <w:sz w:val="14"/>
                        <w:szCs w:val="14"/>
                      </w:rPr>
                      <w:tab/>
                    </w:r>
                    <w:r w:rsidRPr="00FE59CF">
                      <w:rPr>
                        <w:rFonts w:ascii="Arial" w:hAnsi="Arial" w:cs="Arial"/>
                        <w:color w:val="00607F"/>
                        <w:sz w:val="10"/>
                        <w:szCs w:val="10"/>
                      </w:rPr>
                      <w:t>OFFICE</w:t>
                    </w:r>
                    <w:r w:rsidRPr="00FE59CF">
                      <w:rPr>
                        <w:rFonts w:ascii="Arial" w:hAnsi="Arial" w:cs="Arial"/>
                        <w:color w:val="595959" w:themeColor="text1" w:themeTint="A6"/>
                        <w:sz w:val="14"/>
                        <w:szCs w:val="14"/>
                      </w:rPr>
                      <w:t xml:space="preserve">  </w:t>
                    </w:r>
                    <w:r>
                      <w:rPr>
                        <w:rFonts w:ascii="Arial" w:hAnsi="Arial" w:cs="Arial"/>
                        <w:color w:val="595959" w:themeColor="text1" w:themeTint="A6"/>
                        <w:sz w:val="14"/>
                        <w:szCs w:val="14"/>
                      </w:rPr>
                      <w:t>402-471-2075</w:t>
                    </w:r>
                  </w:p>
                  <w:p w14:paraId="40A7125D" w14:textId="77777777" w:rsidR="003E0C33" w:rsidRPr="00FE59CF" w:rsidRDefault="003E0C33" w:rsidP="003E0C33">
                    <w:pPr>
                      <w:spacing w:after="80" w:line="190" w:lineRule="exact"/>
                      <w:rPr>
                        <w:rFonts w:ascii="Arial" w:hAnsi="Arial" w:cs="Arial"/>
                        <w:color w:val="595959" w:themeColor="text1" w:themeTint="A6"/>
                        <w:sz w:val="14"/>
                        <w:szCs w:val="14"/>
                      </w:rPr>
                    </w:pPr>
                    <w:r w:rsidRPr="00FE59CF">
                      <w:rPr>
                        <w:rFonts w:ascii="Arial" w:hAnsi="Arial" w:cs="Arial"/>
                        <w:color w:val="595959" w:themeColor="text1" w:themeTint="A6"/>
                        <w:sz w:val="14"/>
                        <w:szCs w:val="14"/>
                      </w:rPr>
                      <w:t>Lincoln, Nebraska 6850</w:t>
                    </w:r>
                    <w:r>
                      <w:rPr>
                        <w:rFonts w:ascii="Arial" w:hAnsi="Arial" w:cs="Arial"/>
                        <w:color w:val="595959" w:themeColor="text1" w:themeTint="A6"/>
                        <w:sz w:val="14"/>
                        <w:szCs w:val="14"/>
                      </w:rPr>
                      <w:t>8</w:t>
                    </w:r>
                    <w:r>
                      <w:rPr>
                        <w:rFonts w:ascii="Arial" w:hAnsi="Arial" w:cs="Arial"/>
                        <w:color w:val="595959" w:themeColor="text1" w:themeTint="A6"/>
                        <w:sz w:val="14"/>
                        <w:szCs w:val="14"/>
                      </w:rPr>
                      <w:tab/>
                    </w:r>
                    <w:r>
                      <w:rPr>
                        <w:rFonts w:ascii="Arial" w:hAnsi="Arial" w:cs="Arial"/>
                        <w:color w:val="595959" w:themeColor="text1" w:themeTint="A6"/>
                        <w:sz w:val="14"/>
                        <w:szCs w:val="14"/>
                      </w:rPr>
                      <w:tab/>
                    </w:r>
                    <w:r w:rsidRPr="00FE59CF">
                      <w:rPr>
                        <w:rFonts w:ascii="Arial" w:hAnsi="Arial" w:cs="Arial"/>
                        <w:color w:val="00607F"/>
                        <w:sz w:val="10"/>
                        <w:szCs w:val="10"/>
                      </w:rPr>
                      <w:t>FAX</w:t>
                    </w:r>
                    <w:r w:rsidRPr="00FE59CF">
                      <w:rPr>
                        <w:rFonts w:ascii="Arial" w:hAnsi="Arial" w:cs="Arial"/>
                        <w:color w:val="595959" w:themeColor="text1" w:themeTint="A6"/>
                        <w:sz w:val="14"/>
                        <w:szCs w:val="14"/>
                      </w:rPr>
                      <w:t xml:space="preserve">  402-471-</w:t>
                    </w:r>
                    <w:r>
                      <w:rPr>
                        <w:rFonts w:ascii="Arial" w:hAnsi="Arial" w:cs="Arial"/>
                        <w:color w:val="595959" w:themeColor="text1" w:themeTint="A6"/>
                        <w:sz w:val="14"/>
                        <w:szCs w:val="14"/>
                      </w:rPr>
                      <w:t>3754</w:t>
                    </w:r>
                    <w:r w:rsidRPr="00FE59CF">
                      <w:rPr>
                        <w:rFonts w:ascii="Arial" w:hAnsi="Arial" w:cs="Arial"/>
                        <w:color w:val="595959" w:themeColor="text1" w:themeTint="A6"/>
                        <w:sz w:val="14"/>
                        <w:szCs w:val="14"/>
                      </w:rPr>
                      <w:t xml:space="preserve">     </w:t>
                    </w:r>
                  </w:p>
                  <w:p w14:paraId="64784D1B" w14:textId="77777777" w:rsidR="003E0C33" w:rsidRPr="00A129F2" w:rsidRDefault="003E0C33" w:rsidP="003E0C33">
                    <w:pPr>
                      <w:spacing w:after="60" w:line="200" w:lineRule="exact"/>
                      <w:rPr>
                        <w:rFonts w:ascii="Arial" w:hAnsi="Arial" w:cs="Arial"/>
                        <w:b/>
                        <w:color w:val="00607F"/>
                        <w:sz w:val="15"/>
                        <w:szCs w:val="15"/>
                      </w:rPr>
                    </w:pPr>
                    <w:r>
                      <w:rPr>
                        <w:rFonts w:ascii="Arial" w:hAnsi="Arial" w:cs="Arial"/>
                        <w:b/>
                        <w:color w:val="00607F"/>
                        <w:sz w:val="15"/>
                        <w:szCs w:val="15"/>
                      </w:rPr>
                      <w:t>das.nebraska</w:t>
                    </w:r>
                    <w:r w:rsidRPr="00FE59CF">
                      <w:rPr>
                        <w:rFonts w:ascii="Arial" w:hAnsi="Arial" w:cs="Arial"/>
                        <w:b/>
                        <w:color w:val="00607F"/>
                        <w:sz w:val="15"/>
                        <w:szCs w:val="15"/>
                      </w:rPr>
                      <w:t>.org</w:t>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6787F" w14:textId="121342F4" w:rsidR="009C6244" w:rsidRDefault="009C6244">
    <w:pPr>
      <w:pStyle w:val="Footer"/>
    </w:pPr>
    <w:r>
      <w:rPr>
        <w:noProof/>
      </w:rPr>
      <w:drawing>
        <wp:anchor distT="0" distB="0" distL="114300" distR="114300" simplePos="0" relativeHeight="251663360" behindDoc="1" locked="0" layoutInCell="1" allowOverlap="1" wp14:anchorId="25DFD1BF" wp14:editId="7349922C">
          <wp:simplePos x="0" y="0"/>
          <wp:positionH relativeFrom="page">
            <wp:align>left</wp:align>
          </wp:positionH>
          <wp:positionV relativeFrom="page">
            <wp:align>bottom</wp:align>
          </wp:positionV>
          <wp:extent cx="7772400" cy="6426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64312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1" locked="1" layoutInCell="1" allowOverlap="1" wp14:anchorId="6C796B4A" wp14:editId="07FC40AB">
              <wp:simplePos x="0" y="0"/>
              <wp:positionH relativeFrom="page">
                <wp:posOffset>456565</wp:posOffset>
              </wp:positionH>
              <wp:positionV relativeFrom="page">
                <wp:posOffset>8295640</wp:posOffset>
              </wp:positionV>
              <wp:extent cx="6386830" cy="1167765"/>
              <wp:effectExtent l="0" t="0" r="13970" b="635"/>
              <wp:wrapNone/>
              <wp:docPr id="3"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386830" cy="116776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734A37" w14:textId="42B8E639" w:rsidR="009C6244" w:rsidRPr="00A129F2" w:rsidRDefault="009C6244" w:rsidP="00A129F2">
                          <w:pPr>
                            <w:spacing w:after="60" w:line="200" w:lineRule="exact"/>
                            <w:rPr>
                              <w:rFonts w:ascii="Arial" w:hAnsi="Arial" w:cs="Arial"/>
                              <w:b/>
                              <w:color w:val="00607F"/>
                              <w:sz w:val="15"/>
                              <w:szCs w:val="15"/>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796B4A" id="_x0000_t202" coordsize="21600,21600" o:spt="202" path="m,l,21600r21600,l21600,xe">
              <v:stroke joinstyle="miter"/>
              <v:path gradientshapeok="t" o:connecttype="rect"/>
            </v:shapetype>
            <v:shape id="Text Box 3" o:spid="_x0000_s1027" type="#_x0000_t202" style="position:absolute;margin-left:35.95pt;margin-top:653.2pt;width:502.9pt;height:91.9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" filled="f" stroked="f">
              <o:lock v:ext="edit" aspectratio="t"/>
              <v:textbox inset="0,0,0,0">
                <w:txbxContent>
                  <w:p w14:paraId="41734A37" w14:textId="42B8E639" w:rsidR="009C6244" w:rsidRPr="00A129F2" w:rsidRDefault="009C6244" w:rsidP="00A129F2">
                    <w:pPr>
                      <w:spacing w:after="60" w:line="200" w:lineRule="exact"/>
                      <w:rPr>
                        <w:rFonts w:ascii="Arial" w:hAnsi="Arial" w:cs="Arial"/>
                        <w:b/>
                        <w:color w:val="00607F"/>
                        <w:sz w:val="15"/>
                        <w:szCs w:val="15"/>
                      </w:rPr>
                    </w:pP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C5FA4" w14:textId="77777777" w:rsidR="002F66B3" w:rsidRDefault="002F66B3" w:rsidP="00080664">
      <w:r>
        <w:separator/>
      </w:r>
    </w:p>
  </w:footnote>
  <w:footnote w:type="continuationSeparator" w:id="0">
    <w:p w14:paraId="3262F18B" w14:textId="77777777" w:rsidR="002F66B3" w:rsidRDefault="002F66B3" w:rsidP="000806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72036" w14:textId="77777777" w:rsidR="003E0C33" w:rsidRDefault="003E0C33" w:rsidP="00433A85">
    <w:pPr>
      <w:pStyle w:val="Header"/>
      <w:spacing w:after="2160"/>
    </w:pPr>
    <w:r>
      <w:rPr>
        <w:noProof/>
      </w:rPr>
      <w:drawing>
        <wp:anchor distT="0" distB="0" distL="114300" distR="114300" simplePos="0" relativeHeight="251666432" behindDoc="1" locked="0" layoutInCell="1" allowOverlap="1" wp14:anchorId="64FBB62B" wp14:editId="278887E2">
          <wp:simplePos x="0" y="0"/>
          <wp:positionH relativeFrom="page">
            <wp:align>left</wp:align>
          </wp:positionH>
          <wp:positionV relativeFrom="page">
            <wp:align>top</wp:align>
          </wp:positionV>
          <wp:extent cx="7765214" cy="2344790"/>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765214" cy="234479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25E33" w14:textId="1B55FE56" w:rsidR="00681D3A" w:rsidRPr="00681D3A" w:rsidRDefault="00681D3A">
    <w:pPr>
      <w:pStyle w:val="Header"/>
      <w:rPr>
        <w:rFonts w:ascii="Arial" w:hAnsi="Arial" w:cs="Arial"/>
        <w:sz w:val="20"/>
        <w:szCs w:val="20"/>
      </w:rPr>
    </w:pPr>
    <w:r w:rsidRPr="00681D3A">
      <w:rPr>
        <w:rFonts w:ascii="Arial" w:hAnsi="Arial" w:cs="Arial"/>
        <w:sz w:val="20"/>
        <w:szCs w:val="20"/>
      </w:rPr>
      <w:t>Name</w:t>
    </w:r>
  </w:p>
  <w:p w14:paraId="7BC3A320" w14:textId="6AC24F0F" w:rsidR="00681D3A" w:rsidRDefault="00681D3A">
    <w:pPr>
      <w:pStyle w:val="Header"/>
      <w:rPr>
        <w:rFonts w:ascii="Arial" w:hAnsi="Arial" w:cs="Arial"/>
        <w:sz w:val="20"/>
        <w:szCs w:val="20"/>
      </w:rPr>
    </w:pPr>
    <w:r>
      <w:rPr>
        <w:rFonts w:ascii="Arial" w:hAnsi="Arial" w:cs="Arial"/>
        <w:sz w:val="20"/>
        <w:szCs w:val="20"/>
      </w:rPr>
      <w:t>Date</w:t>
    </w:r>
  </w:p>
  <w:p w14:paraId="3FC7B046" w14:textId="3EFFCA27" w:rsidR="00681D3A" w:rsidRPr="00681D3A" w:rsidRDefault="00681D3A">
    <w:pPr>
      <w:pStyle w:val="Header"/>
      <w:rPr>
        <w:rFonts w:ascii="Arial" w:hAnsi="Arial" w:cs="Arial"/>
        <w:sz w:val="20"/>
        <w:szCs w:val="20"/>
      </w:rPr>
    </w:pPr>
    <w:r>
      <w:rPr>
        <w:rFonts w:ascii="Arial" w:hAnsi="Arial" w:cs="Arial"/>
        <w:sz w:val="20"/>
        <w:szCs w:val="20"/>
      </w:rPr>
      <w:t xml:space="preserve">Page </w:t>
    </w:r>
    <w:r>
      <w:rPr>
        <w:rFonts w:ascii="Arial" w:hAnsi="Arial" w:cs="Arial"/>
        <w:sz w:val="20"/>
        <w:szCs w:val="20"/>
      </w:rPr>
      <w:fldChar w:fldCharType="begin"/>
    </w:r>
    <w:r>
      <w:rPr>
        <w:rFonts w:ascii="Arial" w:hAnsi="Arial" w:cs="Arial"/>
        <w:sz w:val="20"/>
        <w:szCs w:val="20"/>
      </w:rPr>
      <w:instrText xml:space="preserve"> PAGE   \* MERGEFORMAT </w:instrText>
    </w:r>
    <w:r>
      <w:rPr>
        <w:rFonts w:ascii="Arial" w:hAnsi="Arial" w:cs="Arial"/>
        <w:sz w:val="20"/>
        <w:szCs w:val="20"/>
      </w:rPr>
      <w:fldChar w:fldCharType="separate"/>
    </w:r>
    <w:r w:rsidR="00433A85">
      <w:rPr>
        <w:rFonts w:ascii="Arial" w:hAnsi="Arial" w:cs="Arial"/>
        <w:noProof/>
        <w:sz w:val="20"/>
        <w:szCs w:val="20"/>
      </w:rPr>
      <w:t>3</w:t>
    </w:r>
    <w:r>
      <w:rPr>
        <w:rFonts w:ascii="Arial" w:hAnsi="Arial" w:cs="Arial"/>
        <w:sz w:val="20"/>
        <w:szCs w:val="20"/>
      </w:rPr>
      <w:fldChar w:fldCharType="end"/>
    </w:r>
  </w:p>
  <w:p w14:paraId="7D1431D5" w14:textId="6C133559" w:rsidR="009C6244" w:rsidRDefault="009C62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20BA8"/>
    <w:multiLevelType w:val="multilevel"/>
    <w:tmpl w:val="CBDAE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777B1F"/>
    <w:multiLevelType w:val="hybridMultilevel"/>
    <w:tmpl w:val="42508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1F0943"/>
    <w:multiLevelType w:val="multilevel"/>
    <w:tmpl w:val="EF181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3527B4A"/>
    <w:multiLevelType w:val="hybridMultilevel"/>
    <w:tmpl w:val="2C72A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7B20E7"/>
    <w:multiLevelType w:val="multilevel"/>
    <w:tmpl w:val="F4609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CDE3729"/>
    <w:multiLevelType w:val="hybridMultilevel"/>
    <w:tmpl w:val="D8C45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F15D78"/>
    <w:multiLevelType w:val="hybridMultilevel"/>
    <w:tmpl w:val="199E0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ED2337"/>
    <w:multiLevelType w:val="multilevel"/>
    <w:tmpl w:val="7A080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914679D"/>
    <w:multiLevelType w:val="multilevel"/>
    <w:tmpl w:val="59860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9323B11"/>
    <w:multiLevelType w:val="multilevel"/>
    <w:tmpl w:val="7E66A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2"/>
  </w:num>
  <w:num w:numId="3">
    <w:abstractNumId w:val="7"/>
  </w:num>
  <w:num w:numId="4">
    <w:abstractNumId w:val="4"/>
  </w:num>
  <w:num w:numId="5">
    <w:abstractNumId w:val="5"/>
  </w:num>
  <w:num w:numId="6">
    <w:abstractNumId w:val="6"/>
  </w:num>
  <w:num w:numId="7">
    <w:abstractNumId w:val="1"/>
  </w:num>
  <w:num w:numId="8">
    <w:abstractNumId w:val="0"/>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36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772"/>
    <w:rsid w:val="000454D5"/>
    <w:rsid w:val="000524AF"/>
    <w:rsid w:val="00062BB2"/>
    <w:rsid w:val="00080664"/>
    <w:rsid w:val="00082E7A"/>
    <w:rsid w:val="0010544A"/>
    <w:rsid w:val="00206900"/>
    <w:rsid w:val="00261647"/>
    <w:rsid w:val="002919A8"/>
    <w:rsid w:val="002D310A"/>
    <w:rsid w:val="002E11AA"/>
    <w:rsid w:val="002F66B3"/>
    <w:rsid w:val="00332053"/>
    <w:rsid w:val="0033225D"/>
    <w:rsid w:val="003E0C33"/>
    <w:rsid w:val="00413617"/>
    <w:rsid w:val="00433A85"/>
    <w:rsid w:val="0045083D"/>
    <w:rsid w:val="00450E8C"/>
    <w:rsid w:val="00461ED1"/>
    <w:rsid w:val="00495C5E"/>
    <w:rsid w:val="004C263E"/>
    <w:rsid w:val="004F65D7"/>
    <w:rsid w:val="00504EAB"/>
    <w:rsid w:val="00516702"/>
    <w:rsid w:val="00535E9B"/>
    <w:rsid w:val="00647772"/>
    <w:rsid w:val="00681D3A"/>
    <w:rsid w:val="00692FAB"/>
    <w:rsid w:val="006B13DE"/>
    <w:rsid w:val="006D4007"/>
    <w:rsid w:val="006E2A4B"/>
    <w:rsid w:val="006F1CB1"/>
    <w:rsid w:val="00701DA4"/>
    <w:rsid w:val="0076499C"/>
    <w:rsid w:val="00784751"/>
    <w:rsid w:val="007D7574"/>
    <w:rsid w:val="007E7718"/>
    <w:rsid w:val="007E7C1D"/>
    <w:rsid w:val="00827A97"/>
    <w:rsid w:val="00863940"/>
    <w:rsid w:val="00891AD3"/>
    <w:rsid w:val="008D464C"/>
    <w:rsid w:val="008D55E5"/>
    <w:rsid w:val="00954294"/>
    <w:rsid w:val="009B58CE"/>
    <w:rsid w:val="009C6244"/>
    <w:rsid w:val="009E0190"/>
    <w:rsid w:val="00A129F2"/>
    <w:rsid w:val="00AB789D"/>
    <w:rsid w:val="00B24633"/>
    <w:rsid w:val="00B35E93"/>
    <w:rsid w:val="00B37673"/>
    <w:rsid w:val="00B55214"/>
    <w:rsid w:val="00B62613"/>
    <w:rsid w:val="00B81F39"/>
    <w:rsid w:val="00BA5A8C"/>
    <w:rsid w:val="00C75BEA"/>
    <w:rsid w:val="00CC1462"/>
    <w:rsid w:val="00D20C7D"/>
    <w:rsid w:val="00D41BE2"/>
    <w:rsid w:val="00D66EE1"/>
    <w:rsid w:val="00DC53C6"/>
    <w:rsid w:val="00E325D7"/>
    <w:rsid w:val="00E646B2"/>
    <w:rsid w:val="00E8550E"/>
    <w:rsid w:val="00F0222C"/>
    <w:rsid w:val="00F07EC3"/>
    <w:rsid w:val="00F43308"/>
    <w:rsid w:val="00F66A35"/>
    <w:rsid w:val="00F84ECB"/>
    <w:rsid w:val="00FE0AFA"/>
    <w:rsid w:val="00FF5A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24455DD"/>
  <w14:defaultImageDpi w14:val="300"/>
  <w15:docId w15:val="{4E4460B3-D136-4119-8CB7-4EF49AEDD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29F2"/>
  </w:style>
  <w:style w:type="paragraph" w:styleId="Heading3">
    <w:name w:val="heading 3"/>
    <w:basedOn w:val="Normal"/>
    <w:link w:val="Heading3Char"/>
    <w:uiPriority w:val="9"/>
    <w:qFormat/>
    <w:rsid w:val="0045083D"/>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AB789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E646B2"/>
    <w:rPr>
      <w:color w:val="0000FF" w:themeColor="hyperlink"/>
      <w:u w:val="single"/>
    </w:rPr>
  </w:style>
  <w:style w:type="character" w:customStyle="1" w:styleId="Heading3Char">
    <w:name w:val="Heading 3 Char"/>
    <w:basedOn w:val="DefaultParagraphFont"/>
    <w:link w:val="Heading3"/>
    <w:uiPriority w:val="9"/>
    <w:rsid w:val="0045083D"/>
    <w:rPr>
      <w:rFonts w:ascii="Times" w:hAnsi="Times"/>
      <w:b/>
      <w:bCs/>
      <w:sz w:val="27"/>
      <w:szCs w:val="27"/>
    </w:rPr>
  </w:style>
  <w:style w:type="paragraph" w:styleId="ListParagraph">
    <w:name w:val="List Paragraph"/>
    <w:basedOn w:val="Normal"/>
    <w:uiPriority w:val="34"/>
    <w:qFormat/>
    <w:rsid w:val="0045083D"/>
    <w:pPr>
      <w:ind w:left="720"/>
      <w:contextualSpacing/>
    </w:pPr>
  </w:style>
  <w:style w:type="paragraph" w:styleId="NormalWeb">
    <w:name w:val="Normal (Web)"/>
    <w:basedOn w:val="Normal"/>
    <w:uiPriority w:val="99"/>
    <w:semiHidden/>
    <w:unhideWhenUsed/>
    <w:rsid w:val="0045083D"/>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45083D"/>
    <w:rPr>
      <w:b/>
      <w:bCs/>
    </w:rPr>
  </w:style>
  <w:style w:type="paragraph" w:styleId="Header">
    <w:name w:val="header"/>
    <w:basedOn w:val="Normal"/>
    <w:link w:val="HeaderChar"/>
    <w:uiPriority w:val="99"/>
    <w:unhideWhenUsed/>
    <w:rsid w:val="00080664"/>
    <w:pPr>
      <w:tabs>
        <w:tab w:val="center" w:pos="4320"/>
        <w:tab w:val="right" w:pos="8640"/>
      </w:tabs>
    </w:pPr>
  </w:style>
  <w:style w:type="character" w:customStyle="1" w:styleId="HeaderChar">
    <w:name w:val="Header Char"/>
    <w:basedOn w:val="DefaultParagraphFont"/>
    <w:link w:val="Header"/>
    <w:uiPriority w:val="99"/>
    <w:rsid w:val="00080664"/>
  </w:style>
  <w:style w:type="paragraph" w:styleId="Footer">
    <w:name w:val="footer"/>
    <w:basedOn w:val="Normal"/>
    <w:link w:val="FooterChar"/>
    <w:uiPriority w:val="99"/>
    <w:unhideWhenUsed/>
    <w:rsid w:val="00080664"/>
    <w:pPr>
      <w:tabs>
        <w:tab w:val="center" w:pos="4320"/>
        <w:tab w:val="right" w:pos="8640"/>
      </w:tabs>
    </w:pPr>
  </w:style>
  <w:style w:type="character" w:customStyle="1" w:styleId="FooterChar">
    <w:name w:val="Footer Char"/>
    <w:basedOn w:val="DefaultParagraphFont"/>
    <w:link w:val="Footer"/>
    <w:uiPriority w:val="99"/>
    <w:rsid w:val="00080664"/>
  </w:style>
  <w:style w:type="paragraph" w:styleId="BodyText">
    <w:name w:val="Body Text"/>
    <w:basedOn w:val="Normal"/>
    <w:link w:val="BodyTextChar"/>
    <w:semiHidden/>
    <w:rsid w:val="007E7718"/>
    <w:rPr>
      <w:rFonts w:ascii="Times New Roman" w:eastAsia="Times New Roman" w:hAnsi="Times New Roman" w:cs="Times New Roman"/>
      <w:sz w:val="22"/>
      <w:szCs w:val="20"/>
    </w:rPr>
  </w:style>
  <w:style w:type="character" w:customStyle="1" w:styleId="BodyTextChar">
    <w:name w:val="Body Text Char"/>
    <w:basedOn w:val="DefaultParagraphFont"/>
    <w:link w:val="BodyText"/>
    <w:semiHidden/>
    <w:rsid w:val="007E7718"/>
    <w:rPr>
      <w:rFonts w:ascii="Times New Roman" w:eastAsia="Times New Roman" w:hAnsi="Times New Roman"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988690">
      <w:bodyDiv w:val="1"/>
      <w:marLeft w:val="0"/>
      <w:marRight w:val="0"/>
      <w:marTop w:val="0"/>
      <w:marBottom w:val="0"/>
      <w:divBdr>
        <w:top w:val="none" w:sz="0" w:space="0" w:color="auto"/>
        <w:left w:val="none" w:sz="0" w:space="0" w:color="auto"/>
        <w:bottom w:val="none" w:sz="0" w:space="0" w:color="auto"/>
        <w:right w:val="none" w:sz="0" w:space="0" w:color="auto"/>
      </w:divBdr>
    </w:div>
    <w:div w:id="1344699396">
      <w:bodyDiv w:val="1"/>
      <w:marLeft w:val="0"/>
      <w:marRight w:val="0"/>
      <w:marTop w:val="0"/>
      <w:marBottom w:val="0"/>
      <w:divBdr>
        <w:top w:val="none" w:sz="0" w:space="0" w:color="auto"/>
        <w:left w:val="none" w:sz="0" w:space="0" w:color="auto"/>
        <w:bottom w:val="none" w:sz="0" w:space="0" w:color="auto"/>
        <w:right w:val="none" w:sz="0" w:space="0" w:color="auto"/>
      </w:divBdr>
    </w:div>
    <w:div w:id="2007904647">
      <w:bodyDiv w:val="1"/>
      <w:marLeft w:val="0"/>
      <w:marRight w:val="0"/>
      <w:marTop w:val="0"/>
      <w:marBottom w:val="0"/>
      <w:divBdr>
        <w:top w:val="none" w:sz="0" w:space="0" w:color="auto"/>
        <w:left w:val="none" w:sz="0" w:space="0" w:color="auto"/>
        <w:bottom w:val="none" w:sz="0" w:space="0" w:color="auto"/>
        <w:right w:val="none" w:sz="0" w:space="0" w:color="auto"/>
      </w:divBdr>
    </w:div>
    <w:div w:id="20387701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s.classandcomp@nebraska.gov"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das.classandcomp@nebraska.gov" TargetMode="External"/><Relationship Id="rId4" Type="http://schemas.openxmlformats.org/officeDocument/2006/relationships/settings" Target="settings.xml"/><Relationship Id="rId9" Type="http://schemas.openxmlformats.org/officeDocument/2006/relationships/hyperlink" Target="mailto:das.classandcomp@nebraska.gov"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98B6E-DA12-4746-BC22-0DBE2B1D2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580</Words>
  <Characters>3307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Firespring</Company>
  <LinksUpToDate>false</LinksUpToDate>
  <CharactersWithSpaces>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Gohring</dc:creator>
  <cp:keywords/>
  <dc:description/>
  <cp:lastModifiedBy>Woodward, Elise</cp:lastModifiedBy>
  <cp:revision>3</cp:revision>
  <cp:lastPrinted>2016-07-01T19:59:00Z</cp:lastPrinted>
  <dcterms:created xsi:type="dcterms:W3CDTF">2022-08-31T20:40:00Z</dcterms:created>
  <dcterms:modified xsi:type="dcterms:W3CDTF">2022-08-31T20:41:00Z</dcterms:modified>
</cp:coreProperties>
</file>