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16" w:rsidRPr="00986482" w:rsidRDefault="00C04616" w:rsidP="00C04616">
      <w:pPr>
        <w:autoSpaceDE w:val="0"/>
        <w:autoSpaceDN w:val="0"/>
        <w:adjustRightInd w:val="0"/>
        <w:jc w:val="center"/>
        <w:rPr>
          <w:rFonts w:ascii="Arial" w:hAnsi="Arial" w:cs="Arial"/>
          <w:b/>
          <w:bCs/>
          <w:sz w:val="22"/>
          <w:szCs w:val="22"/>
        </w:rPr>
      </w:pPr>
      <w:bookmarkStart w:id="0" w:name="_GoBack"/>
      <w:bookmarkEnd w:id="0"/>
      <w:r w:rsidRPr="00986482">
        <w:rPr>
          <w:rFonts w:ascii="Arial" w:hAnsi="Arial" w:cs="Arial"/>
          <w:b/>
          <w:bCs/>
          <w:sz w:val="22"/>
          <w:szCs w:val="22"/>
        </w:rPr>
        <w:t xml:space="preserve">STATE OF </w:t>
      </w:r>
      <w:smartTag w:uri="urn:schemas-microsoft-com:office:smarttags" w:element="State">
        <w:smartTag w:uri="urn:schemas-microsoft-com:office:smarttags" w:element="place">
          <w:r w:rsidRPr="00986482">
            <w:rPr>
              <w:rFonts w:ascii="Arial" w:hAnsi="Arial" w:cs="Arial"/>
              <w:b/>
              <w:bCs/>
              <w:sz w:val="22"/>
              <w:szCs w:val="22"/>
            </w:rPr>
            <w:t>NEBRASKA</w:t>
          </w:r>
        </w:smartTag>
      </w:smartTag>
    </w:p>
    <w:p w:rsidR="00C40A07" w:rsidRDefault="00C40A07" w:rsidP="00C04616">
      <w:pPr>
        <w:autoSpaceDE w:val="0"/>
        <w:autoSpaceDN w:val="0"/>
        <w:adjustRightInd w:val="0"/>
        <w:jc w:val="center"/>
        <w:rPr>
          <w:rFonts w:ascii="Arial" w:hAnsi="Arial" w:cs="Arial"/>
          <w:b/>
          <w:bCs/>
          <w:sz w:val="22"/>
          <w:szCs w:val="22"/>
        </w:rPr>
      </w:pPr>
      <w:r>
        <w:rPr>
          <w:rFonts w:ascii="Arial" w:hAnsi="Arial" w:cs="Arial"/>
          <w:b/>
          <w:bCs/>
          <w:sz w:val="22"/>
          <w:szCs w:val="22"/>
        </w:rPr>
        <w:t>Administrative Services</w:t>
      </w:r>
    </w:p>
    <w:p w:rsidR="00C04616" w:rsidRPr="00986482" w:rsidRDefault="00C04616" w:rsidP="00C04616">
      <w:pPr>
        <w:autoSpaceDE w:val="0"/>
        <w:autoSpaceDN w:val="0"/>
        <w:adjustRightInd w:val="0"/>
        <w:jc w:val="center"/>
        <w:rPr>
          <w:rFonts w:ascii="Arial" w:hAnsi="Arial" w:cs="Arial"/>
          <w:b/>
          <w:bCs/>
          <w:sz w:val="22"/>
          <w:szCs w:val="22"/>
        </w:rPr>
      </w:pPr>
      <w:r w:rsidRPr="00986482">
        <w:rPr>
          <w:rFonts w:ascii="Arial" w:hAnsi="Arial" w:cs="Arial"/>
          <w:b/>
          <w:bCs/>
          <w:sz w:val="22"/>
          <w:szCs w:val="22"/>
        </w:rPr>
        <w:t>Surplus Property</w:t>
      </w:r>
    </w:p>
    <w:p w:rsidR="00C04616" w:rsidRPr="00986482" w:rsidRDefault="00C04616" w:rsidP="00C04616">
      <w:pPr>
        <w:autoSpaceDE w:val="0"/>
        <w:autoSpaceDN w:val="0"/>
        <w:adjustRightInd w:val="0"/>
        <w:jc w:val="center"/>
        <w:rPr>
          <w:rFonts w:ascii="Arial" w:hAnsi="Arial" w:cs="Arial"/>
          <w:b/>
          <w:bCs/>
          <w:sz w:val="22"/>
          <w:szCs w:val="22"/>
        </w:rPr>
      </w:pPr>
      <w:smartTag w:uri="urn:schemas-microsoft-com:office:smarttags" w:element="address">
        <w:smartTag w:uri="urn:schemas-microsoft-com:office:smarttags" w:element="Street">
          <w:r w:rsidRPr="00986482">
            <w:rPr>
              <w:rFonts w:ascii="Arial" w:hAnsi="Arial" w:cs="Arial"/>
              <w:b/>
              <w:bCs/>
              <w:sz w:val="22"/>
              <w:szCs w:val="22"/>
            </w:rPr>
            <w:t>P. O. Box</w:t>
          </w:r>
        </w:smartTag>
        <w:r w:rsidRPr="00986482">
          <w:rPr>
            <w:rFonts w:ascii="Arial" w:hAnsi="Arial" w:cs="Arial"/>
            <w:b/>
            <w:bCs/>
            <w:sz w:val="22"/>
            <w:szCs w:val="22"/>
          </w:rPr>
          <w:t xml:space="preserve"> 94901</w:t>
        </w:r>
      </w:smartTag>
    </w:p>
    <w:p w:rsidR="00C04616" w:rsidRPr="00986482" w:rsidRDefault="00C04616" w:rsidP="00C04616">
      <w:pPr>
        <w:autoSpaceDE w:val="0"/>
        <w:autoSpaceDN w:val="0"/>
        <w:adjustRightInd w:val="0"/>
        <w:jc w:val="center"/>
        <w:rPr>
          <w:rFonts w:ascii="Arial" w:hAnsi="Arial" w:cs="Arial"/>
          <w:b/>
          <w:bCs/>
          <w:sz w:val="22"/>
          <w:szCs w:val="22"/>
        </w:rPr>
      </w:pPr>
      <w:smartTag w:uri="urn:schemas-microsoft-com:office:smarttags" w:element="place">
        <w:smartTag w:uri="urn:schemas-microsoft-com:office:smarttags" w:element="City">
          <w:r w:rsidRPr="00986482">
            <w:rPr>
              <w:rFonts w:ascii="Arial" w:hAnsi="Arial" w:cs="Arial"/>
              <w:b/>
              <w:bCs/>
              <w:sz w:val="22"/>
              <w:szCs w:val="22"/>
            </w:rPr>
            <w:t>Lincoln</w:t>
          </w:r>
        </w:smartTag>
        <w:r w:rsidRPr="00986482">
          <w:rPr>
            <w:rFonts w:ascii="Arial" w:hAnsi="Arial" w:cs="Arial"/>
            <w:b/>
            <w:bCs/>
            <w:sz w:val="22"/>
            <w:szCs w:val="22"/>
          </w:rPr>
          <w:t xml:space="preserve">, </w:t>
        </w:r>
        <w:smartTag w:uri="urn:schemas-microsoft-com:office:smarttags" w:element="State">
          <w:r w:rsidRPr="00986482">
            <w:rPr>
              <w:rFonts w:ascii="Arial" w:hAnsi="Arial" w:cs="Arial"/>
              <w:b/>
              <w:bCs/>
              <w:sz w:val="22"/>
              <w:szCs w:val="22"/>
            </w:rPr>
            <w:t>NE</w:t>
          </w:r>
        </w:smartTag>
        <w:r w:rsidRPr="00986482">
          <w:rPr>
            <w:rFonts w:ascii="Arial" w:hAnsi="Arial" w:cs="Arial"/>
            <w:b/>
            <w:bCs/>
            <w:sz w:val="22"/>
            <w:szCs w:val="22"/>
          </w:rPr>
          <w:t xml:space="preserve"> </w:t>
        </w:r>
        <w:smartTag w:uri="urn:schemas-microsoft-com:office:smarttags" w:element="PostalCode">
          <w:r w:rsidRPr="00986482">
            <w:rPr>
              <w:rFonts w:ascii="Arial" w:hAnsi="Arial" w:cs="Arial"/>
              <w:b/>
              <w:bCs/>
              <w:sz w:val="22"/>
              <w:szCs w:val="22"/>
            </w:rPr>
            <w:t>68509</w:t>
          </w:r>
        </w:smartTag>
      </w:smartTag>
      <w:r w:rsidRPr="00986482">
        <w:rPr>
          <w:rFonts w:ascii="Arial" w:hAnsi="Arial" w:cs="Arial"/>
          <w:b/>
          <w:bCs/>
          <w:sz w:val="22"/>
          <w:szCs w:val="22"/>
        </w:rPr>
        <w:t>-4901</w:t>
      </w:r>
    </w:p>
    <w:p w:rsidR="00C04616" w:rsidRPr="00986482" w:rsidRDefault="00C04616" w:rsidP="00C04616">
      <w:pPr>
        <w:autoSpaceDE w:val="0"/>
        <w:autoSpaceDN w:val="0"/>
        <w:adjustRightInd w:val="0"/>
        <w:jc w:val="center"/>
        <w:rPr>
          <w:rFonts w:ascii="Arial" w:hAnsi="Arial" w:cs="Arial"/>
          <w:b/>
          <w:bCs/>
          <w:sz w:val="22"/>
          <w:szCs w:val="22"/>
        </w:rPr>
      </w:pPr>
      <w:r w:rsidRPr="00986482">
        <w:rPr>
          <w:rFonts w:ascii="Arial" w:hAnsi="Arial" w:cs="Arial"/>
          <w:b/>
          <w:bCs/>
          <w:sz w:val="22"/>
          <w:szCs w:val="22"/>
        </w:rPr>
        <w:t>402-471-3896</w:t>
      </w:r>
    </w:p>
    <w:p w:rsidR="00924B8F" w:rsidRPr="00986482" w:rsidRDefault="00924B8F" w:rsidP="00C04616">
      <w:pPr>
        <w:autoSpaceDE w:val="0"/>
        <w:autoSpaceDN w:val="0"/>
        <w:adjustRightInd w:val="0"/>
        <w:jc w:val="center"/>
        <w:rPr>
          <w:rFonts w:ascii="Arial" w:hAnsi="Arial" w:cs="Arial"/>
          <w:sz w:val="22"/>
          <w:szCs w:val="22"/>
        </w:rPr>
      </w:pPr>
    </w:p>
    <w:p w:rsidR="00C04616" w:rsidRPr="00986482" w:rsidRDefault="00C40A07" w:rsidP="00C04616">
      <w:pPr>
        <w:autoSpaceDE w:val="0"/>
        <w:autoSpaceDN w:val="0"/>
        <w:adjustRightInd w:val="0"/>
        <w:jc w:val="center"/>
        <w:rPr>
          <w:rFonts w:ascii="Arial" w:hAnsi="Arial" w:cs="Arial"/>
          <w:b/>
          <w:i/>
          <w:iCs/>
          <w:sz w:val="22"/>
          <w:szCs w:val="22"/>
        </w:rPr>
      </w:pPr>
      <w:r>
        <w:rPr>
          <w:rFonts w:ascii="Arial" w:hAnsi="Arial" w:cs="Arial"/>
          <w:b/>
          <w:i/>
          <w:iCs/>
          <w:sz w:val="22"/>
          <w:szCs w:val="22"/>
        </w:rPr>
        <w:t>INVITATION TO BID</w:t>
      </w:r>
    </w:p>
    <w:p w:rsidR="009A61E2" w:rsidRPr="00986482" w:rsidRDefault="009A61E2" w:rsidP="00C04616">
      <w:pPr>
        <w:autoSpaceDE w:val="0"/>
        <w:autoSpaceDN w:val="0"/>
        <w:adjustRightInd w:val="0"/>
        <w:jc w:val="center"/>
        <w:rPr>
          <w:rFonts w:ascii="Arial" w:hAnsi="Arial" w:cs="Arial"/>
          <w:b/>
          <w:i/>
          <w:iCs/>
          <w:sz w:val="22"/>
          <w:szCs w:val="22"/>
        </w:rPr>
      </w:pPr>
    </w:p>
    <w:tbl>
      <w:tblPr>
        <w:tblW w:w="0" w:type="auto"/>
        <w:jc w:val="center"/>
        <w:tblCellMar>
          <w:left w:w="0" w:type="dxa"/>
          <w:right w:w="0" w:type="dxa"/>
        </w:tblCellMar>
        <w:tblLook w:val="01E0" w:firstRow="1" w:lastRow="1" w:firstColumn="1" w:lastColumn="1" w:noHBand="0" w:noVBand="0"/>
      </w:tblPr>
      <w:tblGrid>
        <w:gridCol w:w="2160"/>
        <w:gridCol w:w="3708"/>
        <w:gridCol w:w="1980"/>
        <w:gridCol w:w="2160"/>
      </w:tblGrid>
      <w:tr w:rsidR="009A61E2" w:rsidRPr="008B28F1" w:rsidTr="008B28F1">
        <w:trPr>
          <w:jc w:val="center"/>
        </w:trPr>
        <w:tc>
          <w:tcPr>
            <w:tcW w:w="2160" w:type="dxa"/>
          </w:tcPr>
          <w:p w:rsidR="009A61E2" w:rsidRPr="008B28F1" w:rsidRDefault="009A61E2" w:rsidP="008B28F1">
            <w:pPr>
              <w:autoSpaceDE w:val="0"/>
              <w:autoSpaceDN w:val="0"/>
              <w:adjustRightInd w:val="0"/>
              <w:rPr>
                <w:rFonts w:ascii="Arial" w:hAnsi="Arial" w:cs="Arial"/>
                <w:b/>
              </w:rPr>
            </w:pPr>
            <w:r w:rsidRPr="008B28F1">
              <w:rPr>
                <w:rFonts w:ascii="Arial" w:hAnsi="Arial" w:cs="Arial"/>
                <w:b/>
              </w:rPr>
              <w:t>Invitation Number:</w:t>
            </w:r>
          </w:p>
        </w:tc>
        <w:tc>
          <w:tcPr>
            <w:tcW w:w="3708" w:type="dxa"/>
            <w:tcBorders>
              <w:bottom w:val="single" w:sz="4" w:space="0" w:color="auto"/>
            </w:tcBorders>
          </w:tcPr>
          <w:p w:rsidR="009A61E2" w:rsidRPr="008B28F1" w:rsidRDefault="00A3526E" w:rsidP="008B28F1">
            <w:pPr>
              <w:autoSpaceDE w:val="0"/>
              <w:autoSpaceDN w:val="0"/>
              <w:adjustRightInd w:val="0"/>
              <w:jc w:val="center"/>
              <w:rPr>
                <w:rFonts w:ascii="Arial" w:hAnsi="Arial" w:cs="Arial"/>
                <w:b/>
              </w:rPr>
            </w:pPr>
            <w:r>
              <w:rPr>
                <w:rFonts w:ascii="Arial" w:hAnsi="Arial" w:cs="Arial"/>
                <w:b/>
              </w:rPr>
              <w:t xml:space="preserve">SPN </w:t>
            </w:r>
            <w:r w:rsidR="00EE5224">
              <w:rPr>
                <w:rFonts w:ascii="Arial" w:hAnsi="Arial" w:cs="Arial"/>
                <w:b/>
              </w:rPr>
              <w:t>2</w:t>
            </w:r>
            <w:r w:rsidR="00E23161">
              <w:rPr>
                <w:rFonts w:ascii="Arial" w:hAnsi="Arial" w:cs="Arial"/>
                <w:b/>
              </w:rPr>
              <w:t>3</w:t>
            </w:r>
            <w:r w:rsidR="00EE5224">
              <w:rPr>
                <w:rFonts w:ascii="Arial" w:hAnsi="Arial" w:cs="Arial"/>
                <w:b/>
              </w:rPr>
              <w:t>0</w:t>
            </w:r>
            <w:r w:rsidR="00E23161">
              <w:rPr>
                <w:rFonts w:ascii="Arial" w:hAnsi="Arial" w:cs="Arial"/>
                <w:b/>
              </w:rPr>
              <w:t>1170023</w:t>
            </w:r>
          </w:p>
        </w:tc>
        <w:tc>
          <w:tcPr>
            <w:tcW w:w="1980" w:type="dxa"/>
          </w:tcPr>
          <w:p w:rsidR="009A61E2" w:rsidRPr="008B28F1" w:rsidRDefault="009A61E2" w:rsidP="008B28F1">
            <w:pPr>
              <w:autoSpaceDE w:val="0"/>
              <w:autoSpaceDN w:val="0"/>
              <w:adjustRightInd w:val="0"/>
              <w:jc w:val="right"/>
              <w:rPr>
                <w:rFonts w:ascii="Arial" w:hAnsi="Arial" w:cs="Arial"/>
              </w:rPr>
            </w:pPr>
            <w:r w:rsidRPr="008B28F1">
              <w:rPr>
                <w:rFonts w:ascii="Arial" w:hAnsi="Arial" w:cs="Arial"/>
              </w:rPr>
              <w:t>Date:</w:t>
            </w:r>
          </w:p>
        </w:tc>
        <w:tc>
          <w:tcPr>
            <w:tcW w:w="2160" w:type="dxa"/>
            <w:tcBorders>
              <w:bottom w:val="single" w:sz="4" w:space="0" w:color="auto"/>
            </w:tcBorders>
          </w:tcPr>
          <w:p w:rsidR="009A61E2" w:rsidRPr="008B28F1" w:rsidRDefault="0092004D" w:rsidP="008B28F1">
            <w:pPr>
              <w:autoSpaceDE w:val="0"/>
              <w:autoSpaceDN w:val="0"/>
              <w:adjustRightInd w:val="0"/>
              <w:jc w:val="center"/>
              <w:rPr>
                <w:rFonts w:ascii="Arial" w:hAnsi="Arial" w:cs="Arial"/>
              </w:rPr>
            </w:pPr>
            <w:r>
              <w:rPr>
                <w:rFonts w:ascii="Arial" w:hAnsi="Arial" w:cs="Arial"/>
              </w:rPr>
              <w:t>November 20</w:t>
            </w:r>
            <w:r w:rsidR="00A3526E">
              <w:rPr>
                <w:rFonts w:ascii="Arial" w:hAnsi="Arial" w:cs="Arial"/>
              </w:rPr>
              <w:t>, 201</w:t>
            </w:r>
            <w:r w:rsidR="004000E5">
              <w:rPr>
                <w:rFonts w:ascii="Arial" w:hAnsi="Arial" w:cs="Arial"/>
              </w:rPr>
              <w:t>7</w:t>
            </w:r>
          </w:p>
        </w:tc>
      </w:tr>
    </w:tbl>
    <w:p w:rsidR="009A61E2" w:rsidRPr="00986482" w:rsidRDefault="009A61E2" w:rsidP="009A61E2">
      <w:pPr>
        <w:autoSpaceDE w:val="0"/>
        <w:autoSpaceDN w:val="0"/>
        <w:adjustRightInd w:val="0"/>
        <w:rPr>
          <w:rFonts w:ascii="Arial" w:hAnsi="Arial" w:cs="Arial"/>
          <w:sz w:val="22"/>
          <w:szCs w:val="22"/>
        </w:rPr>
      </w:pPr>
    </w:p>
    <w:p w:rsidR="00B776BF" w:rsidRPr="00B7466A" w:rsidRDefault="00924B8F" w:rsidP="00C04616">
      <w:pPr>
        <w:autoSpaceDE w:val="0"/>
        <w:autoSpaceDN w:val="0"/>
        <w:adjustRightInd w:val="0"/>
        <w:rPr>
          <w:rFonts w:ascii="Arial" w:hAnsi="Arial" w:cs="Arial"/>
          <w:b/>
          <w:sz w:val="22"/>
          <w:szCs w:val="22"/>
        </w:rPr>
      </w:pPr>
      <w:r w:rsidRPr="00986482">
        <w:rPr>
          <w:rFonts w:ascii="Arial" w:hAnsi="Arial" w:cs="Arial"/>
          <w:sz w:val="22"/>
          <w:szCs w:val="22"/>
        </w:rPr>
        <w:t xml:space="preserve">The State of </w:t>
      </w:r>
      <w:smartTag w:uri="urn:schemas-microsoft-com:office:smarttags" w:element="State">
        <w:smartTag w:uri="urn:schemas-microsoft-com:office:smarttags" w:element="place">
          <w:r w:rsidRPr="00986482">
            <w:rPr>
              <w:rFonts w:ascii="Arial" w:hAnsi="Arial" w:cs="Arial"/>
              <w:sz w:val="22"/>
              <w:szCs w:val="22"/>
            </w:rPr>
            <w:t>Nebraska</w:t>
          </w:r>
          <w:r w:rsidR="0098350C">
            <w:rPr>
              <w:rFonts w:ascii="Arial" w:hAnsi="Arial" w:cs="Arial"/>
              <w:sz w:val="22"/>
              <w:szCs w:val="22"/>
            </w:rPr>
            <w:t xml:space="preserve"> Surplus Property</w:t>
          </w:r>
        </w:smartTag>
      </w:smartTag>
      <w:r w:rsidR="0098350C">
        <w:rPr>
          <w:rFonts w:ascii="Arial" w:hAnsi="Arial" w:cs="Arial"/>
          <w:sz w:val="22"/>
          <w:szCs w:val="22"/>
        </w:rPr>
        <w:t xml:space="preserve"> </w:t>
      </w:r>
      <w:r w:rsidRPr="00986482">
        <w:rPr>
          <w:rFonts w:ascii="Arial" w:hAnsi="Arial" w:cs="Arial"/>
          <w:sz w:val="22"/>
          <w:szCs w:val="22"/>
        </w:rPr>
        <w:t>is soliciting s</w:t>
      </w:r>
      <w:r w:rsidR="00B776BF">
        <w:rPr>
          <w:rFonts w:ascii="Arial" w:hAnsi="Arial" w:cs="Arial"/>
          <w:sz w:val="22"/>
          <w:szCs w:val="22"/>
        </w:rPr>
        <w:t>ealed bids for</w:t>
      </w:r>
      <w:r w:rsidRPr="00986482">
        <w:rPr>
          <w:rFonts w:ascii="Arial" w:hAnsi="Arial" w:cs="Arial"/>
          <w:sz w:val="22"/>
          <w:szCs w:val="22"/>
        </w:rPr>
        <w:t xml:space="preserve"> the </w:t>
      </w:r>
      <w:r w:rsidR="00B776BF">
        <w:rPr>
          <w:rFonts w:ascii="Arial" w:hAnsi="Arial" w:cs="Arial"/>
          <w:sz w:val="22"/>
          <w:szCs w:val="22"/>
        </w:rPr>
        <w:t>item(s)</w:t>
      </w:r>
      <w:r w:rsidRPr="00986482">
        <w:rPr>
          <w:rFonts w:ascii="Arial" w:hAnsi="Arial" w:cs="Arial"/>
          <w:sz w:val="22"/>
          <w:szCs w:val="22"/>
        </w:rPr>
        <w:t xml:space="preserve"> identified below.  </w:t>
      </w:r>
      <w:r w:rsidR="00C40A07">
        <w:rPr>
          <w:rFonts w:ascii="Arial" w:hAnsi="Arial" w:cs="Arial"/>
          <w:sz w:val="22"/>
          <w:szCs w:val="22"/>
        </w:rPr>
        <w:t>A bid deposit,</w:t>
      </w:r>
      <w:r w:rsidR="00C04616" w:rsidRPr="00986482">
        <w:rPr>
          <w:rFonts w:ascii="Arial" w:hAnsi="Arial" w:cs="Arial"/>
          <w:sz w:val="22"/>
          <w:szCs w:val="22"/>
        </w:rPr>
        <w:t xml:space="preserve"> </w:t>
      </w:r>
      <w:r w:rsidR="00C40A07" w:rsidRPr="00986482">
        <w:rPr>
          <w:rFonts w:ascii="Arial" w:hAnsi="Arial" w:cs="Arial"/>
          <w:sz w:val="22"/>
          <w:szCs w:val="22"/>
        </w:rPr>
        <w:t>in the amount of te</w:t>
      </w:r>
      <w:r w:rsidR="00C40A07">
        <w:rPr>
          <w:rFonts w:ascii="Arial" w:hAnsi="Arial" w:cs="Arial"/>
          <w:sz w:val="22"/>
          <w:szCs w:val="22"/>
        </w:rPr>
        <w:t>n (10) percent of the total bid,</w:t>
      </w:r>
      <w:r w:rsidR="00C40A07" w:rsidRPr="00986482">
        <w:rPr>
          <w:rFonts w:ascii="Arial" w:hAnsi="Arial" w:cs="Arial"/>
          <w:sz w:val="22"/>
          <w:szCs w:val="22"/>
        </w:rPr>
        <w:t xml:space="preserve"> </w:t>
      </w:r>
      <w:r w:rsidR="00C40A07" w:rsidRPr="009150DF">
        <w:rPr>
          <w:rFonts w:ascii="Arial" w:hAnsi="Arial" w:cs="Arial"/>
          <w:b/>
          <w:sz w:val="22"/>
          <w:szCs w:val="22"/>
          <w:u w:val="single"/>
        </w:rPr>
        <w:t>must accompany the bid</w:t>
      </w:r>
      <w:r w:rsidR="00C40A07" w:rsidRPr="00986482">
        <w:rPr>
          <w:rFonts w:ascii="Arial" w:hAnsi="Arial" w:cs="Arial"/>
          <w:sz w:val="22"/>
          <w:szCs w:val="22"/>
        </w:rPr>
        <w:t xml:space="preserve"> </w:t>
      </w:r>
      <w:r w:rsidR="00C04616" w:rsidRPr="00986482">
        <w:rPr>
          <w:rFonts w:ascii="Arial" w:hAnsi="Arial" w:cs="Arial"/>
          <w:sz w:val="22"/>
          <w:szCs w:val="22"/>
        </w:rPr>
        <w:t xml:space="preserve">in the form of a </w:t>
      </w:r>
      <w:r w:rsidR="00C04616" w:rsidRPr="00986482">
        <w:rPr>
          <w:rFonts w:ascii="Arial" w:hAnsi="Arial" w:cs="Arial"/>
          <w:b/>
          <w:bCs/>
          <w:sz w:val="22"/>
          <w:szCs w:val="22"/>
        </w:rPr>
        <w:t>CHECK OR MONEY ORDER</w:t>
      </w:r>
      <w:r w:rsidR="00C04616" w:rsidRPr="00986482">
        <w:rPr>
          <w:rFonts w:ascii="Arial" w:hAnsi="Arial" w:cs="Arial"/>
          <w:sz w:val="22"/>
          <w:szCs w:val="22"/>
        </w:rPr>
        <w:t xml:space="preserve"> made payable to the </w:t>
      </w:r>
      <w:r w:rsidR="00C04616" w:rsidRPr="00986482">
        <w:rPr>
          <w:rFonts w:ascii="Arial" w:hAnsi="Arial" w:cs="Arial"/>
          <w:b/>
          <w:bCs/>
          <w:sz w:val="22"/>
          <w:szCs w:val="22"/>
        </w:rPr>
        <w:t>STATE OF NEBRASKA</w:t>
      </w:r>
      <w:r w:rsidR="00C04616" w:rsidRPr="00986482">
        <w:rPr>
          <w:rFonts w:ascii="Arial" w:hAnsi="Arial" w:cs="Arial"/>
          <w:sz w:val="22"/>
          <w:szCs w:val="22"/>
        </w:rPr>
        <w:t xml:space="preserve">.  </w:t>
      </w:r>
      <w:r w:rsidR="00C40A07">
        <w:rPr>
          <w:rFonts w:ascii="Arial" w:hAnsi="Arial" w:cs="Arial"/>
          <w:sz w:val="22"/>
          <w:szCs w:val="22"/>
        </w:rPr>
        <w:t>All bids must be received by Surplus Property by</w:t>
      </w:r>
      <w:r w:rsidR="00C40A07" w:rsidRPr="00986482">
        <w:rPr>
          <w:rFonts w:ascii="Arial" w:hAnsi="Arial" w:cs="Arial"/>
          <w:sz w:val="22"/>
          <w:szCs w:val="22"/>
        </w:rPr>
        <w:t xml:space="preserve"> the </w:t>
      </w:r>
      <w:r w:rsidR="00C40A07">
        <w:rPr>
          <w:rFonts w:ascii="Arial" w:hAnsi="Arial" w:cs="Arial"/>
          <w:sz w:val="22"/>
          <w:szCs w:val="22"/>
        </w:rPr>
        <w:t xml:space="preserve">closing </w:t>
      </w:r>
      <w:r w:rsidR="00C40A07" w:rsidRPr="00986482">
        <w:rPr>
          <w:rFonts w:ascii="Arial" w:hAnsi="Arial" w:cs="Arial"/>
          <w:sz w:val="22"/>
          <w:szCs w:val="22"/>
        </w:rPr>
        <w:t>date and time indicated below.</w:t>
      </w:r>
      <w:r w:rsidR="00C40A07">
        <w:rPr>
          <w:rFonts w:ascii="Arial" w:hAnsi="Arial" w:cs="Arial"/>
          <w:sz w:val="22"/>
          <w:szCs w:val="22"/>
        </w:rPr>
        <w:t xml:space="preserve">  </w:t>
      </w:r>
      <w:r w:rsidR="00C40A07" w:rsidRPr="00190E83">
        <w:rPr>
          <w:rFonts w:ascii="Arial" w:hAnsi="Arial" w:cs="Arial"/>
          <w:sz w:val="22"/>
          <w:szCs w:val="22"/>
        </w:rPr>
        <w:t>A return envelope has been enclosed for convenience.</w:t>
      </w:r>
      <w:r w:rsidR="00C40A07">
        <w:rPr>
          <w:rFonts w:ascii="Arial" w:hAnsi="Arial" w:cs="Arial"/>
          <w:sz w:val="22"/>
          <w:szCs w:val="22"/>
        </w:rPr>
        <w:t xml:space="preserve">  </w:t>
      </w:r>
      <w:r w:rsidR="002E4C33">
        <w:rPr>
          <w:rFonts w:ascii="Arial" w:hAnsi="Arial" w:cs="Arial"/>
          <w:sz w:val="22"/>
          <w:szCs w:val="22"/>
        </w:rPr>
        <w:t xml:space="preserve">It is the responsibility of the bidder to read and comply with </w:t>
      </w:r>
      <w:r w:rsidR="00B7466A">
        <w:rPr>
          <w:rFonts w:ascii="Arial" w:hAnsi="Arial" w:cs="Arial"/>
          <w:sz w:val="22"/>
          <w:szCs w:val="22"/>
        </w:rPr>
        <w:t xml:space="preserve">the </w:t>
      </w:r>
      <w:r w:rsidR="00B776BF" w:rsidRPr="00986482">
        <w:rPr>
          <w:rFonts w:ascii="Arial" w:hAnsi="Arial" w:cs="Arial"/>
          <w:sz w:val="22"/>
          <w:szCs w:val="22"/>
        </w:rPr>
        <w:t>General Conditions on the reverse side</w:t>
      </w:r>
      <w:r w:rsidR="002E4C33">
        <w:rPr>
          <w:rFonts w:ascii="Arial" w:hAnsi="Arial" w:cs="Arial"/>
          <w:sz w:val="22"/>
          <w:szCs w:val="22"/>
        </w:rPr>
        <w:t>.</w:t>
      </w:r>
      <w:r w:rsidR="00D92233">
        <w:rPr>
          <w:rFonts w:ascii="Arial" w:hAnsi="Arial" w:cs="Arial"/>
          <w:sz w:val="22"/>
          <w:szCs w:val="22"/>
        </w:rPr>
        <w:t xml:space="preserve">  </w:t>
      </w:r>
      <w:r w:rsidR="00D92233" w:rsidRPr="00B7466A">
        <w:rPr>
          <w:rFonts w:ascii="Arial" w:hAnsi="Arial" w:cs="Arial"/>
          <w:b/>
          <w:sz w:val="22"/>
          <w:szCs w:val="22"/>
        </w:rPr>
        <w:t xml:space="preserve">Please note that Bidder signature is required. </w:t>
      </w:r>
    </w:p>
    <w:p w:rsidR="00924B8F" w:rsidRPr="00986482" w:rsidRDefault="00924B8F" w:rsidP="00C04616">
      <w:pPr>
        <w:autoSpaceDE w:val="0"/>
        <w:autoSpaceDN w:val="0"/>
        <w:adjustRightInd w:val="0"/>
        <w:rPr>
          <w:rFonts w:ascii="Arial" w:hAnsi="Arial" w:cs="Arial"/>
          <w:sz w:val="22"/>
          <w:szCs w:val="22"/>
        </w:rPr>
      </w:pPr>
    </w:p>
    <w:p w:rsidR="00C04616" w:rsidRDefault="00D92233" w:rsidP="00C04616">
      <w:pPr>
        <w:autoSpaceDE w:val="0"/>
        <w:autoSpaceDN w:val="0"/>
        <w:adjustRightInd w:val="0"/>
        <w:rPr>
          <w:rFonts w:ascii="Arial" w:hAnsi="Arial" w:cs="Arial"/>
          <w:sz w:val="22"/>
          <w:szCs w:val="22"/>
        </w:rPr>
      </w:pPr>
      <w:r>
        <w:rPr>
          <w:rFonts w:ascii="Arial" w:hAnsi="Arial" w:cs="Arial"/>
          <w:sz w:val="22"/>
          <w:szCs w:val="22"/>
        </w:rPr>
        <w:t xml:space="preserve">To make arrangements to view the item(s), please </w:t>
      </w:r>
      <w:r w:rsidR="00725285" w:rsidRPr="00986482">
        <w:rPr>
          <w:rFonts w:ascii="Arial" w:hAnsi="Arial" w:cs="Arial"/>
          <w:sz w:val="22"/>
          <w:szCs w:val="22"/>
        </w:rPr>
        <w:t>conta</w:t>
      </w:r>
      <w:r w:rsidR="00430C0B" w:rsidRPr="00986482">
        <w:rPr>
          <w:rFonts w:ascii="Arial" w:hAnsi="Arial" w:cs="Arial"/>
          <w:sz w:val="22"/>
          <w:szCs w:val="22"/>
        </w:rPr>
        <w:t xml:space="preserve">ct </w:t>
      </w:r>
      <w:r w:rsidR="0095767D" w:rsidRPr="00986482">
        <w:rPr>
          <w:rFonts w:ascii="Arial" w:hAnsi="Arial" w:cs="Arial"/>
          <w:sz w:val="22"/>
          <w:szCs w:val="22"/>
        </w:rPr>
        <w:t xml:space="preserve">the </w:t>
      </w:r>
      <w:r>
        <w:rPr>
          <w:rFonts w:ascii="Arial" w:hAnsi="Arial" w:cs="Arial"/>
          <w:sz w:val="22"/>
          <w:szCs w:val="22"/>
        </w:rPr>
        <w:t xml:space="preserve">agency representative listed </w:t>
      </w:r>
      <w:r w:rsidR="0095767D" w:rsidRPr="00986482">
        <w:rPr>
          <w:rFonts w:ascii="Arial" w:hAnsi="Arial" w:cs="Arial"/>
          <w:sz w:val="22"/>
          <w:szCs w:val="22"/>
        </w:rPr>
        <w:t xml:space="preserve">below </w:t>
      </w:r>
      <w:r w:rsidR="00FD65BC" w:rsidRPr="00986482">
        <w:rPr>
          <w:rFonts w:ascii="Arial" w:hAnsi="Arial" w:cs="Arial"/>
          <w:sz w:val="22"/>
          <w:szCs w:val="22"/>
        </w:rPr>
        <w:t>b</w:t>
      </w:r>
      <w:r w:rsidR="00D46122" w:rsidRPr="00986482">
        <w:rPr>
          <w:rFonts w:ascii="Arial" w:hAnsi="Arial" w:cs="Arial"/>
          <w:sz w:val="22"/>
          <w:szCs w:val="22"/>
        </w:rPr>
        <w:t xml:space="preserve">etween </w:t>
      </w:r>
      <w:r w:rsidR="00694A56" w:rsidRPr="00986482">
        <w:rPr>
          <w:rFonts w:ascii="Arial" w:hAnsi="Arial" w:cs="Arial"/>
          <w:sz w:val="22"/>
          <w:szCs w:val="22"/>
        </w:rPr>
        <w:t>th</w:t>
      </w:r>
      <w:r w:rsidR="00C04616" w:rsidRPr="00986482">
        <w:rPr>
          <w:rFonts w:ascii="Arial" w:hAnsi="Arial" w:cs="Arial"/>
          <w:sz w:val="22"/>
          <w:szCs w:val="22"/>
        </w:rPr>
        <w:t xml:space="preserve">e hours of 8:00a.m. </w:t>
      </w:r>
      <w:r w:rsidR="005B2B9A" w:rsidRPr="00986482">
        <w:rPr>
          <w:rFonts w:ascii="Arial" w:hAnsi="Arial" w:cs="Arial"/>
          <w:sz w:val="22"/>
          <w:szCs w:val="22"/>
        </w:rPr>
        <w:t>a</w:t>
      </w:r>
      <w:r w:rsidR="00C04616" w:rsidRPr="00986482">
        <w:rPr>
          <w:rFonts w:ascii="Arial" w:hAnsi="Arial" w:cs="Arial"/>
          <w:sz w:val="22"/>
          <w:szCs w:val="22"/>
        </w:rPr>
        <w:t xml:space="preserve">nd </w:t>
      </w:r>
      <w:r w:rsidR="004D0245" w:rsidRPr="00986482">
        <w:rPr>
          <w:rFonts w:ascii="Arial" w:hAnsi="Arial" w:cs="Arial"/>
          <w:sz w:val="22"/>
          <w:szCs w:val="22"/>
        </w:rPr>
        <w:t>4</w:t>
      </w:r>
      <w:r w:rsidR="00FD27C5" w:rsidRPr="00986482">
        <w:rPr>
          <w:rFonts w:ascii="Arial" w:hAnsi="Arial" w:cs="Arial"/>
          <w:sz w:val="22"/>
          <w:szCs w:val="22"/>
        </w:rPr>
        <w:t>:00p.m.C</w:t>
      </w:r>
      <w:r w:rsidR="005B2B9A" w:rsidRPr="00986482">
        <w:rPr>
          <w:rFonts w:ascii="Arial" w:hAnsi="Arial" w:cs="Arial"/>
          <w:sz w:val="22"/>
          <w:szCs w:val="22"/>
        </w:rPr>
        <w:t>ST</w:t>
      </w:r>
      <w:r w:rsidR="00C04616" w:rsidRPr="00986482">
        <w:rPr>
          <w:rFonts w:ascii="Arial" w:hAnsi="Arial" w:cs="Arial"/>
          <w:sz w:val="22"/>
          <w:szCs w:val="22"/>
        </w:rPr>
        <w:t xml:space="preserve">, Monday through Friday.  </w:t>
      </w:r>
    </w:p>
    <w:p w:rsidR="00A16469" w:rsidRDefault="00A16469" w:rsidP="00C04616">
      <w:pPr>
        <w:autoSpaceDE w:val="0"/>
        <w:autoSpaceDN w:val="0"/>
        <w:adjustRightInd w:val="0"/>
        <w:rPr>
          <w:rFonts w:ascii="Arial" w:hAnsi="Arial" w:cs="Arial"/>
          <w:sz w:val="22"/>
          <w:szCs w:val="22"/>
        </w:rPr>
      </w:pPr>
    </w:p>
    <w:tbl>
      <w:tblPr>
        <w:tblW w:w="0" w:type="auto"/>
        <w:tblCellMar>
          <w:top w:w="29" w:type="dxa"/>
          <w:left w:w="115" w:type="dxa"/>
          <w:bottom w:w="29" w:type="dxa"/>
          <w:right w:w="115" w:type="dxa"/>
        </w:tblCellMar>
        <w:tblLook w:val="01E0" w:firstRow="1" w:lastRow="1" w:firstColumn="1" w:lastColumn="1" w:noHBand="0" w:noVBand="0"/>
      </w:tblPr>
      <w:tblGrid>
        <w:gridCol w:w="2421"/>
        <w:gridCol w:w="8379"/>
      </w:tblGrid>
      <w:tr w:rsidR="00A16469" w:rsidRPr="008B28F1" w:rsidTr="008B28F1">
        <w:tc>
          <w:tcPr>
            <w:tcW w:w="2455" w:type="dxa"/>
          </w:tcPr>
          <w:p w:rsidR="00A16469" w:rsidRPr="008B28F1" w:rsidRDefault="00A16469" w:rsidP="008B28F1">
            <w:pPr>
              <w:autoSpaceDE w:val="0"/>
              <w:autoSpaceDN w:val="0"/>
              <w:adjustRightInd w:val="0"/>
              <w:rPr>
                <w:rFonts w:ascii="Arial" w:hAnsi="Arial" w:cs="Arial"/>
                <w:sz w:val="22"/>
                <w:szCs w:val="22"/>
              </w:rPr>
            </w:pPr>
            <w:r w:rsidRPr="008B28F1">
              <w:rPr>
                <w:rFonts w:ascii="Arial" w:hAnsi="Arial" w:cs="Arial"/>
                <w:sz w:val="22"/>
                <w:szCs w:val="22"/>
              </w:rPr>
              <w:t>Point of Contact:</w:t>
            </w:r>
          </w:p>
        </w:tc>
        <w:tc>
          <w:tcPr>
            <w:tcW w:w="8561" w:type="dxa"/>
          </w:tcPr>
          <w:p w:rsidR="00A16469" w:rsidRPr="008B28F1" w:rsidRDefault="00E23161" w:rsidP="00456A4E">
            <w:pPr>
              <w:autoSpaceDE w:val="0"/>
              <w:autoSpaceDN w:val="0"/>
              <w:adjustRightInd w:val="0"/>
              <w:rPr>
                <w:rFonts w:ascii="Arial" w:hAnsi="Arial" w:cs="Arial"/>
                <w:sz w:val="22"/>
                <w:szCs w:val="22"/>
              </w:rPr>
            </w:pPr>
            <w:r>
              <w:rPr>
                <w:rFonts w:ascii="Arial" w:hAnsi="Arial" w:cs="Arial"/>
                <w:sz w:val="22"/>
                <w:szCs w:val="22"/>
              </w:rPr>
              <w:t>Bryan Bingham</w:t>
            </w:r>
          </w:p>
        </w:tc>
      </w:tr>
      <w:tr w:rsidR="00456A4E" w:rsidRPr="008B28F1" w:rsidTr="008B28F1">
        <w:tc>
          <w:tcPr>
            <w:tcW w:w="2455" w:type="dxa"/>
          </w:tcPr>
          <w:p w:rsidR="00456A4E" w:rsidRPr="008B28F1" w:rsidRDefault="00456A4E" w:rsidP="008B28F1">
            <w:pPr>
              <w:autoSpaceDE w:val="0"/>
              <w:autoSpaceDN w:val="0"/>
              <w:adjustRightInd w:val="0"/>
              <w:rPr>
                <w:rFonts w:ascii="Arial" w:hAnsi="Arial" w:cs="Arial"/>
                <w:sz w:val="22"/>
                <w:szCs w:val="22"/>
              </w:rPr>
            </w:pPr>
            <w:r>
              <w:rPr>
                <w:rFonts w:ascii="Arial" w:hAnsi="Arial" w:cs="Arial"/>
                <w:sz w:val="22"/>
                <w:szCs w:val="22"/>
              </w:rPr>
              <w:t>Phone Number:</w:t>
            </w:r>
          </w:p>
        </w:tc>
        <w:tc>
          <w:tcPr>
            <w:tcW w:w="8561" w:type="dxa"/>
          </w:tcPr>
          <w:p w:rsidR="00456A4E" w:rsidRDefault="00805D59" w:rsidP="008B28F1">
            <w:pPr>
              <w:autoSpaceDE w:val="0"/>
              <w:autoSpaceDN w:val="0"/>
              <w:adjustRightInd w:val="0"/>
              <w:rPr>
                <w:rFonts w:ascii="Arial" w:hAnsi="Arial" w:cs="Arial"/>
                <w:sz w:val="22"/>
                <w:szCs w:val="22"/>
              </w:rPr>
            </w:pPr>
            <w:r>
              <w:rPr>
                <w:rFonts w:ascii="Arial" w:hAnsi="Arial" w:cs="Arial"/>
                <w:sz w:val="22"/>
                <w:szCs w:val="22"/>
              </w:rPr>
              <w:t>402-</w:t>
            </w:r>
            <w:r w:rsidR="00E23161">
              <w:rPr>
                <w:rFonts w:ascii="Arial" w:hAnsi="Arial" w:cs="Arial"/>
                <w:sz w:val="22"/>
                <w:szCs w:val="22"/>
              </w:rPr>
              <w:t>471-9861</w:t>
            </w:r>
          </w:p>
        </w:tc>
      </w:tr>
      <w:tr w:rsidR="00A16469" w:rsidRPr="008B28F1" w:rsidTr="008B28F1">
        <w:tc>
          <w:tcPr>
            <w:tcW w:w="2455" w:type="dxa"/>
          </w:tcPr>
          <w:p w:rsidR="00A16469" w:rsidRPr="008B28F1" w:rsidRDefault="00A16469" w:rsidP="008B28F1">
            <w:pPr>
              <w:autoSpaceDE w:val="0"/>
              <w:autoSpaceDN w:val="0"/>
              <w:adjustRightInd w:val="0"/>
              <w:rPr>
                <w:rFonts w:ascii="Arial" w:hAnsi="Arial" w:cs="Arial"/>
                <w:sz w:val="22"/>
                <w:szCs w:val="22"/>
              </w:rPr>
            </w:pPr>
            <w:r w:rsidRPr="008B28F1">
              <w:rPr>
                <w:rFonts w:ascii="Arial" w:hAnsi="Arial" w:cs="Arial"/>
                <w:sz w:val="22"/>
                <w:szCs w:val="22"/>
              </w:rPr>
              <w:t>Location of Property:</w:t>
            </w:r>
          </w:p>
        </w:tc>
        <w:tc>
          <w:tcPr>
            <w:tcW w:w="8561" w:type="dxa"/>
          </w:tcPr>
          <w:p w:rsidR="003A2528" w:rsidRDefault="00E23161" w:rsidP="00456A4E">
            <w:pPr>
              <w:autoSpaceDE w:val="0"/>
              <w:autoSpaceDN w:val="0"/>
              <w:adjustRightInd w:val="0"/>
              <w:rPr>
                <w:rFonts w:ascii="Arial" w:hAnsi="Arial" w:cs="Arial"/>
                <w:sz w:val="22"/>
                <w:szCs w:val="22"/>
              </w:rPr>
            </w:pPr>
            <w:r>
              <w:rPr>
                <w:rFonts w:ascii="Arial" w:hAnsi="Arial" w:cs="Arial"/>
                <w:sz w:val="22"/>
                <w:szCs w:val="22"/>
              </w:rPr>
              <w:t>Nebraska Department of Labor</w:t>
            </w:r>
          </w:p>
          <w:p w:rsidR="00825F98" w:rsidRDefault="00E23161" w:rsidP="00456A4E">
            <w:pPr>
              <w:autoSpaceDE w:val="0"/>
              <w:autoSpaceDN w:val="0"/>
              <w:adjustRightInd w:val="0"/>
              <w:rPr>
                <w:rFonts w:ascii="Arial" w:hAnsi="Arial" w:cs="Arial"/>
                <w:sz w:val="22"/>
                <w:szCs w:val="22"/>
              </w:rPr>
            </w:pPr>
            <w:r>
              <w:rPr>
                <w:rFonts w:ascii="Arial" w:hAnsi="Arial" w:cs="Arial"/>
                <w:sz w:val="22"/>
                <w:szCs w:val="22"/>
              </w:rPr>
              <w:t>550 South 16</w:t>
            </w:r>
            <w:r w:rsidRPr="00E23161">
              <w:rPr>
                <w:rFonts w:ascii="Arial" w:hAnsi="Arial" w:cs="Arial"/>
                <w:sz w:val="22"/>
                <w:szCs w:val="22"/>
                <w:vertAlign w:val="superscript"/>
              </w:rPr>
              <w:t>th</w:t>
            </w:r>
            <w:r>
              <w:rPr>
                <w:rFonts w:ascii="Arial" w:hAnsi="Arial" w:cs="Arial"/>
                <w:sz w:val="22"/>
                <w:szCs w:val="22"/>
              </w:rPr>
              <w:t xml:space="preserve"> Street</w:t>
            </w:r>
          </w:p>
          <w:p w:rsidR="00805D59" w:rsidRPr="008B28F1" w:rsidRDefault="00EE5224" w:rsidP="00456A4E">
            <w:pPr>
              <w:autoSpaceDE w:val="0"/>
              <w:autoSpaceDN w:val="0"/>
              <w:adjustRightInd w:val="0"/>
              <w:rPr>
                <w:rFonts w:ascii="Arial" w:hAnsi="Arial" w:cs="Arial"/>
                <w:sz w:val="22"/>
                <w:szCs w:val="22"/>
              </w:rPr>
            </w:pPr>
            <w:r>
              <w:rPr>
                <w:rFonts w:ascii="Arial" w:hAnsi="Arial" w:cs="Arial"/>
                <w:sz w:val="22"/>
                <w:szCs w:val="22"/>
              </w:rPr>
              <w:t>Lincoln</w:t>
            </w:r>
            <w:r w:rsidR="00805D59">
              <w:rPr>
                <w:rFonts w:ascii="Arial" w:hAnsi="Arial" w:cs="Arial"/>
                <w:sz w:val="22"/>
                <w:szCs w:val="22"/>
              </w:rPr>
              <w:t>, N</w:t>
            </w:r>
            <w:r w:rsidR="00E23161">
              <w:rPr>
                <w:rFonts w:ascii="Arial" w:hAnsi="Arial" w:cs="Arial"/>
                <w:sz w:val="22"/>
                <w:szCs w:val="22"/>
              </w:rPr>
              <w:t>E 68509</w:t>
            </w:r>
          </w:p>
        </w:tc>
      </w:tr>
      <w:tr w:rsidR="00A16469" w:rsidRPr="008B28F1" w:rsidTr="008B28F1">
        <w:tc>
          <w:tcPr>
            <w:tcW w:w="2455" w:type="dxa"/>
          </w:tcPr>
          <w:p w:rsidR="00A16469" w:rsidRPr="008B28F1" w:rsidRDefault="00C40A07" w:rsidP="008B28F1">
            <w:pPr>
              <w:autoSpaceDE w:val="0"/>
              <w:autoSpaceDN w:val="0"/>
              <w:adjustRightInd w:val="0"/>
              <w:rPr>
                <w:rFonts w:ascii="Arial" w:hAnsi="Arial" w:cs="Arial"/>
                <w:sz w:val="22"/>
                <w:szCs w:val="22"/>
              </w:rPr>
            </w:pPr>
            <w:r w:rsidRPr="008B28F1">
              <w:rPr>
                <w:rFonts w:ascii="Arial" w:hAnsi="Arial" w:cs="Arial"/>
                <w:sz w:val="22"/>
                <w:szCs w:val="22"/>
              </w:rPr>
              <w:t>Closing Date &amp; Time</w:t>
            </w:r>
            <w:r w:rsidR="00A16469" w:rsidRPr="008B28F1">
              <w:rPr>
                <w:rFonts w:ascii="Arial" w:hAnsi="Arial" w:cs="Arial"/>
                <w:sz w:val="22"/>
                <w:szCs w:val="22"/>
              </w:rPr>
              <w:t>:</w:t>
            </w:r>
          </w:p>
        </w:tc>
        <w:tc>
          <w:tcPr>
            <w:tcW w:w="8561" w:type="dxa"/>
          </w:tcPr>
          <w:p w:rsidR="00A16469" w:rsidRPr="008B28F1" w:rsidRDefault="00E23161" w:rsidP="006F052F">
            <w:pPr>
              <w:autoSpaceDE w:val="0"/>
              <w:autoSpaceDN w:val="0"/>
              <w:adjustRightInd w:val="0"/>
              <w:rPr>
                <w:rFonts w:ascii="Arial" w:hAnsi="Arial" w:cs="Arial"/>
                <w:sz w:val="22"/>
                <w:szCs w:val="22"/>
              </w:rPr>
            </w:pPr>
            <w:r>
              <w:rPr>
                <w:rFonts w:ascii="Arial" w:hAnsi="Arial" w:cs="Arial"/>
                <w:sz w:val="22"/>
                <w:szCs w:val="22"/>
              </w:rPr>
              <w:t>Decem</w:t>
            </w:r>
            <w:r w:rsidR="00AC2561">
              <w:rPr>
                <w:rFonts w:ascii="Arial" w:hAnsi="Arial" w:cs="Arial"/>
                <w:sz w:val="22"/>
                <w:szCs w:val="22"/>
              </w:rPr>
              <w:t>ber</w:t>
            </w:r>
            <w:r w:rsidR="00825F98">
              <w:rPr>
                <w:rFonts w:ascii="Arial" w:hAnsi="Arial" w:cs="Arial"/>
                <w:sz w:val="22"/>
                <w:szCs w:val="22"/>
              </w:rPr>
              <w:t xml:space="preserve"> </w:t>
            </w:r>
            <w:r w:rsidR="0092004D">
              <w:rPr>
                <w:rFonts w:ascii="Arial" w:hAnsi="Arial" w:cs="Arial"/>
                <w:sz w:val="22"/>
                <w:szCs w:val="22"/>
              </w:rPr>
              <w:t>12</w:t>
            </w:r>
            <w:r w:rsidR="004000E5">
              <w:rPr>
                <w:rFonts w:ascii="Arial" w:hAnsi="Arial" w:cs="Arial"/>
                <w:sz w:val="22"/>
                <w:szCs w:val="22"/>
              </w:rPr>
              <w:t>, 2017</w:t>
            </w:r>
            <w:r w:rsidR="00805D59">
              <w:rPr>
                <w:rFonts w:ascii="Arial" w:hAnsi="Arial" w:cs="Arial"/>
                <w:sz w:val="22"/>
                <w:szCs w:val="22"/>
              </w:rPr>
              <w:t xml:space="preserve"> at 3:00 p.m.</w:t>
            </w:r>
          </w:p>
        </w:tc>
      </w:tr>
    </w:tbl>
    <w:p w:rsidR="009A61E2" w:rsidRPr="00986482" w:rsidRDefault="009A61E2" w:rsidP="00C04616">
      <w:pPr>
        <w:autoSpaceDE w:val="0"/>
        <w:autoSpaceDN w:val="0"/>
        <w:adjustRightInd w:val="0"/>
        <w:rPr>
          <w:rFonts w:ascii="Arial" w:hAnsi="Arial" w:cs="Arial"/>
          <w:sz w:val="22"/>
          <w:szCs w:val="22"/>
        </w:rPr>
      </w:pPr>
    </w:p>
    <w:tbl>
      <w:tblPr>
        <w:tblW w:w="5000" w:type="pct"/>
        <w:tblCellMar>
          <w:top w:w="58" w:type="dxa"/>
          <w:left w:w="60" w:type="dxa"/>
          <w:bottom w:w="58" w:type="dxa"/>
          <w:right w:w="60" w:type="dxa"/>
        </w:tblCellMar>
        <w:tblLook w:val="0000" w:firstRow="0" w:lastRow="0" w:firstColumn="0" w:lastColumn="0" w:noHBand="0" w:noVBand="0"/>
      </w:tblPr>
      <w:tblGrid>
        <w:gridCol w:w="1722"/>
        <w:gridCol w:w="6412"/>
        <w:gridCol w:w="1428"/>
        <w:gridCol w:w="1208"/>
      </w:tblGrid>
      <w:tr w:rsidR="00C04616" w:rsidRPr="00986482" w:rsidTr="009A61E2">
        <w:tc>
          <w:tcPr>
            <w:tcW w:w="799"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9A61E2">
            <w:pPr>
              <w:autoSpaceDE w:val="0"/>
              <w:autoSpaceDN w:val="0"/>
              <w:adjustRightInd w:val="0"/>
              <w:spacing w:after="58"/>
              <w:jc w:val="center"/>
              <w:rPr>
                <w:rFonts w:ascii="Arial" w:hAnsi="Arial" w:cs="Arial"/>
                <w:b/>
                <w:sz w:val="22"/>
                <w:szCs w:val="22"/>
              </w:rPr>
            </w:pPr>
            <w:r w:rsidRPr="00986482">
              <w:rPr>
                <w:rFonts w:ascii="Arial" w:hAnsi="Arial" w:cs="Arial"/>
                <w:b/>
                <w:sz w:val="22"/>
                <w:szCs w:val="22"/>
              </w:rPr>
              <w:t>Invitation No.</w:t>
            </w:r>
          </w:p>
        </w:tc>
        <w:tc>
          <w:tcPr>
            <w:tcW w:w="2977"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9A61E2">
            <w:pPr>
              <w:autoSpaceDE w:val="0"/>
              <w:autoSpaceDN w:val="0"/>
              <w:adjustRightInd w:val="0"/>
              <w:spacing w:after="58"/>
              <w:jc w:val="center"/>
              <w:rPr>
                <w:rFonts w:ascii="Arial" w:hAnsi="Arial" w:cs="Arial"/>
                <w:b/>
                <w:sz w:val="22"/>
                <w:szCs w:val="22"/>
              </w:rPr>
            </w:pPr>
            <w:r w:rsidRPr="00986482">
              <w:rPr>
                <w:rFonts w:ascii="Arial" w:hAnsi="Arial" w:cs="Arial"/>
                <w:b/>
                <w:sz w:val="22"/>
                <w:szCs w:val="22"/>
              </w:rPr>
              <w:t>Description</w:t>
            </w:r>
          </w:p>
        </w:tc>
        <w:tc>
          <w:tcPr>
            <w:tcW w:w="663"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9A61E2">
            <w:pPr>
              <w:autoSpaceDE w:val="0"/>
              <w:autoSpaceDN w:val="0"/>
              <w:adjustRightInd w:val="0"/>
              <w:spacing w:after="58"/>
              <w:jc w:val="center"/>
              <w:rPr>
                <w:rFonts w:ascii="Arial" w:hAnsi="Arial" w:cs="Arial"/>
                <w:b/>
                <w:sz w:val="22"/>
                <w:szCs w:val="22"/>
              </w:rPr>
            </w:pPr>
            <w:r w:rsidRPr="00986482">
              <w:rPr>
                <w:rFonts w:ascii="Arial" w:hAnsi="Arial" w:cs="Arial"/>
                <w:b/>
                <w:sz w:val="22"/>
                <w:szCs w:val="22"/>
              </w:rPr>
              <w:t>Dollars</w:t>
            </w:r>
          </w:p>
        </w:tc>
        <w:tc>
          <w:tcPr>
            <w:tcW w:w="561"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9A61E2">
            <w:pPr>
              <w:autoSpaceDE w:val="0"/>
              <w:autoSpaceDN w:val="0"/>
              <w:adjustRightInd w:val="0"/>
              <w:spacing w:after="58"/>
              <w:jc w:val="center"/>
              <w:rPr>
                <w:rFonts w:ascii="Arial" w:hAnsi="Arial" w:cs="Arial"/>
                <w:b/>
                <w:sz w:val="22"/>
                <w:szCs w:val="22"/>
              </w:rPr>
            </w:pPr>
            <w:r w:rsidRPr="00986482">
              <w:rPr>
                <w:rFonts w:ascii="Arial" w:hAnsi="Arial" w:cs="Arial"/>
                <w:b/>
                <w:sz w:val="22"/>
                <w:szCs w:val="22"/>
              </w:rPr>
              <w:t>Cents</w:t>
            </w:r>
          </w:p>
        </w:tc>
      </w:tr>
      <w:tr w:rsidR="00C04616" w:rsidRPr="00986482" w:rsidTr="009A61E2">
        <w:tc>
          <w:tcPr>
            <w:tcW w:w="799"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E23161" w:rsidP="006E4D23">
            <w:pPr>
              <w:autoSpaceDE w:val="0"/>
              <w:autoSpaceDN w:val="0"/>
              <w:adjustRightInd w:val="0"/>
              <w:jc w:val="center"/>
              <w:rPr>
                <w:rFonts w:ascii="Arial" w:hAnsi="Arial" w:cs="Arial"/>
                <w:sz w:val="22"/>
                <w:szCs w:val="22"/>
              </w:rPr>
            </w:pPr>
            <w:r>
              <w:rPr>
                <w:rFonts w:ascii="Arial" w:hAnsi="Arial" w:cs="Arial"/>
                <w:sz w:val="22"/>
                <w:szCs w:val="22"/>
              </w:rPr>
              <w:t>230117</w:t>
            </w:r>
            <w:r w:rsidR="00EE5224">
              <w:rPr>
                <w:rFonts w:ascii="Arial" w:hAnsi="Arial" w:cs="Arial"/>
                <w:sz w:val="22"/>
                <w:szCs w:val="22"/>
              </w:rPr>
              <w:t>002</w:t>
            </w:r>
            <w:r>
              <w:rPr>
                <w:rFonts w:ascii="Arial" w:hAnsi="Arial" w:cs="Arial"/>
                <w:sz w:val="22"/>
                <w:szCs w:val="22"/>
              </w:rPr>
              <w:t>3</w:t>
            </w:r>
          </w:p>
        </w:tc>
        <w:tc>
          <w:tcPr>
            <w:tcW w:w="2977" w:type="pct"/>
            <w:tcBorders>
              <w:top w:val="single" w:sz="12" w:space="0" w:color="000000"/>
              <w:left w:val="single" w:sz="12" w:space="0" w:color="000000"/>
              <w:bottom w:val="single" w:sz="12" w:space="0" w:color="000000"/>
              <w:right w:val="single" w:sz="12" w:space="0" w:color="000000"/>
            </w:tcBorders>
            <w:vAlign w:val="center"/>
          </w:tcPr>
          <w:p w:rsidR="00924B8F" w:rsidRPr="00986482" w:rsidRDefault="00E23161" w:rsidP="00805D59">
            <w:pPr>
              <w:autoSpaceDE w:val="0"/>
              <w:autoSpaceDN w:val="0"/>
              <w:adjustRightInd w:val="0"/>
              <w:jc w:val="center"/>
              <w:rPr>
                <w:rFonts w:ascii="Arial" w:hAnsi="Arial" w:cs="Arial"/>
                <w:sz w:val="22"/>
                <w:szCs w:val="22"/>
              </w:rPr>
            </w:pPr>
            <w:r>
              <w:rPr>
                <w:rFonts w:ascii="Arial" w:hAnsi="Arial" w:cs="Arial"/>
                <w:sz w:val="22"/>
                <w:szCs w:val="22"/>
              </w:rPr>
              <w:t>(3) IBM P750 Series Servers</w:t>
            </w:r>
          </w:p>
        </w:tc>
        <w:tc>
          <w:tcPr>
            <w:tcW w:w="663"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c>
          <w:tcPr>
            <w:tcW w:w="561"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r>
      <w:tr w:rsidR="00C04616" w:rsidRPr="00986482" w:rsidTr="009A61E2">
        <w:tc>
          <w:tcPr>
            <w:tcW w:w="799"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6E4D23">
            <w:pPr>
              <w:autoSpaceDE w:val="0"/>
              <w:autoSpaceDN w:val="0"/>
              <w:adjustRightInd w:val="0"/>
              <w:jc w:val="center"/>
              <w:rPr>
                <w:rFonts w:ascii="Arial" w:hAnsi="Arial" w:cs="Arial"/>
                <w:sz w:val="22"/>
                <w:szCs w:val="22"/>
              </w:rPr>
            </w:pPr>
          </w:p>
        </w:tc>
        <w:tc>
          <w:tcPr>
            <w:tcW w:w="2977" w:type="pct"/>
            <w:tcBorders>
              <w:top w:val="single" w:sz="12" w:space="0" w:color="000000"/>
              <w:left w:val="single" w:sz="12" w:space="0" w:color="000000"/>
              <w:bottom w:val="single" w:sz="12" w:space="0" w:color="000000"/>
              <w:right w:val="single" w:sz="12" w:space="0" w:color="000000"/>
            </w:tcBorders>
            <w:vAlign w:val="center"/>
          </w:tcPr>
          <w:p w:rsidR="000C0EEC" w:rsidRPr="00986482" w:rsidRDefault="000C0EEC" w:rsidP="007F6A53">
            <w:pPr>
              <w:autoSpaceDE w:val="0"/>
              <w:autoSpaceDN w:val="0"/>
              <w:adjustRightInd w:val="0"/>
              <w:spacing w:after="58"/>
              <w:rPr>
                <w:rFonts w:ascii="Arial" w:hAnsi="Arial" w:cs="Arial"/>
                <w:sz w:val="22"/>
                <w:szCs w:val="22"/>
              </w:rPr>
            </w:pPr>
          </w:p>
        </w:tc>
        <w:tc>
          <w:tcPr>
            <w:tcW w:w="663"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c>
          <w:tcPr>
            <w:tcW w:w="561"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r>
      <w:tr w:rsidR="00C04616" w:rsidRPr="00986482" w:rsidTr="009A61E2">
        <w:tc>
          <w:tcPr>
            <w:tcW w:w="799"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6E4D23">
            <w:pPr>
              <w:autoSpaceDE w:val="0"/>
              <w:autoSpaceDN w:val="0"/>
              <w:adjustRightInd w:val="0"/>
              <w:jc w:val="center"/>
              <w:rPr>
                <w:rFonts w:ascii="Arial" w:hAnsi="Arial" w:cs="Arial"/>
                <w:sz w:val="22"/>
                <w:szCs w:val="22"/>
              </w:rPr>
            </w:pPr>
          </w:p>
        </w:tc>
        <w:tc>
          <w:tcPr>
            <w:tcW w:w="2977" w:type="pct"/>
            <w:tcBorders>
              <w:top w:val="single" w:sz="12" w:space="0" w:color="000000"/>
              <w:left w:val="single" w:sz="12" w:space="0" w:color="000000"/>
              <w:bottom w:val="single" w:sz="12" w:space="0" w:color="000000"/>
              <w:right w:val="single" w:sz="12" w:space="0" w:color="000000"/>
            </w:tcBorders>
            <w:vAlign w:val="center"/>
          </w:tcPr>
          <w:p w:rsidR="003A378C" w:rsidRPr="00986482" w:rsidRDefault="003A378C" w:rsidP="009A61E2">
            <w:pPr>
              <w:autoSpaceDE w:val="0"/>
              <w:autoSpaceDN w:val="0"/>
              <w:adjustRightInd w:val="0"/>
              <w:rPr>
                <w:rFonts w:ascii="Arial" w:hAnsi="Arial" w:cs="Arial"/>
                <w:sz w:val="22"/>
                <w:szCs w:val="22"/>
              </w:rPr>
            </w:pPr>
          </w:p>
        </w:tc>
        <w:tc>
          <w:tcPr>
            <w:tcW w:w="663"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c>
          <w:tcPr>
            <w:tcW w:w="561"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r>
      <w:tr w:rsidR="00C04616" w:rsidRPr="00986482" w:rsidTr="009A61E2">
        <w:tc>
          <w:tcPr>
            <w:tcW w:w="799"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6E4D23">
            <w:pPr>
              <w:autoSpaceDE w:val="0"/>
              <w:autoSpaceDN w:val="0"/>
              <w:adjustRightInd w:val="0"/>
              <w:jc w:val="center"/>
              <w:rPr>
                <w:rFonts w:ascii="Arial" w:hAnsi="Arial" w:cs="Arial"/>
                <w:sz w:val="22"/>
                <w:szCs w:val="22"/>
              </w:rPr>
            </w:pPr>
          </w:p>
        </w:tc>
        <w:tc>
          <w:tcPr>
            <w:tcW w:w="2977"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9A61E2">
            <w:pPr>
              <w:autoSpaceDE w:val="0"/>
              <w:autoSpaceDN w:val="0"/>
              <w:adjustRightInd w:val="0"/>
              <w:spacing w:after="58"/>
              <w:rPr>
                <w:rFonts w:ascii="Arial" w:hAnsi="Arial" w:cs="Arial"/>
                <w:sz w:val="22"/>
                <w:szCs w:val="22"/>
              </w:rPr>
            </w:pPr>
          </w:p>
        </w:tc>
        <w:tc>
          <w:tcPr>
            <w:tcW w:w="663"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c>
          <w:tcPr>
            <w:tcW w:w="561"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r>
      <w:tr w:rsidR="00C04616" w:rsidRPr="00986482" w:rsidTr="009A61E2">
        <w:tc>
          <w:tcPr>
            <w:tcW w:w="799"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6E4D23">
            <w:pPr>
              <w:autoSpaceDE w:val="0"/>
              <w:autoSpaceDN w:val="0"/>
              <w:adjustRightInd w:val="0"/>
              <w:jc w:val="center"/>
              <w:rPr>
                <w:rFonts w:ascii="Arial" w:hAnsi="Arial" w:cs="Arial"/>
                <w:sz w:val="22"/>
                <w:szCs w:val="22"/>
              </w:rPr>
            </w:pPr>
          </w:p>
        </w:tc>
        <w:tc>
          <w:tcPr>
            <w:tcW w:w="2977"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rsidP="009A61E2">
            <w:pPr>
              <w:autoSpaceDE w:val="0"/>
              <w:autoSpaceDN w:val="0"/>
              <w:adjustRightInd w:val="0"/>
              <w:rPr>
                <w:rFonts w:ascii="Arial" w:hAnsi="Arial" w:cs="Arial"/>
                <w:sz w:val="22"/>
                <w:szCs w:val="22"/>
              </w:rPr>
            </w:pPr>
          </w:p>
        </w:tc>
        <w:tc>
          <w:tcPr>
            <w:tcW w:w="663"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c>
          <w:tcPr>
            <w:tcW w:w="561" w:type="pct"/>
            <w:tcBorders>
              <w:top w:val="single" w:sz="12" w:space="0" w:color="000000"/>
              <w:left w:val="single" w:sz="12" w:space="0" w:color="000000"/>
              <w:bottom w:val="single" w:sz="12" w:space="0" w:color="000000"/>
              <w:right w:val="single" w:sz="12" w:space="0" w:color="000000"/>
            </w:tcBorders>
            <w:vAlign w:val="center"/>
          </w:tcPr>
          <w:p w:rsidR="00C04616" w:rsidRPr="00986482" w:rsidRDefault="00C04616">
            <w:pPr>
              <w:autoSpaceDE w:val="0"/>
              <w:autoSpaceDN w:val="0"/>
              <w:adjustRightInd w:val="0"/>
              <w:rPr>
                <w:rFonts w:ascii="Arial" w:hAnsi="Arial" w:cs="Arial"/>
                <w:sz w:val="22"/>
                <w:szCs w:val="22"/>
              </w:rPr>
            </w:pPr>
          </w:p>
        </w:tc>
      </w:tr>
      <w:tr w:rsidR="00456A4E" w:rsidRPr="00986482" w:rsidTr="00456A4E">
        <w:tc>
          <w:tcPr>
            <w:tcW w:w="799" w:type="pct"/>
            <w:tcBorders>
              <w:top w:val="single" w:sz="12" w:space="0" w:color="000000"/>
              <w:left w:val="single" w:sz="12" w:space="0" w:color="000000"/>
              <w:bottom w:val="single" w:sz="12" w:space="0" w:color="000000"/>
              <w:right w:val="single" w:sz="12" w:space="0" w:color="000000"/>
            </w:tcBorders>
            <w:vAlign w:val="center"/>
          </w:tcPr>
          <w:p w:rsidR="00456A4E" w:rsidRPr="00986482" w:rsidRDefault="00456A4E" w:rsidP="006E4D23">
            <w:pPr>
              <w:autoSpaceDE w:val="0"/>
              <w:autoSpaceDN w:val="0"/>
              <w:adjustRightInd w:val="0"/>
              <w:jc w:val="center"/>
              <w:rPr>
                <w:rFonts w:ascii="Arial" w:hAnsi="Arial" w:cs="Arial"/>
                <w:sz w:val="22"/>
                <w:szCs w:val="22"/>
              </w:rPr>
            </w:pPr>
            <w:r>
              <w:rPr>
                <w:rFonts w:ascii="Arial" w:hAnsi="Arial" w:cs="Arial"/>
                <w:sz w:val="22"/>
                <w:szCs w:val="22"/>
              </w:rPr>
              <w:t>NOTE:</w:t>
            </w:r>
          </w:p>
        </w:tc>
        <w:tc>
          <w:tcPr>
            <w:tcW w:w="4201" w:type="pct"/>
            <w:gridSpan w:val="3"/>
            <w:tcBorders>
              <w:top w:val="single" w:sz="12" w:space="0" w:color="000000"/>
              <w:left w:val="single" w:sz="12" w:space="0" w:color="000000"/>
              <w:bottom w:val="single" w:sz="12" w:space="0" w:color="000000"/>
              <w:right w:val="single" w:sz="12" w:space="0" w:color="000000"/>
            </w:tcBorders>
            <w:vAlign w:val="center"/>
          </w:tcPr>
          <w:p w:rsidR="00456A4E" w:rsidRPr="00986482" w:rsidRDefault="00456A4E">
            <w:pPr>
              <w:autoSpaceDE w:val="0"/>
              <w:autoSpaceDN w:val="0"/>
              <w:adjustRightInd w:val="0"/>
              <w:rPr>
                <w:rFonts w:ascii="Arial" w:hAnsi="Arial" w:cs="Arial"/>
                <w:sz w:val="22"/>
                <w:szCs w:val="22"/>
              </w:rPr>
            </w:pPr>
          </w:p>
        </w:tc>
      </w:tr>
    </w:tbl>
    <w:p w:rsidR="00C04616" w:rsidRPr="00986482" w:rsidRDefault="00C04616" w:rsidP="006E4D23">
      <w:pPr>
        <w:autoSpaceDE w:val="0"/>
        <w:autoSpaceDN w:val="0"/>
        <w:adjustRightInd w:val="0"/>
        <w:rPr>
          <w:rFonts w:ascii="Arial" w:hAnsi="Arial" w:cs="Arial"/>
          <w:sz w:val="22"/>
          <w:szCs w:val="22"/>
        </w:rPr>
      </w:pPr>
    </w:p>
    <w:p w:rsidR="008211BD" w:rsidRPr="008211BD" w:rsidRDefault="008211BD" w:rsidP="00C04616">
      <w:pPr>
        <w:autoSpaceDE w:val="0"/>
        <w:autoSpaceDN w:val="0"/>
        <w:adjustRightInd w:val="0"/>
        <w:rPr>
          <w:rFonts w:ascii="Arial" w:hAnsi="Arial" w:cs="Arial"/>
          <w:b/>
          <w:sz w:val="22"/>
          <w:szCs w:val="22"/>
        </w:rPr>
      </w:pPr>
      <w:r w:rsidRPr="008211BD">
        <w:rPr>
          <w:rFonts w:ascii="Arial" w:hAnsi="Arial" w:cs="Arial"/>
          <w:b/>
          <w:sz w:val="22"/>
          <w:szCs w:val="22"/>
        </w:rPr>
        <w:t>Please note the Invitation to Bid must be signed and the ten (10) percent deposit must be included in order for this bid to be valid.</w:t>
      </w:r>
    </w:p>
    <w:p w:rsidR="009A61E2" w:rsidRPr="00986482" w:rsidRDefault="009A61E2" w:rsidP="00C04616">
      <w:pPr>
        <w:autoSpaceDE w:val="0"/>
        <w:autoSpaceDN w:val="0"/>
        <w:adjustRightInd w:val="0"/>
        <w:rPr>
          <w:rFonts w:ascii="Arial" w:hAnsi="Arial" w:cs="Arial"/>
          <w:sz w:val="22"/>
          <w:szCs w:val="22"/>
        </w:rPr>
      </w:pPr>
    </w:p>
    <w:tbl>
      <w:tblPr>
        <w:tblW w:w="5000" w:type="pct"/>
        <w:tblLook w:val="01E0" w:firstRow="1" w:lastRow="1" w:firstColumn="1" w:lastColumn="1" w:noHBand="0" w:noVBand="0"/>
      </w:tblPr>
      <w:tblGrid>
        <w:gridCol w:w="2929"/>
        <w:gridCol w:w="7871"/>
      </w:tblGrid>
      <w:tr w:rsidR="009A61E2" w:rsidRPr="008B28F1" w:rsidTr="008B28F1">
        <w:trPr>
          <w:trHeight w:val="360"/>
        </w:trPr>
        <w:tc>
          <w:tcPr>
            <w:tcW w:w="1356" w:type="pct"/>
            <w:vAlign w:val="bottom"/>
          </w:tcPr>
          <w:p w:rsidR="009A61E2" w:rsidRPr="008B28F1" w:rsidRDefault="009A61E2" w:rsidP="008B28F1">
            <w:pPr>
              <w:autoSpaceDE w:val="0"/>
              <w:autoSpaceDN w:val="0"/>
              <w:adjustRightInd w:val="0"/>
              <w:rPr>
                <w:rFonts w:ascii="Arial" w:hAnsi="Arial" w:cs="Arial"/>
                <w:sz w:val="22"/>
                <w:szCs w:val="22"/>
              </w:rPr>
            </w:pPr>
            <w:r w:rsidRPr="008B28F1">
              <w:rPr>
                <w:rFonts w:ascii="Arial" w:hAnsi="Arial" w:cs="Arial"/>
                <w:sz w:val="22"/>
                <w:szCs w:val="22"/>
              </w:rPr>
              <w:t>Bidder</w:t>
            </w:r>
            <w:r w:rsidR="00D92233" w:rsidRPr="008B28F1">
              <w:rPr>
                <w:rFonts w:ascii="Arial" w:hAnsi="Arial" w:cs="Arial"/>
                <w:sz w:val="22"/>
                <w:szCs w:val="22"/>
              </w:rPr>
              <w:t xml:space="preserve"> Name</w:t>
            </w:r>
            <w:r w:rsidRPr="008B28F1">
              <w:rPr>
                <w:rFonts w:ascii="Arial" w:hAnsi="Arial" w:cs="Arial"/>
                <w:sz w:val="22"/>
                <w:szCs w:val="22"/>
              </w:rPr>
              <w:t>:</w:t>
            </w:r>
            <w:r w:rsidR="00D92233" w:rsidRPr="008B28F1">
              <w:rPr>
                <w:rFonts w:ascii="Arial" w:hAnsi="Arial" w:cs="Arial"/>
                <w:sz w:val="22"/>
                <w:szCs w:val="22"/>
              </w:rPr>
              <w:t xml:space="preserve"> </w:t>
            </w:r>
            <w:r w:rsidR="00D92233" w:rsidRPr="008B28F1">
              <w:rPr>
                <w:rFonts w:ascii="Arial" w:hAnsi="Arial" w:cs="Arial"/>
                <w:sz w:val="20"/>
                <w:szCs w:val="20"/>
              </w:rPr>
              <w:t>(Please print)</w:t>
            </w:r>
          </w:p>
        </w:tc>
        <w:tc>
          <w:tcPr>
            <w:tcW w:w="3644" w:type="pct"/>
            <w:tcBorders>
              <w:bottom w:val="single" w:sz="4" w:space="0" w:color="auto"/>
            </w:tcBorders>
            <w:vAlign w:val="bottom"/>
          </w:tcPr>
          <w:p w:rsidR="009A61E2" w:rsidRPr="008B28F1" w:rsidRDefault="009A61E2" w:rsidP="008B28F1">
            <w:pPr>
              <w:autoSpaceDE w:val="0"/>
              <w:autoSpaceDN w:val="0"/>
              <w:adjustRightInd w:val="0"/>
              <w:rPr>
                <w:rFonts w:ascii="Arial" w:hAnsi="Arial" w:cs="Arial"/>
                <w:sz w:val="22"/>
                <w:szCs w:val="22"/>
              </w:rPr>
            </w:pPr>
          </w:p>
        </w:tc>
      </w:tr>
      <w:tr w:rsidR="00D92233" w:rsidRPr="008B28F1" w:rsidTr="008B28F1">
        <w:trPr>
          <w:trHeight w:val="360"/>
        </w:trPr>
        <w:tc>
          <w:tcPr>
            <w:tcW w:w="1356" w:type="pct"/>
            <w:vAlign w:val="bottom"/>
          </w:tcPr>
          <w:p w:rsidR="00D92233" w:rsidRPr="008B28F1" w:rsidRDefault="00D92233" w:rsidP="008B28F1">
            <w:pPr>
              <w:autoSpaceDE w:val="0"/>
              <w:autoSpaceDN w:val="0"/>
              <w:adjustRightInd w:val="0"/>
              <w:rPr>
                <w:rFonts w:ascii="Arial" w:hAnsi="Arial" w:cs="Arial"/>
                <w:sz w:val="22"/>
                <w:szCs w:val="22"/>
              </w:rPr>
            </w:pPr>
            <w:r w:rsidRPr="008B28F1">
              <w:rPr>
                <w:rFonts w:ascii="Arial" w:hAnsi="Arial" w:cs="Arial"/>
                <w:sz w:val="22"/>
                <w:szCs w:val="22"/>
              </w:rPr>
              <w:t xml:space="preserve">Bidder Signature: </w:t>
            </w:r>
            <w:r w:rsidRPr="008B28F1">
              <w:rPr>
                <w:rFonts w:ascii="Arial" w:hAnsi="Arial" w:cs="Arial"/>
                <w:sz w:val="20"/>
                <w:szCs w:val="20"/>
              </w:rPr>
              <w:t>(Required)</w:t>
            </w:r>
          </w:p>
        </w:tc>
        <w:tc>
          <w:tcPr>
            <w:tcW w:w="3644" w:type="pct"/>
            <w:tcBorders>
              <w:top w:val="single" w:sz="4" w:space="0" w:color="auto"/>
              <w:bottom w:val="single" w:sz="4" w:space="0" w:color="auto"/>
            </w:tcBorders>
            <w:vAlign w:val="bottom"/>
          </w:tcPr>
          <w:p w:rsidR="00D92233" w:rsidRPr="008B28F1" w:rsidRDefault="00D92233" w:rsidP="008B28F1">
            <w:pPr>
              <w:autoSpaceDE w:val="0"/>
              <w:autoSpaceDN w:val="0"/>
              <w:adjustRightInd w:val="0"/>
              <w:rPr>
                <w:rFonts w:ascii="Arial" w:hAnsi="Arial" w:cs="Arial"/>
                <w:sz w:val="22"/>
                <w:szCs w:val="22"/>
              </w:rPr>
            </w:pPr>
          </w:p>
        </w:tc>
      </w:tr>
      <w:tr w:rsidR="009A61E2" w:rsidRPr="008B28F1" w:rsidTr="008B28F1">
        <w:trPr>
          <w:trHeight w:val="360"/>
        </w:trPr>
        <w:tc>
          <w:tcPr>
            <w:tcW w:w="1356" w:type="pct"/>
            <w:vAlign w:val="bottom"/>
          </w:tcPr>
          <w:p w:rsidR="009A61E2" w:rsidRPr="008B28F1" w:rsidRDefault="009A61E2" w:rsidP="008B28F1">
            <w:pPr>
              <w:autoSpaceDE w:val="0"/>
              <w:autoSpaceDN w:val="0"/>
              <w:adjustRightInd w:val="0"/>
              <w:rPr>
                <w:rFonts w:ascii="Arial" w:hAnsi="Arial" w:cs="Arial"/>
                <w:sz w:val="22"/>
                <w:szCs w:val="22"/>
              </w:rPr>
            </w:pPr>
            <w:r w:rsidRPr="008B28F1">
              <w:rPr>
                <w:rFonts w:ascii="Arial" w:hAnsi="Arial" w:cs="Arial"/>
                <w:sz w:val="22"/>
                <w:szCs w:val="22"/>
              </w:rPr>
              <w:t>Address:</w:t>
            </w:r>
          </w:p>
        </w:tc>
        <w:tc>
          <w:tcPr>
            <w:tcW w:w="3644" w:type="pct"/>
            <w:tcBorders>
              <w:top w:val="single" w:sz="4" w:space="0" w:color="auto"/>
              <w:bottom w:val="single" w:sz="4" w:space="0" w:color="auto"/>
            </w:tcBorders>
            <w:vAlign w:val="bottom"/>
          </w:tcPr>
          <w:p w:rsidR="009A61E2" w:rsidRPr="008B28F1" w:rsidRDefault="009A61E2" w:rsidP="008B28F1">
            <w:pPr>
              <w:autoSpaceDE w:val="0"/>
              <w:autoSpaceDN w:val="0"/>
              <w:adjustRightInd w:val="0"/>
              <w:rPr>
                <w:rFonts w:ascii="Arial" w:hAnsi="Arial" w:cs="Arial"/>
                <w:sz w:val="22"/>
                <w:szCs w:val="22"/>
              </w:rPr>
            </w:pPr>
          </w:p>
        </w:tc>
      </w:tr>
      <w:tr w:rsidR="009A61E2" w:rsidRPr="008B28F1" w:rsidTr="008B28F1">
        <w:trPr>
          <w:trHeight w:val="360"/>
        </w:trPr>
        <w:tc>
          <w:tcPr>
            <w:tcW w:w="1356" w:type="pct"/>
            <w:vAlign w:val="bottom"/>
          </w:tcPr>
          <w:p w:rsidR="009A61E2" w:rsidRPr="008B28F1" w:rsidRDefault="009A61E2" w:rsidP="008B28F1">
            <w:pPr>
              <w:autoSpaceDE w:val="0"/>
              <w:autoSpaceDN w:val="0"/>
              <w:adjustRightInd w:val="0"/>
              <w:rPr>
                <w:rFonts w:ascii="Arial" w:hAnsi="Arial" w:cs="Arial"/>
                <w:sz w:val="22"/>
                <w:szCs w:val="22"/>
              </w:rPr>
            </w:pPr>
            <w:r w:rsidRPr="008B28F1">
              <w:rPr>
                <w:rFonts w:ascii="Arial" w:hAnsi="Arial" w:cs="Arial"/>
                <w:sz w:val="22"/>
                <w:szCs w:val="22"/>
              </w:rPr>
              <w:t>Telephone Number:</w:t>
            </w:r>
          </w:p>
        </w:tc>
        <w:tc>
          <w:tcPr>
            <w:tcW w:w="3644" w:type="pct"/>
            <w:tcBorders>
              <w:top w:val="single" w:sz="4" w:space="0" w:color="auto"/>
              <w:bottom w:val="single" w:sz="4" w:space="0" w:color="auto"/>
            </w:tcBorders>
            <w:vAlign w:val="bottom"/>
          </w:tcPr>
          <w:p w:rsidR="009A61E2" w:rsidRPr="008B28F1" w:rsidRDefault="009A61E2" w:rsidP="008B28F1">
            <w:pPr>
              <w:autoSpaceDE w:val="0"/>
              <w:autoSpaceDN w:val="0"/>
              <w:adjustRightInd w:val="0"/>
              <w:rPr>
                <w:rFonts w:ascii="Arial" w:hAnsi="Arial" w:cs="Arial"/>
                <w:sz w:val="22"/>
                <w:szCs w:val="22"/>
              </w:rPr>
            </w:pPr>
          </w:p>
        </w:tc>
      </w:tr>
      <w:tr w:rsidR="009A61E2" w:rsidRPr="008B28F1" w:rsidTr="008B28F1">
        <w:trPr>
          <w:trHeight w:val="360"/>
        </w:trPr>
        <w:tc>
          <w:tcPr>
            <w:tcW w:w="1356" w:type="pct"/>
            <w:vAlign w:val="bottom"/>
          </w:tcPr>
          <w:p w:rsidR="009A61E2" w:rsidRPr="008B28F1" w:rsidRDefault="009A61E2" w:rsidP="008B28F1">
            <w:pPr>
              <w:autoSpaceDE w:val="0"/>
              <w:autoSpaceDN w:val="0"/>
              <w:adjustRightInd w:val="0"/>
              <w:rPr>
                <w:rFonts w:ascii="Arial" w:hAnsi="Arial" w:cs="Arial"/>
                <w:sz w:val="22"/>
                <w:szCs w:val="22"/>
              </w:rPr>
            </w:pPr>
            <w:r w:rsidRPr="008B28F1">
              <w:rPr>
                <w:rFonts w:ascii="Arial" w:hAnsi="Arial" w:cs="Arial"/>
                <w:sz w:val="22"/>
                <w:szCs w:val="22"/>
              </w:rPr>
              <w:t>Fax Number:</w:t>
            </w:r>
          </w:p>
        </w:tc>
        <w:tc>
          <w:tcPr>
            <w:tcW w:w="3644" w:type="pct"/>
            <w:tcBorders>
              <w:top w:val="single" w:sz="4" w:space="0" w:color="auto"/>
              <w:bottom w:val="single" w:sz="4" w:space="0" w:color="auto"/>
            </w:tcBorders>
            <w:vAlign w:val="bottom"/>
          </w:tcPr>
          <w:p w:rsidR="009A61E2" w:rsidRPr="008B28F1" w:rsidRDefault="009A61E2" w:rsidP="008B28F1">
            <w:pPr>
              <w:autoSpaceDE w:val="0"/>
              <w:autoSpaceDN w:val="0"/>
              <w:adjustRightInd w:val="0"/>
              <w:rPr>
                <w:rFonts w:ascii="Arial" w:hAnsi="Arial" w:cs="Arial"/>
                <w:sz w:val="22"/>
                <w:szCs w:val="22"/>
              </w:rPr>
            </w:pPr>
          </w:p>
        </w:tc>
      </w:tr>
      <w:tr w:rsidR="009A61E2" w:rsidRPr="008B28F1" w:rsidTr="008B28F1">
        <w:trPr>
          <w:trHeight w:val="360"/>
        </w:trPr>
        <w:tc>
          <w:tcPr>
            <w:tcW w:w="1356" w:type="pct"/>
            <w:vAlign w:val="bottom"/>
          </w:tcPr>
          <w:p w:rsidR="009A61E2" w:rsidRPr="008B28F1" w:rsidRDefault="009A61E2" w:rsidP="008B28F1">
            <w:pPr>
              <w:autoSpaceDE w:val="0"/>
              <w:autoSpaceDN w:val="0"/>
              <w:adjustRightInd w:val="0"/>
              <w:rPr>
                <w:rFonts w:ascii="Arial" w:hAnsi="Arial" w:cs="Arial"/>
                <w:sz w:val="22"/>
                <w:szCs w:val="22"/>
              </w:rPr>
            </w:pPr>
            <w:r w:rsidRPr="008B28F1">
              <w:rPr>
                <w:rFonts w:ascii="Arial" w:hAnsi="Arial" w:cs="Arial"/>
                <w:sz w:val="22"/>
                <w:szCs w:val="22"/>
              </w:rPr>
              <w:t>E-Mail Address:</w:t>
            </w:r>
          </w:p>
        </w:tc>
        <w:tc>
          <w:tcPr>
            <w:tcW w:w="3644" w:type="pct"/>
            <w:tcBorders>
              <w:top w:val="single" w:sz="4" w:space="0" w:color="auto"/>
              <w:bottom w:val="single" w:sz="4" w:space="0" w:color="auto"/>
            </w:tcBorders>
            <w:vAlign w:val="bottom"/>
          </w:tcPr>
          <w:p w:rsidR="009A61E2" w:rsidRPr="008B28F1" w:rsidRDefault="009A61E2" w:rsidP="008B28F1">
            <w:pPr>
              <w:autoSpaceDE w:val="0"/>
              <w:autoSpaceDN w:val="0"/>
              <w:adjustRightInd w:val="0"/>
              <w:rPr>
                <w:rFonts w:ascii="Arial" w:hAnsi="Arial" w:cs="Arial"/>
                <w:sz w:val="22"/>
                <w:szCs w:val="22"/>
              </w:rPr>
            </w:pPr>
          </w:p>
        </w:tc>
      </w:tr>
    </w:tbl>
    <w:p w:rsidR="00A16469" w:rsidRDefault="00A16469" w:rsidP="00C04616">
      <w:pPr>
        <w:autoSpaceDE w:val="0"/>
        <w:autoSpaceDN w:val="0"/>
        <w:adjustRightInd w:val="0"/>
        <w:jc w:val="center"/>
        <w:rPr>
          <w:rFonts w:ascii="Arial" w:hAnsi="Arial" w:cs="Arial"/>
          <w:b/>
          <w:bCs/>
          <w:sz w:val="22"/>
          <w:szCs w:val="22"/>
        </w:rPr>
      </w:pPr>
    </w:p>
    <w:p w:rsidR="00A16469" w:rsidRPr="00A16469" w:rsidRDefault="00A16469" w:rsidP="00A16469">
      <w:pPr>
        <w:autoSpaceDE w:val="0"/>
        <w:autoSpaceDN w:val="0"/>
        <w:adjustRightInd w:val="0"/>
        <w:jc w:val="center"/>
        <w:rPr>
          <w:rFonts w:ascii="Arial" w:hAnsi="Arial" w:cs="Arial"/>
          <w:sz w:val="22"/>
          <w:szCs w:val="22"/>
        </w:rPr>
      </w:pPr>
      <w:r>
        <w:rPr>
          <w:rFonts w:ascii="Arial" w:hAnsi="Arial" w:cs="Arial"/>
          <w:sz w:val="22"/>
          <w:szCs w:val="22"/>
        </w:rPr>
        <w:t xml:space="preserve">For additional bid opportunities, visit our website at </w:t>
      </w:r>
      <w:hyperlink r:id="rId5" w:history="1">
        <w:r w:rsidRPr="00562936">
          <w:rPr>
            <w:rStyle w:val="Hyperlink"/>
            <w:rFonts w:ascii="Arial" w:hAnsi="Arial" w:cs="Arial"/>
            <w:sz w:val="22"/>
            <w:szCs w:val="22"/>
          </w:rPr>
          <w:t>http://www.das.state.ne.us/materiel/surplus/surplus.htm</w:t>
        </w:r>
      </w:hyperlink>
      <w:r>
        <w:rPr>
          <w:rFonts w:ascii="Arial" w:hAnsi="Arial" w:cs="Arial"/>
          <w:sz w:val="22"/>
          <w:szCs w:val="22"/>
        </w:rPr>
        <w:t xml:space="preserve"> </w:t>
      </w:r>
    </w:p>
    <w:p w:rsidR="00C04616" w:rsidRDefault="009A61E2" w:rsidP="00C04616">
      <w:pPr>
        <w:autoSpaceDE w:val="0"/>
        <w:autoSpaceDN w:val="0"/>
        <w:adjustRightInd w:val="0"/>
        <w:jc w:val="center"/>
        <w:rPr>
          <w:rFonts w:ascii="Arial" w:hAnsi="Arial" w:cs="Arial"/>
          <w:b/>
          <w:bCs/>
          <w:sz w:val="22"/>
          <w:szCs w:val="22"/>
        </w:rPr>
      </w:pPr>
      <w:r w:rsidRPr="00986482">
        <w:rPr>
          <w:rFonts w:ascii="Arial" w:hAnsi="Arial" w:cs="Arial"/>
          <w:b/>
          <w:bCs/>
          <w:sz w:val="22"/>
          <w:szCs w:val="22"/>
        </w:rPr>
        <w:br w:type="page"/>
      </w:r>
      <w:r w:rsidR="00C04616" w:rsidRPr="00264E30">
        <w:rPr>
          <w:rFonts w:ascii="Arial" w:hAnsi="Arial" w:cs="Arial"/>
          <w:b/>
          <w:bCs/>
          <w:sz w:val="22"/>
          <w:szCs w:val="22"/>
        </w:rPr>
        <w:lastRenderedPageBreak/>
        <w:t>GENERAL CONDITIONS</w:t>
      </w:r>
    </w:p>
    <w:p w:rsidR="00805D59" w:rsidRPr="00264E30" w:rsidRDefault="00805D59" w:rsidP="00C04616">
      <w:pPr>
        <w:autoSpaceDE w:val="0"/>
        <w:autoSpaceDN w:val="0"/>
        <w:adjustRightInd w:val="0"/>
        <w:jc w:val="center"/>
        <w:rPr>
          <w:rFonts w:ascii="Arial" w:hAnsi="Arial" w:cs="Arial"/>
          <w:sz w:val="22"/>
          <w:szCs w:val="22"/>
        </w:rPr>
      </w:pPr>
    </w:p>
    <w:p w:rsidR="00264E30" w:rsidRPr="00264E30" w:rsidRDefault="00264E30" w:rsidP="00264E30">
      <w:pPr>
        <w:numPr>
          <w:ilvl w:val="0"/>
          <w:numId w:val="2"/>
        </w:numPr>
        <w:tabs>
          <w:tab w:val="left" w:pos="-1440"/>
        </w:tabs>
        <w:autoSpaceDE w:val="0"/>
        <w:autoSpaceDN w:val="0"/>
        <w:adjustRightInd w:val="0"/>
        <w:rPr>
          <w:rFonts w:ascii="Arial" w:hAnsi="Arial" w:cs="Arial"/>
          <w:sz w:val="22"/>
          <w:szCs w:val="22"/>
        </w:rPr>
      </w:pPr>
      <w:r w:rsidRPr="00264E30">
        <w:rPr>
          <w:rFonts w:ascii="Arial" w:hAnsi="Arial" w:cs="Arial"/>
          <w:sz w:val="22"/>
          <w:szCs w:val="22"/>
        </w:rPr>
        <w:t>The right is reserved to reject any and all bids or any part of a bid, to waive any technicality in bids, and to accept any item in the bid.  In the case of any confusion as to an amount bid, assumption is made that the amount appertains to the smallest identifiable unit of the property listed. In the event of a tie, the Surplus Property Manager or designee will, as referee, conduct a coin toss.</w:t>
      </w:r>
    </w:p>
    <w:p w:rsidR="00264E30" w:rsidRPr="00264E30" w:rsidRDefault="00264E30" w:rsidP="00264E30">
      <w:pPr>
        <w:tabs>
          <w:tab w:val="left" w:pos="-1440"/>
        </w:tabs>
        <w:autoSpaceDE w:val="0"/>
        <w:autoSpaceDN w:val="0"/>
        <w:adjustRightInd w:val="0"/>
        <w:ind w:left="720" w:hanging="720"/>
        <w:rPr>
          <w:rFonts w:ascii="Arial" w:hAnsi="Arial" w:cs="Arial"/>
          <w:sz w:val="22"/>
          <w:szCs w:val="22"/>
        </w:rPr>
      </w:pPr>
    </w:p>
    <w:p w:rsidR="00264E30" w:rsidRPr="00264E30" w:rsidRDefault="00264E30" w:rsidP="00264E30">
      <w:pPr>
        <w:numPr>
          <w:ilvl w:val="0"/>
          <w:numId w:val="2"/>
        </w:numPr>
        <w:autoSpaceDE w:val="0"/>
        <w:autoSpaceDN w:val="0"/>
        <w:adjustRightInd w:val="0"/>
        <w:rPr>
          <w:rFonts w:ascii="Arial" w:hAnsi="Arial" w:cs="Arial"/>
          <w:sz w:val="22"/>
          <w:szCs w:val="22"/>
        </w:rPr>
      </w:pPr>
      <w:r w:rsidRPr="00264E30">
        <w:rPr>
          <w:rFonts w:ascii="Arial" w:hAnsi="Arial" w:cs="Arial"/>
          <w:sz w:val="22"/>
          <w:szCs w:val="22"/>
        </w:rPr>
        <w:t>Telegraphic, email and fax bids will not be considered unless called for in the invitation.</w:t>
      </w:r>
    </w:p>
    <w:p w:rsidR="00264E30" w:rsidRPr="00264E30" w:rsidRDefault="00264E30" w:rsidP="00264E30">
      <w:pPr>
        <w:autoSpaceDE w:val="0"/>
        <w:autoSpaceDN w:val="0"/>
        <w:adjustRightInd w:val="0"/>
        <w:rPr>
          <w:rFonts w:ascii="Arial" w:hAnsi="Arial" w:cs="Arial"/>
          <w:sz w:val="22"/>
          <w:szCs w:val="22"/>
        </w:rPr>
      </w:pPr>
    </w:p>
    <w:p w:rsidR="00264E30" w:rsidRPr="00264E30" w:rsidRDefault="00264E30" w:rsidP="00264E30">
      <w:pPr>
        <w:numPr>
          <w:ilvl w:val="0"/>
          <w:numId w:val="2"/>
        </w:numPr>
        <w:tabs>
          <w:tab w:val="left" w:pos="-1440"/>
        </w:tabs>
        <w:autoSpaceDE w:val="0"/>
        <w:autoSpaceDN w:val="0"/>
        <w:adjustRightInd w:val="0"/>
        <w:rPr>
          <w:rFonts w:ascii="Arial" w:hAnsi="Arial" w:cs="Arial"/>
          <w:sz w:val="22"/>
          <w:szCs w:val="22"/>
        </w:rPr>
      </w:pPr>
      <w:r w:rsidRPr="00264E30">
        <w:rPr>
          <w:rFonts w:ascii="Arial" w:hAnsi="Arial" w:cs="Arial"/>
          <w:sz w:val="22"/>
          <w:szCs w:val="22"/>
        </w:rPr>
        <w:t xml:space="preserve">All property listed herein is offered “as is” and “where is” without any warranty or guaranty, implied or of any kind, as to quality, character, condition, weight, size, or kind, and no claim will be considered for allowance or adjustment based upon failure of the property to conform to the bidder’s expectations.  </w:t>
      </w:r>
      <w:r w:rsidRPr="00264E30">
        <w:rPr>
          <w:rFonts w:ascii="Arial" w:hAnsi="Arial" w:cs="Arial"/>
          <w:b/>
          <w:bCs/>
          <w:sz w:val="22"/>
          <w:szCs w:val="22"/>
        </w:rPr>
        <w:t>Bidders are therefore cautioned to inspect the property prior to submitting bid, as failure to inspect will not constitute grounds for relief or for the withdrawal of a bid after closing date.</w:t>
      </w:r>
    </w:p>
    <w:p w:rsidR="00264E30" w:rsidRPr="00264E30" w:rsidRDefault="00264E30" w:rsidP="00264E30">
      <w:pPr>
        <w:tabs>
          <w:tab w:val="left" w:pos="-1440"/>
        </w:tabs>
        <w:autoSpaceDE w:val="0"/>
        <w:autoSpaceDN w:val="0"/>
        <w:adjustRightInd w:val="0"/>
        <w:ind w:left="720" w:hanging="720"/>
        <w:rPr>
          <w:rFonts w:ascii="Arial" w:hAnsi="Arial" w:cs="Arial"/>
          <w:sz w:val="22"/>
          <w:szCs w:val="22"/>
        </w:rPr>
      </w:pPr>
    </w:p>
    <w:p w:rsidR="00264E30" w:rsidRPr="00264E30" w:rsidRDefault="00264E30" w:rsidP="00264E30">
      <w:pPr>
        <w:numPr>
          <w:ilvl w:val="0"/>
          <w:numId w:val="2"/>
        </w:numPr>
        <w:tabs>
          <w:tab w:val="left" w:pos="-1440"/>
        </w:tabs>
        <w:autoSpaceDE w:val="0"/>
        <w:autoSpaceDN w:val="0"/>
        <w:adjustRightInd w:val="0"/>
        <w:rPr>
          <w:rFonts w:ascii="Arial" w:hAnsi="Arial" w:cs="Arial"/>
          <w:sz w:val="22"/>
          <w:szCs w:val="22"/>
        </w:rPr>
      </w:pPr>
      <w:r w:rsidRPr="00264E30">
        <w:rPr>
          <w:rFonts w:ascii="Arial" w:hAnsi="Arial" w:cs="Arial"/>
          <w:sz w:val="22"/>
          <w:szCs w:val="22"/>
        </w:rPr>
        <w:t>Deposits from unsuccessful bidders will be refunded.  The deposit from a successful bidder will be held as security for the completion of the contract.  If a bidder fails to comply with the contract as specified, the bidder’s deposit will be forfeited to the State as liquidated damages.</w:t>
      </w:r>
    </w:p>
    <w:p w:rsidR="00264E30" w:rsidRPr="00264E30" w:rsidRDefault="00264E30" w:rsidP="00264E30">
      <w:pPr>
        <w:tabs>
          <w:tab w:val="left" w:pos="-1440"/>
        </w:tabs>
        <w:autoSpaceDE w:val="0"/>
        <w:autoSpaceDN w:val="0"/>
        <w:adjustRightInd w:val="0"/>
        <w:ind w:left="720" w:hanging="720"/>
        <w:rPr>
          <w:rFonts w:ascii="Arial" w:hAnsi="Arial" w:cs="Arial"/>
          <w:sz w:val="22"/>
          <w:szCs w:val="22"/>
        </w:rPr>
      </w:pPr>
    </w:p>
    <w:p w:rsidR="00264E30" w:rsidRPr="00264E30" w:rsidRDefault="00264E30" w:rsidP="00264E30">
      <w:pPr>
        <w:numPr>
          <w:ilvl w:val="0"/>
          <w:numId w:val="2"/>
        </w:numPr>
        <w:tabs>
          <w:tab w:val="left" w:pos="-1440"/>
        </w:tabs>
        <w:autoSpaceDE w:val="0"/>
        <w:autoSpaceDN w:val="0"/>
        <w:adjustRightInd w:val="0"/>
        <w:rPr>
          <w:rFonts w:ascii="Arial" w:hAnsi="Arial" w:cs="Arial"/>
          <w:sz w:val="22"/>
          <w:szCs w:val="22"/>
        </w:rPr>
      </w:pPr>
      <w:r w:rsidRPr="00264E30">
        <w:rPr>
          <w:rFonts w:ascii="Arial" w:hAnsi="Arial" w:cs="Arial"/>
          <w:sz w:val="22"/>
          <w:szCs w:val="22"/>
        </w:rPr>
        <w:t xml:space="preserve">The bidder receiving the award agrees to make full payment for the property within the time period specified in the notice of award and invoice, and to remove the property at its own expense within the time period specified in the authorization to claim the property. The bidder further agrees to reimburse the State for any damages to State property caused by its removal operations.  It is expressly understood that the property shall be held at the sole risk of the purchaser once an award is made, and that the State shall not be responsible for loss or damage to any unclaimed property, howsoever caused. </w:t>
      </w:r>
    </w:p>
    <w:p w:rsidR="00264E30" w:rsidRPr="00264E30" w:rsidRDefault="00264E30" w:rsidP="00264E30">
      <w:pPr>
        <w:tabs>
          <w:tab w:val="left" w:pos="-1440"/>
        </w:tabs>
        <w:autoSpaceDE w:val="0"/>
        <w:autoSpaceDN w:val="0"/>
        <w:adjustRightInd w:val="0"/>
        <w:ind w:left="720" w:hanging="720"/>
        <w:rPr>
          <w:rFonts w:ascii="Arial" w:hAnsi="Arial" w:cs="Arial"/>
          <w:sz w:val="22"/>
          <w:szCs w:val="22"/>
        </w:rPr>
      </w:pPr>
    </w:p>
    <w:p w:rsidR="00264E30" w:rsidRPr="00264E30" w:rsidRDefault="00264E30" w:rsidP="00264E30">
      <w:pPr>
        <w:numPr>
          <w:ilvl w:val="0"/>
          <w:numId w:val="2"/>
        </w:numPr>
        <w:tabs>
          <w:tab w:val="left" w:pos="-1440"/>
        </w:tabs>
        <w:autoSpaceDE w:val="0"/>
        <w:autoSpaceDN w:val="0"/>
        <w:adjustRightInd w:val="0"/>
        <w:rPr>
          <w:rFonts w:ascii="Arial" w:hAnsi="Arial" w:cs="Arial"/>
          <w:sz w:val="22"/>
          <w:szCs w:val="22"/>
        </w:rPr>
      </w:pPr>
      <w:r w:rsidRPr="00264E30">
        <w:rPr>
          <w:rFonts w:ascii="Arial" w:hAnsi="Arial" w:cs="Arial"/>
          <w:sz w:val="22"/>
          <w:szCs w:val="22"/>
        </w:rPr>
        <w:t xml:space="preserve">Authorization to claim the property will be issued upon full payment by the successful bidder.  The successful bidder will have ten (10) business days from the date of the notice to remove its property.  If the successful bidder fails to make full payment or fails to remove its property within the specified time periods, the State shall have the right to sell or otherwise dispose of the property.  If the property is resold by the successful bidder prior to the expiration of the time allotted for removal, the successful bidder will in no way be released from its obligations hereunder, such subsequent sale having no effect on this contract.  </w:t>
      </w:r>
    </w:p>
    <w:p w:rsidR="00264E30" w:rsidRPr="00264E30" w:rsidRDefault="00264E30" w:rsidP="00264E30">
      <w:pPr>
        <w:tabs>
          <w:tab w:val="left" w:pos="-1440"/>
        </w:tabs>
        <w:autoSpaceDE w:val="0"/>
        <w:autoSpaceDN w:val="0"/>
        <w:adjustRightInd w:val="0"/>
        <w:ind w:left="720" w:hanging="720"/>
        <w:rPr>
          <w:rFonts w:ascii="Arial" w:hAnsi="Arial" w:cs="Arial"/>
          <w:sz w:val="22"/>
          <w:szCs w:val="22"/>
        </w:rPr>
      </w:pPr>
    </w:p>
    <w:p w:rsidR="00264E30" w:rsidRPr="00264E30" w:rsidRDefault="00264E30" w:rsidP="00264E30">
      <w:pPr>
        <w:numPr>
          <w:ilvl w:val="0"/>
          <w:numId w:val="2"/>
        </w:numPr>
        <w:tabs>
          <w:tab w:val="left" w:pos="-1440"/>
        </w:tabs>
        <w:autoSpaceDE w:val="0"/>
        <w:autoSpaceDN w:val="0"/>
        <w:adjustRightInd w:val="0"/>
        <w:rPr>
          <w:rFonts w:ascii="Arial" w:hAnsi="Arial" w:cs="Arial"/>
          <w:sz w:val="22"/>
          <w:szCs w:val="22"/>
        </w:rPr>
      </w:pPr>
      <w:r w:rsidRPr="00264E30">
        <w:rPr>
          <w:rFonts w:ascii="Arial" w:hAnsi="Arial" w:cs="Arial"/>
          <w:sz w:val="22"/>
          <w:szCs w:val="22"/>
        </w:rPr>
        <w:t>All controversies concerning questions of fact arising under this contract shall be decided by the Surplus Property Manager.  The bidder may appeal these decisions by submitting a written statement within fifteen (15) days to the Materiel Division Administrator, whose decision shall be final and conclusive.</w:t>
      </w:r>
    </w:p>
    <w:p w:rsidR="00264E30" w:rsidRPr="00264E30" w:rsidRDefault="00264E30" w:rsidP="00264E30">
      <w:pPr>
        <w:tabs>
          <w:tab w:val="left" w:pos="-1440"/>
        </w:tabs>
        <w:autoSpaceDE w:val="0"/>
        <w:autoSpaceDN w:val="0"/>
        <w:adjustRightInd w:val="0"/>
        <w:rPr>
          <w:rFonts w:ascii="Arial" w:hAnsi="Arial" w:cs="Arial"/>
          <w:sz w:val="22"/>
          <w:szCs w:val="22"/>
        </w:rPr>
      </w:pPr>
    </w:p>
    <w:tbl>
      <w:tblPr>
        <w:tblW w:w="0" w:type="auto"/>
        <w:tblInd w:w="19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58" w:type="dxa"/>
          <w:left w:w="0" w:type="dxa"/>
          <w:bottom w:w="58" w:type="dxa"/>
          <w:right w:w="0" w:type="dxa"/>
        </w:tblCellMar>
        <w:tblLook w:val="01E0" w:firstRow="1" w:lastRow="1" w:firstColumn="1" w:lastColumn="1" w:noHBand="0" w:noVBand="0"/>
      </w:tblPr>
      <w:tblGrid>
        <w:gridCol w:w="7020"/>
      </w:tblGrid>
      <w:tr w:rsidR="00264E30" w:rsidTr="008B28F1">
        <w:tc>
          <w:tcPr>
            <w:tcW w:w="7020" w:type="dxa"/>
            <w:shd w:val="clear" w:color="auto" w:fill="99CCFF"/>
            <w:vAlign w:val="center"/>
          </w:tcPr>
          <w:p w:rsidR="00264E30" w:rsidRPr="008B28F1" w:rsidRDefault="00264E30" w:rsidP="008B28F1">
            <w:pPr>
              <w:autoSpaceDE w:val="0"/>
              <w:autoSpaceDN w:val="0"/>
              <w:adjustRightInd w:val="0"/>
              <w:jc w:val="center"/>
              <w:rPr>
                <w:rFonts w:ascii="Arial" w:hAnsi="Arial" w:cs="Arial"/>
                <w:b/>
                <w:bCs/>
                <w:sz w:val="22"/>
                <w:szCs w:val="22"/>
              </w:rPr>
            </w:pPr>
            <w:r w:rsidRPr="008B28F1">
              <w:rPr>
                <w:rFonts w:ascii="Arial" w:hAnsi="Arial" w:cs="Arial"/>
                <w:b/>
                <w:bCs/>
                <w:sz w:val="22"/>
                <w:szCs w:val="22"/>
              </w:rPr>
              <w:t>SPECIAL INSTRUCTIONS</w:t>
            </w:r>
          </w:p>
        </w:tc>
      </w:tr>
      <w:tr w:rsidR="00264E30" w:rsidTr="008B28F1">
        <w:tc>
          <w:tcPr>
            <w:tcW w:w="7020" w:type="dxa"/>
          </w:tcPr>
          <w:p w:rsidR="000056D3" w:rsidRPr="000056D3" w:rsidRDefault="000056D3" w:rsidP="008B28F1">
            <w:pPr>
              <w:autoSpaceDE w:val="0"/>
              <w:autoSpaceDN w:val="0"/>
              <w:adjustRightInd w:val="0"/>
              <w:jc w:val="center"/>
              <w:rPr>
                <w:rFonts w:ascii="Arial" w:hAnsi="Arial" w:cs="Arial"/>
                <w:b/>
                <w:sz w:val="22"/>
                <w:szCs w:val="22"/>
              </w:rPr>
            </w:pPr>
            <w:r w:rsidRPr="001F132B">
              <w:rPr>
                <w:rFonts w:ascii="Arial" w:hAnsi="Arial" w:cs="Arial"/>
                <w:b/>
                <w:sz w:val="22"/>
                <w:szCs w:val="22"/>
                <w:highlight w:val="yellow"/>
              </w:rPr>
              <w:t>Please Provide A Completed Form 13 (Tax Exempt Form)</w:t>
            </w:r>
            <w:r w:rsidRPr="001F132B">
              <w:rPr>
                <w:rFonts w:ascii="Arial" w:hAnsi="Arial" w:cs="Arial"/>
                <w:b/>
                <w:sz w:val="22"/>
                <w:szCs w:val="22"/>
                <w:highlight w:val="yellow"/>
              </w:rPr>
              <w:br/>
              <w:t>when sending in your bid.  This will help expedite the</w:t>
            </w:r>
            <w:r w:rsidRPr="001F132B">
              <w:rPr>
                <w:rFonts w:ascii="Arial" w:hAnsi="Arial" w:cs="Arial"/>
                <w:b/>
                <w:sz w:val="22"/>
                <w:szCs w:val="22"/>
                <w:highlight w:val="yellow"/>
              </w:rPr>
              <w:br/>
              <w:t>process if you are the successful bidder.</w:t>
            </w:r>
            <w:r w:rsidRPr="001F132B">
              <w:rPr>
                <w:rFonts w:ascii="Arial" w:hAnsi="Arial" w:cs="Arial"/>
                <w:b/>
                <w:sz w:val="22"/>
                <w:szCs w:val="22"/>
                <w:highlight w:val="yellow"/>
              </w:rPr>
              <w:br/>
              <w:t>If not provided, you will be charged Sales Tax.</w:t>
            </w:r>
          </w:p>
          <w:p w:rsidR="000056D3" w:rsidRDefault="000056D3" w:rsidP="008B28F1">
            <w:pPr>
              <w:autoSpaceDE w:val="0"/>
              <w:autoSpaceDN w:val="0"/>
              <w:adjustRightInd w:val="0"/>
              <w:jc w:val="center"/>
              <w:rPr>
                <w:rFonts w:ascii="Arial" w:hAnsi="Arial" w:cs="Arial"/>
                <w:b/>
                <w:sz w:val="22"/>
                <w:szCs w:val="22"/>
                <w:u w:val="single"/>
              </w:rPr>
            </w:pPr>
          </w:p>
          <w:p w:rsidR="00264E30" w:rsidRPr="008B28F1" w:rsidRDefault="00264E30" w:rsidP="008B28F1">
            <w:pPr>
              <w:autoSpaceDE w:val="0"/>
              <w:autoSpaceDN w:val="0"/>
              <w:adjustRightInd w:val="0"/>
              <w:jc w:val="center"/>
              <w:rPr>
                <w:rFonts w:ascii="Arial" w:hAnsi="Arial" w:cs="Arial"/>
                <w:b/>
                <w:sz w:val="22"/>
                <w:szCs w:val="22"/>
              </w:rPr>
            </w:pPr>
            <w:r w:rsidRPr="008B28F1">
              <w:rPr>
                <w:rFonts w:ascii="Arial" w:hAnsi="Arial" w:cs="Arial"/>
                <w:b/>
                <w:sz w:val="22"/>
                <w:szCs w:val="22"/>
                <w:u w:val="single"/>
              </w:rPr>
              <w:t>Envelopes containing bids must be sealed.</w:t>
            </w:r>
          </w:p>
          <w:p w:rsidR="00264E30" w:rsidRPr="008B28F1" w:rsidRDefault="00264E30" w:rsidP="008B28F1">
            <w:pPr>
              <w:autoSpaceDE w:val="0"/>
              <w:autoSpaceDN w:val="0"/>
              <w:adjustRightInd w:val="0"/>
              <w:jc w:val="center"/>
              <w:rPr>
                <w:rFonts w:ascii="Arial" w:hAnsi="Arial" w:cs="Arial"/>
                <w:sz w:val="22"/>
                <w:szCs w:val="22"/>
              </w:rPr>
            </w:pPr>
            <w:r w:rsidRPr="008B28F1">
              <w:rPr>
                <w:rFonts w:ascii="Arial" w:hAnsi="Arial" w:cs="Arial"/>
                <w:sz w:val="22"/>
                <w:szCs w:val="22"/>
              </w:rPr>
              <w:t>Name and address of bidder must be stated on outside of envelope.</w:t>
            </w:r>
          </w:p>
          <w:p w:rsidR="00264E30" w:rsidRPr="008B28F1" w:rsidRDefault="00264E30" w:rsidP="008B28F1">
            <w:pPr>
              <w:autoSpaceDE w:val="0"/>
              <w:autoSpaceDN w:val="0"/>
              <w:adjustRightInd w:val="0"/>
              <w:jc w:val="center"/>
              <w:rPr>
                <w:rFonts w:ascii="Arial" w:hAnsi="Arial" w:cs="Arial"/>
                <w:sz w:val="22"/>
                <w:szCs w:val="22"/>
              </w:rPr>
            </w:pPr>
            <w:r w:rsidRPr="008B28F1">
              <w:rPr>
                <w:rFonts w:ascii="Arial" w:hAnsi="Arial" w:cs="Arial"/>
                <w:sz w:val="22"/>
                <w:szCs w:val="22"/>
              </w:rPr>
              <w:t>Together with the bid number and date and hour of opening.</w:t>
            </w:r>
          </w:p>
          <w:p w:rsidR="00264E30" w:rsidRPr="008B28F1" w:rsidRDefault="00264E30" w:rsidP="008B28F1">
            <w:pPr>
              <w:autoSpaceDE w:val="0"/>
              <w:autoSpaceDN w:val="0"/>
              <w:adjustRightInd w:val="0"/>
              <w:jc w:val="center"/>
              <w:rPr>
                <w:rFonts w:ascii="Arial" w:hAnsi="Arial" w:cs="Arial"/>
                <w:sz w:val="22"/>
                <w:szCs w:val="22"/>
              </w:rPr>
            </w:pPr>
          </w:p>
          <w:p w:rsidR="00264E30" w:rsidRPr="008B28F1" w:rsidRDefault="00264E30" w:rsidP="008B28F1">
            <w:pPr>
              <w:autoSpaceDE w:val="0"/>
              <w:autoSpaceDN w:val="0"/>
              <w:adjustRightInd w:val="0"/>
              <w:jc w:val="center"/>
              <w:rPr>
                <w:rFonts w:ascii="Arial" w:hAnsi="Arial" w:cs="Arial"/>
                <w:sz w:val="22"/>
                <w:szCs w:val="22"/>
              </w:rPr>
            </w:pPr>
            <w:r w:rsidRPr="008B28F1">
              <w:rPr>
                <w:rFonts w:ascii="Arial" w:hAnsi="Arial" w:cs="Arial"/>
                <w:b/>
                <w:bCs/>
                <w:sz w:val="22"/>
                <w:szCs w:val="22"/>
              </w:rPr>
              <w:t>BID MUST INCLUDE CHECK OR MONEY ORDER</w:t>
            </w:r>
          </w:p>
        </w:tc>
      </w:tr>
    </w:tbl>
    <w:p w:rsidR="00A16469" w:rsidRPr="00A16469" w:rsidRDefault="00A16469" w:rsidP="00A16469">
      <w:pPr>
        <w:autoSpaceDE w:val="0"/>
        <w:autoSpaceDN w:val="0"/>
        <w:adjustRightInd w:val="0"/>
        <w:jc w:val="center"/>
      </w:pPr>
    </w:p>
    <w:sectPr w:rsidR="00A16469" w:rsidRPr="00A16469" w:rsidSect="009A61E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7E9A"/>
    <w:multiLevelType w:val="multilevel"/>
    <w:tmpl w:val="EEBC25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4A43FD1"/>
    <w:multiLevelType w:val="hybridMultilevel"/>
    <w:tmpl w:val="67688342"/>
    <w:lvl w:ilvl="0" w:tplc="6CD0CFD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640705"/>
    <w:multiLevelType w:val="hybridMultilevel"/>
    <w:tmpl w:val="F4BC9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16"/>
    <w:rsid w:val="000056D3"/>
    <w:rsid w:val="000347DF"/>
    <w:rsid w:val="000757F5"/>
    <w:rsid w:val="000873DF"/>
    <w:rsid w:val="000A2F33"/>
    <w:rsid w:val="000C0EEC"/>
    <w:rsid w:val="000E23F5"/>
    <w:rsid w:val="000F63C9"/>
    <w:rsid w:val="00103BDA"/>
    <w:rsid w:val="00122536"/>
    <w:rsid w:val="0012297F"/>
    <w:rsid w:val="00190E83"/>
    <w:rsid w:val="001A6B90"/>
    <w:rsid w:val="001C3EF4"/>
    <w:rsid w:val="001F132B"/>
    <w:rsid w:val="001F6D32"/>
    <w:rsid w:val="00202CA7"/>
    <w:rsid w:val="00245682"/>
    <w:rsid w:val="00264E30"/>
    <w:rsid w:val="00282FE8"/>
    <w:rsid w:val="002A20F5"/>
    <w:rsid w:val="002A68AF"/>
    <w:rsid w:val="002C4E05"/>
    <w:rsid w:val="002E035C"/>
    <w:rsid w:val="002E338E"/>
    <w:rsid w:val="002E4C33"/>
    <w:rsid w:val="0031227C"/>
    <w:rsid w:val="00317620"/>
    <w:rsid w:val="00367001"/>
    <w:rsid w:val="00391E72"/>
    <w:rsid w:val="003A2528"/>
    <w:rsid w:val="003A378C"/>
    <w:rsid w:val="003A5A6F"/>
    <w:rsid w:val="003B0DE1"/>
    <w:rsid w:val="004000E5"/>
    <w:rsid w:val="00430C0B"/>
    <w:rsid w:val="00433A36"/>
    <w:rsid w:val="00441094"/>
    <w:rsid w:val="00456A4E"/>
    <w:rsid w:val="00457ADE"/>
    <w:rsid w:val="00465B83"/>
    <w:rsid w:val="00477D01"/>
    <w:rsid w:val="004A7369"/>
    <w:rsid w:val="004B39DD"/>
    <w:rsid w:val="004C1820"/>
    <w:rsid w:val="004D0245"/>
    <w:rsid w:val="004F3290"/>
    <w:rsid w:val="0051650A"/>
    <w:rsid w:val="00517F2E"/>
    <w:rsid w:val="00520F87"/>
    <w:rsid w:val="00527166"/>
    <w:rsid w:val="00533207"/>
    <w:rsid w:val="005B2B9A"/>
    <w:rsid w:val="00610A1D"/>
    <w:rsid w:val="0069043F"/>
    <w:rsid w:val="00694A56"/>
    <w:rsid w:val="006A0991"/>
    <w:rsid w:val="006A3374"/>
    <w:rsid w:val="006B2594"/>
    <w:rsid w:val="006D3144"/>
    <w:rsid w:val="006E4D23"/>
    <w:rsid w:val="006F052F"/>
    <w:rsid w:val="00725285"/>
    <w:rsid w:val="007350A4"/>
    <w:rsid w:val="00760608"/>
    <w:rsid w:val="00763B25"/>
    <w:rsid w:val="007B35A9"/>
    <w:rsid w:val="007C152D"/>
    <w:rsid w:val="007F6A53"/>
    <w:rsid w:val="00805D59"/>
    <w:rsid w:val="008211BD"/>
    <w:rsid w:val="00825F98"/>
    <w:rsid w:val="0087201D"/>
    <w:rsid w:val="008733B7"/>
    <w:rsid w:val="0089593C"/>
    <w:rsid w:val="008A1F8F"/>
    <w:rsid w:val="008B28F1"/>
    <w:rsid w:val="008D5787"/>
    <w:rsid w:val="009150DF"/>
    <w:rsid w:val="00915CA2"/>
    <w:rsid w:val="0092004D"/>
    <w:rsid w:val="009204C2"/>
    <w:rsid w:val="00921529"/>
    <w:rsid w:val="00924B8F"/>
    <w:rsid w:val="00941F12"/>
    <w:rsid w:val="009449E2"/>
    <w:rsid w:val="0095767D"/>
    <w:rsid w:val="0098350C"/>
    <w:rsid w:val="00986482"/>
    <w:rsid w:val="00992765"/>
    <w:rsid w:val="009A61E2"/>
    <w:rsid w:val="009D0E95"/>
    <w:rsid w:val="009E1D89"/>
    <w:rsid w:val="009F6348"/>
    <w:rsid w:val="00A02CD9"/>
    <w:rsid w:val="00A034F8"/>
    <w:rsid w:val="00A13955"/>
    <w:rsid w:val="00A16469"/>
    <w:rsid w:val="00A167E6"/>
    <w:rsid w:val="00A3526E"/>
    <w:rsid w:val="00AA420B"/>
    <w:rsid w:val="00AB2DBB"/>
    <w:rsid w:val="00AC2561"/>
    <w:rsid w:val="00AE1053"/>
    <w:rsid w:val="00AF137B"/>
    <w:rsid w:val="00AF1527"/>
    <w:rsid w:val="00B20E5D"/>
    <w:rsid w:val="00B21CF8"/>
    <w:rsid w:val="00B21D80"/>
    <w:rsid w:val="00B3173F"/>
    <w:rsid w:val="00B4512D"/>
    <w:rsid w:val="00B51B46"/>
    <w:rsid w:val="00B52762"/>
    <w:rsid w:val="00B7466A"/>
    <w:rsid w:val="00B776BF"/>
    <w:rsid w:val="00BB01CB"/>
    <w:rsid w:val="00BC16BD"/>
    <w:rsid w:val="00C04616"/>
    <w:rsid w:val="00C160B0"/>
    <w:rsid w:val="00C37410"/>
    <w:rsid w:val="00C40A07"/>
    <w:rsid w:val="00C75747"/>
    <w:rsid w:val="00C97753"/>
    <w:rsid w:val="00C978A6"/>
    <w:rsid w:val="00CA59ED"/>
    <w:rsid w:val="00CE090F"/>
    <w:rsid w:val="00D46122"/>
    <w:rsid w:val="00D529BA"/>
    <w:rsid w:val="00D74F3E"/>
    <w:rsid w:val="00D92233"/>
    <w:rsid w:val="00DA20FA"/>
    <w:rsid w:val="00DA7792"/>
    <w:rsid w:val="00DB3040"/>
    <w:rsid w:val="00E23161"/>
    <w:rsid w:val="00E23F24"/>
    <w:rsid w:val="00E66746"/>
    <w:rsid w:val="00E84BF4"/>
    <w:rsid w:val="00EA263F"/>
    <w:rsid w:val="00EA3E45"/>
    <w:rsid w:val="00ED2D0F"/>
    <w:rsid w:val="00ED4921"/>
    <w:rsid w:val="00EE5224"/>
    <w:rsid w:val="00F364E5"/>
    <w:rsid w:val="00F45578"/>
    <w:rsid w:val="00F52F36"/>
    <w:rsid w:val="00FB0F60"/>
    <w:rsid w:val="00FD27C5"/>
    <w:rsid w:val="00FD65BC"/>
    <w:rsid w:val="00FE3C4D"/>
    <w:rsid w:val="00FE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89077B"/>
  <w15:docId w15:val="{0C2D212F-C2E5-471B-924E-E48D1845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16469"/>
    <w:rPr>
      <w:color w:val="0000FF"/>
      <w:u w:val="single"/>
    </w:rPr>
  </w:style>
  <w:style w:type="paragraph" w:styleId="BalloonText">
    <w:name w:val="Balloon Text"/>
    <w:basedOn w:val="Normal"/>
    <w:semiHidden/>
    <w:rsid w:val="00D92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s.state.ne.us/materiel/surplus/surplu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805</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OF NEBRASKA</vt:lpstr>
    </vt:vector>
  </TitlesOfParts>
  <Company>State of Nebraska</Company>
  <LinksUpToDate>false</LinksUpToDate>
  <CharactersWithSpaces>5001</CharactersWithSpaces>
  <SharedDoc>false</SharedDoc>
  <HLinks>
    <vt:vector size="6" baseType="variant">
      <vt:variant>
        <vt:i4>2883687</vt:i4>
      </vt:variant>
      <vt:variant>
        <vt:i4>0</vt:i4>
      </vt:variant>
      <vt:variant>
        <vt:i4>0</vt:i4>
      </vt:variant>
      <vt:variant>
        <vt:i4>5</vt:i4>
      </vt:variant>
      <vt:variant>
        <vt:lpwstr>http://www.das.state.ne.us/materiel/surplus/surplus.htm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dc:title>
  <dc:creator>Bybee, James</dc:creator>
  <cp:lastModifiedBy>Bybee, James</cp:lastModifiedBy>
  <cp:revision>4</cp:revision>
  <cp:lastPrinted>2017-11-16T17:39:00Z</cp:lastPrinted>
  <dcterms:created xsi:type="dcterms:W3CDTF">2017-11-14T21:48:00Z</dcterms:created>
  <dcterms:modified xsi:type="dcterms:W3CDTF">2017-11-16T17:40:00Z</dcterms:modified>
</cp:coreProperties>
</file>