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4F" w:rsidRDefault="00E5084F" w:rsidP="00C746FE">
      <w:pPr>
        <w:jc w:val="center"/>
        <w:rPr>
          <w:b/>
          <w:sz w:val="28"/>
          <w:szCs w:val="28"/>
        </w:rPr>
      </w:pPr>
      <w:r w:rsidRPr="00E5084F">
        <w:rPr>
          <w:b/>
          <w:sz w:val="28"/>
          <w:szCs w:val="28"/>
        </w:rPr>
        <w:t>ATTACHMENT A</w:t>
      </w:r>
    </w:p>
    <w:p w:rsidR="00E5084F" w:rsidRDefault="00E5084F" w:rsidP="00C746FE">
      <w:pPr>
        <w:jc w:val="center"/>
        <w:rPr>
          <w:b/>
          <w:sz w:val="28"/>
          <w:szCs w:val="28"/>
        </w:rPr>
      </w:pPr>
      <w:r>
        <w:rPr>
          <w:b/>
          <w:sz w:val="28"/>
          <w:szCs w:val="28"/>
        </w:rPr>
        <w:t>FORMS</w:t>
      </w:r>
    </w:p>
    <w:p w:rsidR="00E5084F" w:rsidRDefault="00E5084F" w:rsidP="00C746FE">
      <w:pPr>
        <w:jc w:val="center"/>
        <w:rPr>
          <w:b/>
          <w:sz w:val="28"/>
          <w:szCs w:val="28"/>
        </w:rPr>
      </w:pPr>
      <w:r>
        <w:rPr>
          <w:b/>
          <w:sz w:val="28"/>
          <w:szCs w:val="28"/>
        </w:rPr>
        <w:t>Request for Proposal Number #NST</w:t>
      </w:r>
      <w:r w:rsidR="0013529B">
        <w:rPr>
          <w:b/>
          <w:sz w:val="28"/>
          <w:szCs w:val="28"/>
        </w:rPr>
        <w:t>0820</w:t>
      </w:r>
      <w:r>
        <w:rPr>
          <w:b/>
          <w:sz w:val="28"/>
          <w:szCs w:val="28"/>
        </w:rPr>
        <w:t>17</w:t>
      </w:r>
      <w:r w:rsidR="0013529B">
        <w:rPr>
          <w:b/>
          <w:sz w:val="28"/>
          <w:szCs w:val="28"/>
        </w:rPr>
        <w:t xml:space="preserve"> </w:t>
      </w:r>
      <w:r>
        <w:rPr>
          <w:b/>
          <w:sz w:val="28"/>
          <w:szCs w:val="28"/>
        </w:rPr>
        <w:t>Z1</w:t>
      </w:r>
    </w:p>
    <w:p w:rsidR="00E5084F" w:rsidRDefault="00E5084F" w:rsidP="00C746FE">
      <w:pPr>
        <w:jc w:val="center"/>
        <w:rPr>
          <w:b/>
          <w:sz w:val="28"/>
          <w:szCs w:val="28"/>
        </w:rPr>
      </w:pPr>
      <w:r>
        <w:rPr>
          <w:b/>
          <w:sz w:val="28"/>
          <w:szCs w:val="28"/>
        </w:rPr>
        <w:t>Bidders are required to complete all forms provided in this attachment.</w:t>
      </w:r>
    </w:p>
    <w:p w:rsidR="00E5084F" w:rsidRPr="00E5084F" w:rsidRDefault="00E5084F" w:rsidP="00C746FE">
      <w:pPr>
        <w:jc w:val="center"/>
        <w:rPr>
          <w:sz w:val="24"/>
          <w:szCs w:val="24"/>
        </w:rPr>
      </w:pPr>
      <w:r w:rsidRPr="00E5084F">
        <w:rPr>
          <w:sz w:val="24"/>
          <w:szCs w:val="24"/>
        </w:rPr>
        <w:t>Forms A.1 – A.</w:t>
      </w:r>
      <w:r w:rsidR="008D55C6">
        <w:rPr>
          <w:sz w:val="24"/>
          <w:szCs w:val="24"/>
        </w:rPr>
        <w:t>5</w:t>
      </w:r>
      <w:r w:rsidRPr="00E5084F">
        <w:rPr>
          <w:sz w:val="24"/>
          <w:szCs w:val="24"/>
        </w:rPr>
        <w:t xml:space="preserve"> are to be included as part of the Technical Approach.</w:t>
      </w:r>
    </w:p>
    <w:p w:rsidR="00E5084F" w:rsidRDefault="00E5084F" w:rsidP="00C746FE">
      <w:pPr>
        <w:jc w:val="center"/>
        <w:rPr>
          <w:sz w:val="24"/>
          <w:szCs w:val="24"/>
        </w:rPr>
      </w:pPr>
    </w:p>
    <w:p w:rsidR="00E5084F" w:rsidRDefault="00E5084F" w:rsidP="00E5084F">
      <w:pPr>
        <w:rPr>
          <w:sz w:val="24"/>
          <w:szCs w:val="24"/>
        </w:rPr>
      </w:pPr>
      <w:r>
        <w:rPr>
          <w:sz w:val="24"/>
          <w:szCs w:val="24"/>
        </w:rPr>
        <w:t>Form A.1:</w:t>
      </w:r>
      <w:r>
        <w:rPr>
          <w:sz w:val="24"/>
          <w:szCs w:val="24"/>
        </w:rPr>
        <w:tab/>
        <w:t>Mandatory Project Requirements</w:t>
      </w:r>
    </w:p>
    <w:p w:rsidR="00E5084F" w:rsidRDefault="00E5084F" w:rsidP="00E5084F">
      <w:pPr>
        <w:rPr>
          <w:sz w:val="24"/>
          <w:szCs w:val="24"/>
        </w:rPr>
      </w:pPr>
      <w:r>
        <w:rPr>
          <w:sz w:val="24"/>
          <w:szCs w:val="24"/>
        </w:rPr>
        <w:t>Form A.2:</w:t>
      </w:r>
      <w:r>
        <w:rPr>
          <w:sz w:val="24"/>
          <w:szCs w:val="24"/>
        </w:rPr>
        <w:tab/>
      </w:r>
      <w:r w:rsidR="008D55C6">
        <w:rPr>
          <w:sz w:val="24"/>
          <w:szCs w:val="24"/>
        </w:rPr>
        <w:t xml:space="preserve">Functional and </w:t>
      </w:r>
      <w:r w:rsidR="00A701FB">
        <w:rPr>
          <w:sz w:val="24"/>
          <w:szCs w:val="24"/>
        </w:rPr>
        <w:t>Technical Proposal Requirements</w:t>
      </w:r>
    </w:p>
    <w:p w:rsidR="00E5084F" w:rsidRDefault="009B75B8" w:rsidP="00E5084F">
      <w:pPr>
        <w:rPr>
          <w:sz w:val="24"/>
          <w:szCs w:val="24"/>
        </w:rPr>
      </w:pPr>
      <w:r>
        <w:rPr>
          <w:sz w:val="24"/>
          <w:szCs w:val="24"/>
        </w:rPr>
        <w:t>Form A.3:</w:t>
      </w:r>
      <w:r>
        <w:rPr>
          <w:sz w:val="24"/>
          <w:szCs w:val="24"/>
        </w:rPr>
        <w:tab/>
      </w:r>
      <w:r w:rsidR="008D55C6">
        <w:rPr>
          <w:sz w:val="24"/>
          <w:szCs w:val="24"/>
        </w:rPr>
        <w:t xml:space="preserve">Functional and </w:t>
      </w:r>
      <w:r w:rsidR="00C9057C">
        <w:rPr>
          <w:sz w:val="24"/>
          <w:szCs w:val="24"/>
        </w:rPr>
        <w:t>Technical Proposal Requirements for NDCS</w:t>
      </w:r>
    </w:p>
    <w:p w:rsidR="00E5084F" w:rsidRDefault="009B75B8" w:rsidP="00E5084F">
      <w:pPr>
        <w:rPr>
          <w:sz w:val="24"/>
          <w:szCs w:val="24"/>
        </w:rPr>
      </w:pPr>
      <w:r>
        <w:rPr>
          <w:sz w:val="24"/>
          <w:szCs w:val="24"/>
        </w:rPr>
        <w:t>Form A.4:</w:t>
      </w:r>
      <w:r>
        <w:rPr>
          <w:sz w:val="24"/>
          <w:szCs w:val="24"/>
        </w:rPr>
        <w:tab/>
      </w:r>
      <w:r w:rsidR="00D60D6D">
        <w:rPr>
          <w:sz w:val="24"/>
          <w:szCs w:val="24"/>
        </w:rPr>
        <w:t xml:space="preserve">Cost to </w:t>
      </w:r>
      <w:r w:rsidR="00DA6A8E">
        <w:rPr>
          <w:sz w:val="24"/>
          <w:szCs w:val="24"/>
        </w:rPr>
        <w:t xml:space="preserve">User </w:t>
      </w:r>
      <w:r w:rsidR="00C9057C">
        <w:rPr>
          <w:sz w:val="24"/>
          <w:szCs w:val="24"/>
        </w:rPr>
        <w:t>Proposal Template</w:t>
      </w:r>
    </w:p>
    <w:p w:rsidR="008D55C6" w:rsidRDefault="008D55C6" w:rsidP="00E5084F">
      <w:pPr>
        <w:rPr>
          <w:sz w:val="24"/>
          <w:szCs w:val="24"/>
        </w:rPr>
      </w:pPr>
      <w:r>
        <w:rPr>
          <w:sz w:val="24"/>
          <w:szCs w:val="24"/>
        </w:rPr>
        <w:t>Form A.5:</w:t>
      </w:r>
      <w:r>
        <w:rPr>
          <w:sz w:val="24"/>
          <w:szCs w:val="24"/>
        </w:rPr>
        <w:tab/>
        <w:t>State Rebate Proposal Template</w:t>
      </w:r>
    </w:p>
    <w:p w:rsidR="00E5084F" w:rsidRDefault="00E5084F" w:rsidP="00E5084F">
      <w:pPr>
        <w:rPr>
          <w:sz w:val="24"/>
          <w:szCs w:val="24"/>
        </w:rPr>
      </w:pPr>
    </w:p>
    <w:p w:rsidR="00E5084F" w:rsidRDefault="00E5084F" w:rsidP="00E5084F">
      <w:pPr>
        <w:rPr>
          <w:sz w:val="24"/>
          <w:szCs w:val="24"/>
        </w:rPr>
      </w:pPr>
    </w:p>
    <w:p w:rsidR="00E5084F" w:rsidRDefault="00E5084F" w:rsidP="00E5084F">
      <w:pPr>
        <w:rPr>
          <w:sz w:val="24"/>
          <w:szCs w:val="24"/>
        </w:rPr>
      </w:pPr>
    </w:p>
    <w:p w:rsidR="00E5084F" w:rsidRDefault="00E5084F" w:rsidP="00E5084F">
      <w:pPr>
        <w:rPr>
          <w:sz w:val="24"/>
          <w:szCs w:val="24"/>
        </w:rPr>
      </w:pPr>
    </w:p>
    <w:p w:rsidR="00E5084F" w:rsidRDefault="00E5084F" w:rsidP="00E5084F">
      <w:pPr>
        <w:rPr>
          <w:sz w:val="24"/>
          <w:szCs w:val="24"/>
        </w:rPr>
      </w:pPr>
    </w:p>
    <w:p w:rsidR="00E5084F" w:rsidRDefault="00E5084F" w:rsidP="00E5084F">
      <w:pPr>
        <w:rPr>
          <w:sz w:val="24"/>
          <w:szCs w:val="24"/>
        </w:rPr>
      </w:pPr>
    </w:p>
    <w:p w:rsidR="00E5084F" w:rsidRPr="00E5084F" w:rsidRDefault="00E5084F" w:rsidP="00E5084F">
      <w:pPr>
        <w:rPr>
          <w:sz w:val="24"/>
          <w:szCs w:val="24"/>
        </w:rPr>
      </w:pPr>
    </w:p>
    <w:p w:rsidR="00E5084F" w:rsidRDefault="00E5084F" w:rsidP="00C746FE">
      <w:pPr>
        <w:jc w:val="center"/>
        <w:rPr>
          <w:b/>
        </w:rPr>
      </w:pPr>
    </w:p>
    <w:p w:rsidR="00E5084F" w:rsidRDefault="00E5084F" w:rsidP="00C746FE">
      <w:pPr>
        <w:jc w:val="center"/>
        <w:rPr>
          <w:b/>
        </w:rPr>
      </w:pPr>
    </w:p>
    <w:p w:rsidR="00E5084F" w:rsidRDefault="00E5084F" w:rsidP="00C746FE">
      <w:pPr>
        <w:jc w:val="center"/>
        <w:rPr>
          <w:b/>
        </w:rPr>
      </w:pPr>
    </w:p>
    <w:p w:rsidR="00E5084F" w:rsidRDefault="00E5084F" w:rsidP="00C746FE">
      <w:pPr>
        <w:jc w:val="center"/>
        <w:rPr>
          <w:b/>
        </w:rPr>
      </w:pPr>
    </w:p>
    <w:p w:rsidR="00E5084F" w:rsidRDefault="00E5084F" w:rsidP="00C746FE">
      <w:pPr>
        <w:jc w:val="center"/>
        <w:rPr>
          <w:b/>
        </w:rPr>
      </w:pPr>
    </w:p>
    <w:p w:rsidR="00E5084F" w:rsidRDefault="00E5084F" w:rsidP="00C746FE">
      <w:pPr>
        <w:jc w:val="center"/>
        <w:rPr>
          <w:b/>
        </w:rPr>
      </w:pPr>
    </w:p>
    <w:p w:rsidR="00432E84" w:rsidRPr="00AD46D5" w:rsidRDefault="00C746FE" w:rsidP="00C746FE">
      <w:pPr>
        <w:jc w:val="center"/>
        <w:rPr>
          <w:b/>
          <w:sz w:val="28"/>
          <w:szCs w:val="28"/>
        </w:rPr>
      </w:pPr>
      <w:r w:rsidRPr="00AD46D5">
        <w:rPr>
          <w:b/>
          <w:sz w:val="28"/>
          <w:szCs w:val="28"/>
        </w:rPr>
        <w:lastRenderedPageBreak/>
        <w:t>FORM A.1</w:t>
      </w:r>
    </w:p>
    <w:p w:rsidR="00C746FE" w:rsidRPr="00AD46D5" w:rsidRDefault="00C746FE" w:rsidP="00C746FE">
      <w:pPr>
        <w:jc w:val="center"/>
        <w:rPr>
          <w:b/>
          <w:sz w:val="28"/>
          <w:szCs w:val="28"/>
        </w:rPr>
      </w:pPr>
      <w:r w:rsidRPr="00AD46D5">
        <w:rPr>
          <w:b/>
          <w:sz w:val="28"/>
          <w:szCs w:val="28"/>
        </w:rPr>
        <w:t>Mandatory Project Requirements</w:t>
      </w:r>
    </w:p>
    <w:p w:rsidR="00C746FE" w:rsidRPr="00AD46D5" w:rsidRDefault="00C746FE" w:rsidP="00C746FE">
      <w:pPr>
        <w:jc w:val="center"/>
        <w:rPr>
          <w:b/>
          <w:sz w:val="28"/>
          <w:szCs w:val="28"/>
        </w:rPr>
      </w:pPr>
      <w:r w:rsidRPr="00AD46D5">
        <w:rPr>
          <w:b/>
          <w:sz w:val="28"/>
          <w:szCs w:val="28"/>
        </w:rPr>
        <w:t>Request for Proposal Number NST</w:t>
      </w:r>
      <w:r w:rsidR="0013529B">
        <w:rPr>
          <w:b/>
          <w:sz w:val="28"/>
          <w:szCs w:val="28"/>
        </w:rPr>
        <w:t xml:space="preserve">082017 </w:t>
      </w:r>
      <w:r w:rsidRPr="00AD46D5">
        <w:rPr>
          <w:b/>
          <w:sz w:val="28"/>
          <w:szCs w:val="28"/>
        </w:rPr>
        <w:t>Z1</w:t>
      </w:r>
    </w:p>
    <w:p w:rsidR="00C746FE" w:rsidRDefault="00C746FE" w:rsidP="00C746FE">
      <w:pPr>
        <w:jc w:val="center"/>
        <w:rPr>
          <w:b/>
        </w:rPr>
      </w:pPr>
    </w:p>
    <w:p w:rsidR="00C746FE" w:rsidRPr="00C746FE" w:rsidRDefault="00C746FE" w:rsidP="00C746FE">
      <w:pPr>
        <w:rPr>
          <w:b/>
        </w:rPr>
      </w:pPr>
      <w:r w:rsidRPr="00C746FE">
        <w:rPr>
          <w:b/>
        </w:rPr>
        <w:t xml:space="preserve">Please answer the following </w:t>
      </w:r>
      <w:r w:rsidR="009D6ECA">
        <w:rPr>
          <w:b/>
        </w:rPr>
        <w:t>eight</w:t>
      </w:r>
      <w:r w:rsidR="008D55C6">
        <w:rPr>
          <w:b/>
        </w:rPr>
        <w:t xml:space="preserve"> (</w:t>
      </w:r>
      <w:r w:rsidR="009D6ECA">
        <w:rPr>
          <w:b/>
        </w:rPr>
        <w:t>8</w:t>
      </w:r>
      <w:r w:rsidR="008D55C6">
        <w:rPr>
          <w:b/>
        </w:rPr>
        <w:t>)</w:t>
      </w:r>
      <w:r w:rsidRPr="00C746FE">
        <w:rPr>
          <w:b/>
        </w:rPr>
        <w:t xml:space="preserve"> mandatory questions with a check mark after the appropriate response.  Any “No” answer will eliminate the bidder from further evaluations.</w:t>
      </w:r>
    </w:p>
    <w:p w:rsidR="00C746FE" w:rsidRDefault="00C746FE" w:rsidP="00C746FE">
      <w:pPr>
        <w:ind w:left="2160" w:hanging="2160"/>
        <w:rPr>
          <w:b/>
        </w:rPr>
      </w:pPr>
      <w:r>
        <w:rPr>
          <w:b/>
        </w:rPr>
        <w:t>Yes_____ No_____</w:t>
      </w:r>
      <w:r>
        <w:rPr>
          <w:b/>
        </w:rPr>
        <w:tab/>
        <w:t xml:space="preserve">Is the bidder a state or national bank licensed to do business in the State of Nebraska and of approved standing and responsibility pursuant to Neb. Rev. Stat. </w:t>
      </w:r>
      <w:r w:rsidRPr="00DA5318">
        <w:rPr>
          <w:b/>
        </w:rPr>
        <w:t>§</w:t>
      </w:r>
      <w:r>
        <w:rPr>
          <w:b/>
        </w:rPr>
        <w:t>77-2387(2)?</w:t>
      </w:r>
    </w:p>
    <w:p w:rsidR="00C746FE" w:rsidRDefault="00C746FE" w:rsidP="00C746FE">
      <w:pPr>
        <w:ind w:left="2160" w:hanging="2160"/>
        <w:rPr>
          <w:b/>
        </w:rPr>
      </w:pPr>
      <w:r>
        <w:rPr>
          <w:b/>
        </w:rPr>
        <w:t>Yes_____ No_____</w:t>
      </w:r>
      <w:r>
        <w:rPr>
          <w:b/>
        </w:rPr>
        <w:tab/>
      </w:r>
      <w:r w:rsidR="00F056BB">
        <w:rPr>
          <w:b/>
        </w:rPr>
        <w:t>Bidder agrees to supply ATM</w:t>
      </w:r>
      <w:r w:rsidR="004F3A15">
        <w:rPr>
          <w:b/>
        </w:rPr>
        <w:t xml:space="preserve">s that comply with </w:t>
      </w:r>
      <w:r w:rsidR="002670B0">
        <w:rPr>
          <w:b/>
        </w:rPr>
        <w:t>Americans with Disabilities Act (</w:t>
      </w:r>
      <w:r w:rsidR="004F3A15">
        <w:rPr>
          <w:b/>
        </w:rPr>
        <w:t>ADA</w:t>
      </w:r>
      <w:r w:rsidR="002670B0">
        <w:rPr>
          <w:b/>
        </w:rPr>
        <w:t>)</w:t>
      </w:r>
      <w:r w:rsidR="004F3A15">
        <w:rPr>
          <w:b/>
        </w:rPr>
        <w:t xml:space="preserve"> Accessibility Guidelines</w:t>
      </w:r>
      <w:r>
        <w:rPr>
          <w:b/>
        </w:rPr>
        <w:t>.</w:t>
      </w:r>
    </w:p>
    <w:p w:rsidR="00C746FE" w:rsidRDefault="00C746FE" w:rsidP="00C746FE">
      <w:pPr>
        <w:ind w:left="2160" w:hanging="2160"/>
        <w:rPr>
          <w:b/>
        </w:rPr>
      </w:pPr>
      <w:r w:rsidRPr="00C746FE">
        <w:rPr>
          <w:b/>
        </w:rPr>
        <w:t>Yes_____ No_____</w:t>
      </w:r>
      <w:r w:rsidRPr="00C746FE">
        <w:rPr>
          <w:b/>
        </w:rPr>
        <w:tab/>
        <w:t xml:space="preserve">Bidder must have a minimum of five (5) years’ experience in providing </w:t>
      </w:r>
      <w:r w:rsidR="00F056BB">
        <w:rPr>
          <w:b/>
        </w:rPr>
        <w:t>ATM</w:t>
      </w:r>
      <w:r w:rsidR="004F3A15">
        <w:rPr>
          <w:b/>
        </w:rPr>
        <w:t>s</w:t>
      </w:r>
      <w:r w:rsidRPr="00C746FE">
        <w:rPr>
          <w:b/>
        </w:rPr>
        <w:t>.</w:t>
      </w:r>
    </w:p>
    <w:p w:rsidR="004F3A15" w:rsidRDefault="004F3A15" w:rsidP="004F3A15">
      <w:pPr>
        <w:ind w:left="2160" w:hanging="2160"/>
        <w:rPr>
          <w:b/>
        </w:rPr>
      </w:pPr>
      <w:r w:rsidRPr="00C746FE">
        <w:rPr>
          <w:b/>
        </w:rPr>
        <w:t>Yes_____ No_____</w:t>
      </w:r>
      <w:r w:rsidRPr="00C746FE">
        <w:rPr>
          <w:b/>
        </w:rPr>
        <w:tab/>
        <w:t xml:space="preserve">Bidder </w:t>
      </w:r>
      <w:r>
        <w:rPr>
          <w:b/>
        </w:rPr>
        <w:t>agrees to comply with all Nebraska State Statutes</w:t>
      </w:r>
      <w:r w:rsidRPr="00C746FE">
        <w:rPr>
          <w:b/>
        </w:rPr>
        <w:t>.</w:t>
      </w:r>
    </w:p>
    <w:p w:rsidR="004018B8" w:rsidRDefault="004018B8" w:rsidP="004018B8">
      <w:pPr>
        <w:ind w:left="2160" w:hanging="2160"/>
        <w:rPr>
          <w:b/>
        </w:rPr>
      </w:pPr>
      <w:r w:rsidRPr="00C746FE">
        <w:rPr>
          <w:b/>
        </w:rPr>
        <w:t>Yes_____ No_____</w:t>
      </w:r>
      <w:r w:rsidRPr="00C746FE">
        <w:rPr>
          <w:b/>
        </w:rPr>
        <w:tab/>
        <w:t xml:space="preserve">Bidder </w:t>
      </w:r>
      <w:r>
        <w:rPr>
          <w:b/>
        </w:rPr>
        <w:t>agrees to comply with all banking and industry regul</w:t>
      </w:r>
      <w:r w:rsidR="004C116D">
        <w:rPr>
          <w:b/>
        </w:rPr>
        <w:t>ations in the operation of the</w:t>
      </w:r>
      <w:r>
        <w:rPr>
          <w:b/>
        </w:rPr>
        <w:t xml:space="preserve"> ATMs</w:t>
      </w:r>
      <w:r w:rsidRPr="00C746FE">
        <w:rPr>
          <w:b/>
        </w:rPr>
        <w:t>.</w:t>
      </w:r>
    </w:p>
    <w:p w:rsidR="00AA430B" w:rsidRPr="00AA430B" w:rsidRDefault="00AA430B" w:rsidP="00AA430B">
      <w:pPr>
        <w:pStyle w:val="NoSpacing"/>
        <w:ind w:left="2160" w:hanging="2160"/>
        <w:rPr>
          <w:b/>
        </w:rPr>
      </w:pPr>
      <w:r w:rsidRPr="00C746FE">
        <w:rPr>
          <w:b/>
        </w:rPr>
        <w:t>Yes_____ No_____</w:t>
      </w:r>
      <w:r>
        <w:rPr>
          <w:b/>
        </w:rPr>
        <w:tab/>
      </w:r>
      <w:r w:rsidRPr="00AA430B">
        <w:rPr>
          <w:b/>
        </w:rPr>
        <w:t>Does the ATM support the following transaction types in both English and Spanish language formats?</w:t>
      </w:r>
    </w:p>
    <w:p w:rsidR="00AA430B" w:rsidRPr="00AA430B" w:rsidRDefault="00AA430B" w:rsidP="00AA430B">
      <w:pPr>
        <w:pStyle w:val="NoSpacing"/>
        <w:rPr>
          <w:b/>
        </w:rPr>
      </w:pPr>
      <w:r w:rsidRPr="00AA430B">
        <w:rPr>
          <w:b/>
        </w:rPr>
        <w:t xml:space="preserve">                        </w:t>
      </w:r>
      <w:r w:rsidRPr="00AA430B">
        <w:rPr>
          <w:b/>
        </w:rPr>
        <w:tab/>
      </w:r>
      <w:r w:rsidRPr="00AA430B">
        <w:rPr>
          <w:b/>
        </w:rPr>
        <w:tab/>
      </w:r>
      <w:r w:rsidRPr="00AA430B">
        <w:rPr>
          <w:b/>
        </w:rPr>
        <w:tab/>
      </w:r>
      <w:r w:rsidRPr="00AA430B">
        <w:rPr>
          <w:b/>
        </w:rPr>
        <w:tab/>
        <w:t>Cash withdrawal from checking account</w:t>
      </w:r>
    </w:p>
    <w:p w:rsidR="00C746FE" w:rsidRDefault="00AA430B" w:rsidP="00986A0C">
      <w:pPr>
        <w:pStyle w:val="NoSpacing"/>
        <w:rPr>
          <w:b/>
        </w:rPr>
      </w:pPr>
      <w:r w:rsidRPr="00AA430B">
        <w:rPr>
          <w:b/>
        </w:rPr>
        <w:t xml:space="preserve">                        </w:t>
      </w:r>
      <w:r w:rsidRPr="00AA430B">
        <w:rPr>
          <w:b/>
        </w:rPr>
        <w:tab/>
      </w:r>
      <w:r w:rsidRPr="00AA430B">
        <w:rPr>
          <w:b/>
        </w:rPr>
        <w:tab/>
      </w:r>
      <w:r w:rsidRPr="00AA430B">
        <w:rPr>
          <w:b/>
        </w:rPr>
        <w:tab/>
      </w:r>
      <w:r w:rsidRPr="00AA430B">
        <w:rPr>
          <w:b/>
        </w:rPr>
        <w:tab/>
        <w:t>Cash withdrawal from savings account</w:t>
      </w:r>
    </w:p>
    <w:p w:rsidR="00986A0C" w:rsidRPr="00AA430B" w:rsidRDefault="00986A0C" w:rsidP="00986A0C">
      <w:pPr>
        <w:pStyle w:val="NoSpacing"/>
        <w:rPr>
          <w:b/>
        </w:rPr>
      </w:pPr>
    </w:p>
    <w:p w:rsidR="00AA430B" w:rsidRPr="00903A7C" w:rsidRDefault="00AA430B" w:rsidP="00AA430B">
      <w:pPr>
        <w:pStyle w:val="NoSpacing"/>
        <w:ind w:left="2160" w:hanging="2160"/>
        <w:rPr>
          <w:b/>
        </w:rPr>
      </w:pPr>
      <w:r w:rsidRPr="00903A7C">
        <w:rPr>
          <w:b/>
        </w:rPr>
        <w:t>Yes_____ No_____</w:t>
      </w:r>
      <w:r w:rsidRPr="00903A7C">
        <w:rPr>
          <w:b/>
        </w:rPr>
        <w:tab/>
        <w:t>Does the ATM support the following transaction types in both English and Spanish language formats?</w:t>
      </w:r>
    </w:p>
    <w:p w:rsidR="00AA430B" w:rsidRPr="00903A7C" w:rsidRDefault="00AA430B" w:rsidP="00AA430B">
      <w:pPr>
        <w:pStyle w:val="NoSpacing"/>
        <w:rPr>
          <w:b/>
        </w:rPr>
      </w:pPr>
      <w:r w:rsidRPr="00903A7C">
        <w:rPr>
          <w:b/>
        </w:rPr>
        <w:t xml:space="preserve">                        </w:t>
      </w:r>
      <w:r w:rsidRPr="00903A7C">
        <w:rPr>
          <w:b/>
        </w:rPr>
        <w:tab/>
      </w:r>
      <w:r w:rsidRPr="00903A7C">
        <w:rPr>
          <w:b/>
        </w:rPr>
        <w:tab/>
      </w:r>
      <w:r w:rsidRPr="00903A7C">
        <w:rPr>
          <w:b/>
        </w:rPr>
        <w:tab/>
      </w:r>
      <w:r w:rsidRPr="00903A7C">
        <w:rPr>
          <w:b/>
        </w:rPr>
        <w:tab/>
        <w:t>Transfer from checking to savings</w:t>
      </w:r>
    </w:p>
    <w:p w:rsidR="00AA430B" w:rsidRPr="00903A7C" w:rsidRDefault="00AA430B" w:rsidP="00AA430B">
      <w:pPr>
        <w:pStyle w:val="NoSpacing"/>
        <w:rPr>
          <w:b/>
        </w:rPr>
      </w:pPr>
      <w:r w:rsidRPr="00903A7C">
        <w:rPr>
          <w:b/>
        </w:rPr>
        <w:t xml:space="preserve">                              </w:t>
      </w:r>
      <w:r w:rsidRPr="00903A7C">
        <w:rPr>
          <w:b/>
        </w:rPr>
        <w:tab/>
        <w:t xml:space="preserve"> </w:t>
      </w:r>
      <w:r w:rsidRPr="00903A7C">
        <w:rPr>
          <w:b/>
        </w:rPr>
        <w:tab/>
      </w:r>
      <w:r w:rsidRPr="00903A7C">
        <w:rPr>
          <w:b/>
        </w:rPr>
        <w:tab/>
        <w:t>Transfer from savings to checking</w:t>
      </w:r>
    </w:p>
    <w:p w:rsidR="00C746FE" w:rsidRPr="00903A7C" w:rsidRDefault="00C746FE" w:rsidP="00AA430B">
      <w:pPr>
        <w:pStyle w:val="NoSpacing"/>
        <w:rPr>
          <w:b/>
        </w:rPr>
      </w:pPr>
    </w:p>
    <w:p w:rsidR="00AA430B" w:rsidRPr="00AA430B" w:rsidRDefault="00AA430B" w:rsidP="00AA430B">
      <w:pPr>
        <w:pStyle w:val="NoSpacing"/>
        <w:ind w:left="2160" w:hanging="2160"/>
        <w:rPr>
          <w:b/>
        </w:rPr>
      </w:pPr>
      <w:r w:rsidRPr="00903A7C">
        <w:rPr>
          <w:b/>
        </w:rPr>
        <w:t>Yes_____ No_____</w:t>
      </w:r>
      <w:r w:rsidRPr="00AA430B">
        <w:tab/>
      </w:r>
      <w:r w:rsidRPr="00AA430B">
        <w:rPr>
          <w:b/>
        </w:rPr>
        <w:t>Does the ATM support the following transaction types in both English and Spanish language formats?</w:t>
      </w:r>
    </w:p>
    <w:p w:rsidR="00AA430B" w:rsidRPr="00AA430B" w:rsidRDefault="00AA430B" w:rsidP="00AA430B">
      <w:pPr>
        <w:pStyle w:val="NoSpacing"/>
        <w:rPr>
          <w:b/>
        </w:rPr>
      </w:pPr>
      <w:r w:rsidRPr="00AA430B">
        <w:rPr>
          <w:b/>
        </w:rPr>
        <w:t xml:space="preserve">                        </w:t>
      </w:r>
      <w:r w:rsidRPr="00AA430B">
        <w:rPr>
          <w:b/>
        </w:rPr>
        <w:tab/>
      </w:r>
      <w:r w:rsidRPr="00AA430B">
        <w:rPr>
          <w:b/>
        </w:rPr>
        <w:tab/>
      </w:r>
      <w:r w:rsidRPr="00AA430B">
        <w:rPr>
          <w:b/>
        </w:rPr>
        <w:tab/>
      </w:r>
      <w:r w:rsidRPr="00AA430B">
        <w:rPr>
          <w:b/>
        </w:rPr>
        <w:tab/>
        <w:t>Balance inquiry from checking</w:t>
      </w:r>
    </w:p>
    <w:p w:rsidR="00AA430B" w:rsidRPr="00AA430B" w:rsidRDefault="00AA430B" w:rsidP="00AA430B">
      <w:pPr>
        <w:pStyle w:val="NoSpacing"/>
        <w:rPr>
          <w:b/>
        </w:rPr>
      </w:pPr>
      <w:r w:rsidRPr="00AA430B">
        <w:rPr>
          <w:b/>
        </w:rPr>
        <w:t xml:space="preserve">                        </w:t>
      </w:r>
      <w:r w:rsidRPr="00AA430B">
        <w:rPr>
          <w:b/>
        </w:rPr>
        <w:tab/>
      </w:r>
      <w:r w:rsidRPr="00AA430B">
        <w:rPr>
          <w:b/>
        </w:rPr>
        <w:tab/>
      </w:r>
      <w:r w:rsidRPr="00AA430B">
        <w:rPr>
          <w:b/>
        </w:rPr>
        <w:tab/>
      </w:r>
      <w:r w:rsidRPr="00AA430B">
        <w:rPr>
          <w:b/>
        </w:rPr>
        <w:tab/>
        <w:t>Balance inquiry from savings</w:t>
      </w:r>
    </w:p>
    <w:p w:rsidR="00AA430B" w:rsidRDefault="00AA430B" w:rsidP="00AA430B">
      <w:pPr>
        <w:pStyle w:val="NoSpacing"/>
      </w:pPr>
    </w:p>
    <w:p w:rsidR="00AA430B" w:rsidRDefault="00AA430B" w:rsidP="00C746FE">
      <w:pPr>
        <w:rPr>
          <w:b/>
        </w:rPr>
      </w:pPr>
    </w:p>
    <w:p w:rsidR="009D6ECA" w:rsidRDefault="009D6ECA" w:rsidP="00C746FE">
      <w:pPr>
        <w:rPr>
          <w:b/>
        </w:rPr>
      </w:pPr>
    </w:p>
    <w:p w:rsidR="009D6ECA" w:rsidRDefault="009D6ECA" w:rsidP="00C746FE">
      <w:pPr>
        <w:rPr>
          <w:b/>
        </w:rPr>
      </w:pPr>
    </w:p>
    <w:p w:rsidR="00C746FE" w:rsidRDefault="00C746FE" w:rsidP="00C746FE">
      <w:pPr>
        <w:rPr>
          <w:b/>
        </w:rPr>
      </w:pPr>
    </w:p>
    <w:p w:rsidR="00E6771A" w:rsidRPr="00AD46D5" w:rsidRDefault="00E6771A" w:rsidP="00C746FE">
      <w:pPr>
        <w:jc w:val="center"/>
        <w:rPr>
          <w:b/>
          <w:sz w:val="28"/>
          <w:szCs w:val="28"/>
        </w:rPr>
      </w:pPr>
      <w:r w:rsidRPr="00AD46D5">
        <w:rPr>
          <w:b/>
          <w:sz w:val="28"/>
          <w:szCs w:val="28"/>
        </w:rPr>
        <w:lastRenderedPageBreak/>
        <w:t>FORM A.2</w:t>
      </w:r>
    </w:p>
    <w:tbl>
      <w:tblPr>
        <w:tblStyle w:val="TableGrid"/>
        <w:tblW w:w="0" w:type="auto"/>
        <w:tblLook w:val="04A0" w:firstRow="1" w:lastRow="0" w:firstColumn="1" w:lastColumn="0" w:noHBand="0" w:noVBand="1"/>
      </w:tblPr>
      <w:tblGrid>
        <w:gridCol w:w="1226"/>
        <w:gridCol w:w="8124"/>
      </w:tblGrid>
      <w:tr w:rsidR="00C746FE" w:rsidTr="00891552">
        <w:tc>
          <w:tcPr>
            <w:tcW w:w="1226" w:type="dxa"/>
          </w:tcPr>
          <w:p w:rsidR="00C746FE" w:rsidRDefault="00C746FE"/>
        </w:tc>
        <w:tc>
          <w:tcPr>
            <w:tcW w:w="8124" w:type="dxa"/>
          </w:tcPr>
          <w:p w:rsidR="00C746FE" w:rsidRPr="005C782C" w:rsidRDefault="00AA430B" w:rsidP="00AA430B">
            <w:pPr>
              <w:jc w:val="center"/>
              <w:rPr>
                <w:b/>
              </w:rPr>
            </w:pPr>
            <w:r>
              <w:rPr>
                <w:b/>
              </w:rPr>
              <w:t xml:space="preserve">Functional and Technical </w:t>
            </w:r>
            <w:r w:rsidR="005C782C">
              <w:rPr>
                <w:b/>
              </w:rPr>
              <w:t>Requirements</w:t>
            </w:r>
          </w:p>
        </w:tc>
      </w:tr>
      <w:tr w:rsidR="00572C95" w:rsidTr="00572C95">
        <w:tc>
          <w:tcPr>
            <w:tcW w:w="1226" w:type="dxa"/>
          </w:tcPr>
          <w:p w:rsidR="00572C95" w:rsidRDefault="00DB2716" w:rsidP="00180FE1">
            <w:r>
              <w:t>2</w:t>
            </w:r>
            <w:r w:rsidR="00B7207E">
              <w:t>.1</w:t>
            </w:r>
          </w:p>
        </w:tc>
        <w:tc>
          <w:tcPr>
            <w:tcW w:w="8124" w:type="dxa"/>
          </w:tcPr>
          <w:p w:rsidR="00572C95" w:rsidRDefault="00AA430B" w:rsidP="00180FE1">
            <w:r>
              <w:t xml:space="preserve">Does the bidder agree that ATM’s </w:t>
            </w:r>
            <w:proofErr w:type="gramStart"/>
            <w:r>
              <w:t>will be placed</w:t>
            </w:r>
            <w:proofErr w:type="gramEnd"/>
            <w:r>
              <w:t xml:space="preserve"> in existing locations as provided on page 29 and 30 of the RFP?</w:t>
            </w:r>
          </w:p>
          <w:p w:rsidR="009D42C8" w:rsidRDefault="009D42C8" w:rsidP="00572C95"/>
          <w:p w:rsidR="00572C95" w:rsidRDefault="00572C95" w:rsidP="00572C95">
            <w:r>
              <w:t>Yes___  No___</w:t>
            </w:r>
          </w:p>
          <w:p w:rsidR="00572C95" w:rsidRDefault="00572C95" w:rsidP="00180FE1"/>
        </w:tc>
      </w:tr>
      <w:tr w:rsidR="00701C53" w:rsidTr="00891552">
        <w:tc>
          <w:tcPr>
            <w:tcW w:w="1226" w:type="dxa"/>
          </w:tcPr>
          <w:p w:rsidR="00701C53" w:rsidRDefault="000F7CFC">
            <w:r>
              <w:t>2.2</w:t>
            </w:r>
          </w:p>
        </w:tc>
        <w:tc>
          <w:tcPr>
            <w:tcW w:w="8124" w:type="dxa"/>
          </w:tcPr>
          <w:p w:rsidR="00701C53" w:rsidRDefault="00701C53" w:rsidP="00701C53">
            <w:r>
              <w:t>Please list the space requirements for the proposed ATM’s.</w:t>
            </w:r>
          </w:p>
          <w:p w:rsidR="00701C53" w:rsidRDefault="00701C53" w:rsidP="00572C95"/>
          <w:p w:rsidR="000F7CFC" w:rsidRDefault="000F7CFC" w:rsidP="00572C95"/>
          <w:p w:rsidR="000F7CFC" w:rsidRDefault="000F7CFC" w:rsidP="00572C95"/>
        </w:tc>
      </w:tr>
      <w:tr w:rsidR="00701C53" w:rsidTr="00891552">
        <w:tc>
          <w:tcPr>
            <w:tcW w:w="1226" w:type="dxa"/>
          </w:tcPr>
          <w:p w:rsidR="00701C53" w:rsidRDefault="000F7CFC">
            <w:r>
              <w:t>2.3</w:t>
            </w:r>
          </w:p>
        </w:tc>
        <w:tc>
          <w:tcPr>
            <w:tcW w:w="8124" w:type="dxa"/>
          </w:tcPr>
          <w:p w:rsidR="00701C53" w:rsidRDefault="00701C53" w:rsidP="00701C53">
            <w:r>
              <w:t>Currently a 110 volt 20 amp dedicated circuit is available for use of the ATM, will this circuit be acceptable to the bidder?</w:t>
            </w:r>
          </w:p>
          <w:p w:rsidR="00701C53" w:rsidRDefault="00701C53" w:rsidP="00701C53"/>
          <w:p w:rsidR="00701C53" w:rsidRDefault="00701C53" w:rsidP="00701C53">
            <w:r>
              <w:t>Yes___  No___</w:t>
            </w:r>
          </w:p>
          <w:p w:rsidR="00701C53" w:rsidRDefault="00701C53" w:rsidP="00701C53">
            <w:r>
              <w:t>If no, please list the electricity requirements</w:t>
            </w:r>
            <w:r w:rsidR="007506B2">
              <w:t>.</w:t>
            </w:r>
          </w:p>
          <w:p w:rsidR="00701C53" w:rsidRDefault="00701C53" w:rsidP="00572C95"/>
          <w:p w:rsidR="000F7CFC" w:rsidRDefault="000F7CFC" w:rsidP="00572C95"/>
        </w:tc>
      </w:tr>
      <w:tr w:rsidR="00701C53" w:rsidTr="00891552">
        <w:tc>
          <w:tcPr>
            <w:tcW w:w="1226" w:type="dxa"/>
          </w:tcPr>
          <w:p w:rsidR="00701C53" w:rsidRDefault="000F7CFC">
            <w:r>
              <w:t>2.4</w:t>
            </w:r>
          </w:p>
        </w:tc>
        <w:tc>
          <w:tcPr>
            <w:tcW w:w="8124" w:type="dxa"/>
          </w:tcPr>
          <w:p w:rsidR="00701C53" w:rsidRDefault="00701C53" w:rsidP="00701C53">
            <w:r>
              <w:t>Does the bidder agree to pay all installation costs and phone lines as necessary?</w:t>
            </w:r>
          </w:p>
          <w:p w:rsidR="00701C53" w:rsidRDefault="00701C53" w:rsidP="00701C53"/>
          <w:p w:rsidR="00701C53" w:rsidRDefault="00701C53" w:rsidP="00701C53">
            <w:r>
              <w:t>Yes___  No___</w:t>
            </w:r>
          </w:p>
          <w:p w:rsidR="00701C53" w:rsidRDefault="00701C53" w:rsidP="00572C95"/>
        </w:tc>
      </w:tr>
      <w:tr w:rsidR="00701C53" w:rsidTr="00891552">
        <w:tc>
          <w:tcPr>
            <w:tcW w:w="1226" w:type="dxa"/>
          </w:tcPr>
          <w:p w:rsidR="00701C53" w:rsidRDefault="000F7CFC" w:rsidP="00701C53">
            <w:r>
              <w:t>2.5</w:t>
            </w:r>
          </w:p>
        </w:tc>
        <w:tc>
          <w:tcPr>
            <w:tcW w:w="8124" w:type="dxa"/>
          </w:tcPr>
          <w:p w:rsidR="00701C53" w:rsidRDefault="00701C53" w:rsidP="00701C53">
            <w:r>
              <w:t>Does the bidder agree to pay all on-going service for communications media (in any form) as necessary to operate the ATM?</w:t>
            </w:r>
          </w:p>
          <w:p w:rsidR="00701C53" w:rsidRDefault="00701C53" w:rsidP="00701C53"/>
          <w:p w:rsidR="00701C53" w:rsidRDefault="00701C53" w:rsidP="00701C53">
            <w:r>
              <w:t>Yes___  No___</w:t>
            </w:r>
          </w:p>
          <w:p w:rsidR="00701C53" w:rsidRDefault="00701C53" w:rsidP="00701C53"/>
        </w:tc>
      </w:tr>
      <w:tr w:rsidR="00701C53" w:rsidTr="00891552">
        <w:tc>
          <w:tcPr>
            <w:tcW w:w="1226" w:type="dxa"/>
          </w:tcPr>
          <w:p w:rsidR="00701C53" w:rsidRDefault="000F7CFC" w:rsidP="00701C53">
            <w:r>
              <w:t>2.6</w:t>
            </w:r>
          </w:p>
        </w:tc>
        <w:tc>
          <w:tcPr>
            <w:tcW w:w="8124" w:type="dxa"/>
          </w:tcPr>
          <w:p w:rsidR="00701C53" w:rsidRDefault="00701C53" w:rsidP="00701C53">
            <w:r>
              <w:t>Does the bidder understand that the state will provide the electrical power for the operation of the ATM’s?</w:t>
            </w:r>
          </w:p>
          <w:p w:rsidR="00701C53" w:rsidRDefault="00701C53" w:rsidP="00701C53"/>
          <w:p w:rsidR="00701C53" w:rsidRDefault="00701C53" w:rsidP="00701C53">
            <w:r>
              <w:t>Yes___  No___</w:t>
            </w:r>
          </w:p>
          <w:p w:rsidR="00701C53" w:rsidRDefault="00701C53" w:rsidP="00701C53"/>
        </w:tc>
      </w:tr>
      <w:tr w:rsidR="000F7CFC" w:rsidTr="00891552">
        <w:tc>
          <w:tcPr>
            <w:tcW w:w="1226" w:type="dxa"/>
          </w:tcPr>
          <w:p w:rsidR="000F7CFC" w:rsidRDefault="000F7CFC" w:rsidP="00701C53">
            <w:r>
              <w:t>2.7</w:t>
            </w:r>
          </w:p>
        </w:tc>
        <w:tc>
          <w:tcPr>
            <w:tcW w:w="8124" w:type="dxa"/>
          </w:tcPr>
          <w:p w:rsidR="00295D4E" w:rsidRDefault="00295D4E" w:rsidP="000F7CFC">
            <w:r>
              <w:t>Does t</w:t>
            </w:r>
            <w:r w:rsidR="000F7CFC">
              <w:t xml:space="preserve">he bidder agree to post a phone number on each machine so users </w:t>
            </w:r>
            <w:r>
              <w:t>may report any machine problems?</w:t>
            </w:r>
          </w:p>
          <w:p w:rsidR="000F7CFC" w:rsidRDefault="000F7CFC" w:rsidP="000F7CFC"/>
          <w:p w:rsidR="000F7CFC" w:rsidRDefault="000F7CFC" w:rsidP="000F7CFC">
            <w:r>
              <w:t>Yes___  No___</w:t>
            </w:r>
          </w:p>
          <w:p w:rsidR="000F7CFC" w:rsidRDefault="000F7CFC" w:rsidP="00701C53"/>
        </w:tc>
      </w:tr>
      <w:tr w:rsidR="000F7CFC" w:rsidTr="00891552">
        <w:tc>
          <w:tcPr>
            <w:tcW w:w="1226" w:type="dxa"/>
          </w:tcPr>
          <w:p w:rsidR="000F7CFC" w:rsidRDefault="000F7CFC" w:rsidP="00701C53">
            <w:r>
              <w:t>2.8</w:t>
            </w:r>
          </w:p>
        </w:tc>
        <w:tc>
          <w:tcPr>
            <w:tcW w:w="8124" w:type="dxa"/>
          </w:tcPr>
          <w:p w:rsidR="000F7CFC" w:rsidRDefault="000F7CFC" w:rsidP="000F7CFC">
            <w:r>
              <w:t>Does the bidder agree it is their responsibility to maintain and service the ATM’s?</w:t>
            </w:r>
          </w:p>
          <w:p w:rsidR="000F7CFC" w:rsidRDefault="000F7CFC" w:rsidP="000F7CFC"/>
          <w:p w:rsidR="000F7CFC" w:rsidRDefault="000F7CFC" w:rsidP="000F7CFC">
            <w:r>
              <w:t>Yes___  No___</w:t>
            </w:r>
          </w:p>
          <w:p w:rsidR="000F7CFC" w:rsidRDefault="000F7CFC" w:rsidP="00701C53"/>
        </w:tc>
      </w:tr>
      <w:tr w:rsidR="000F7CFC" w:rsidTr="00891552">
        <w:tc>
          <w:tcPr>
            <w:tcW w:w="1226" w:type="dxa"/>
          </w:tcPr>
          <w:p w:rsidR="000F7CFC" w:rsidRDefault="000F7CFC" w:rsidP="00701C53">
            <w:r>
              <w:t>2.9</w:t>
            </w:r>
          </w:p>
        </w:tc>
        <w:tc>
          <w:tcPr>
            <w:tcW w:w="8124" w:type="dxa"/>
          </w:tcPr>
          <w:p w:rsidR="000F7CFC" w:rsidRDefault="000F7CFC" w:rsidP="000F7CFC">
            <w:r>
              <w:t>Does the bidder agree they will provide maintenance for necessary problem resolution and repairs by qualified technicians?</w:t>
            </w:r>
          </w:p>
          <w:p w:rsidR="000F7CFC" w:rsidRDefault="000F7CFC" w:rsidP="000F7CFC"/>
          <w:p w:rsidR="000F7CFC" w:rsidRDefault="000F7CFC" w:rsidP="000F7CFC">
            <w:r>
              <w:t>Yes___  No___</w:t>
            </w:r>
          </w:p>
          <w:p w:rsidR="000F7CFC" w:rsidRDefault="000F7CFC" w:rsidP="00701C53"/>
        </w:tc>
      </w:tr>
      <w:tr w:rsidR="000F7CFC" w:rsidTr="00891552">
        <w:tc>
          <w:tcPr>
            <w:tcW w:w="1226" w:type="dxa"/>
          </w:tcPr>
          <w:p w:rsidR="000F7CFC" w:rsidRDefault="000F7CFC" w:rsidP="00701C53">
            <w:r>
              <w:lastRenderedPageBreak/>
              <w:t>2.10</w:t>
            </w:r>
          </w:p>
        </w:tc>
        <w:tc>
          <w:tcPr>
            <w:tcW w:w="8124" w:type="dxa"/>
          </w:tcPr>
          <w:p w:rsidR="000F7CFC" w:rsidRDefault="0003774B" w:rsidP="000F7CFC">
            <w:r>
              <w:t>T</w:t>
            </w:r>
            <w:r w:rsidR="000F7CFC">
              <w:t xml:space="preserve">he bidder </w:t>
            </w:r>
            <w:r>
              <w:t xml:space="preserve">must list </w:t>
            </w:r>
            <w:r w:rsidR="004C08A6">
              <w:t xml:space="preserve">what </w:t>
            </w:r>
            <w:r>
              <w:t xml:space="preserve">their response time </w:t>
            </w:r>
            <w:r w:rsidR="004C08A6">
              <w:t xml:space="preserve">will be </w:t>
            </w:r>
            <w:r w:rsidR="000F7CFC">
              <w:t>to a maintenance call</w:t>
            </w:r>
            <w:r>
              <w:t>, Monday thru Friday 8 AM to 5 PM.</w:t>
            </w:r>
            <w:r w:rsidR="000F7CFC">
              <w:t xml:space="preserve"> </w:t>
            </w:r>
          </w:p>
          <w:p w:rsidR="0003774B" w:rsidRDefault="0003774B" w:rsidP="000F7CFC"/>
          <w:p w:rsidR="000F7CFC" w:rsidRDefault="0003774B" w:rsidP="00701C53">
            <w:r>
              <w:t>Within 1 hour</w:t>
            </w:r>
            <w:r w:rsidR="000F7CFC">
              <w:t xml:space="preserve">___  </w:t>
            </w:r>
            <w:r>
              <w:t xml:space="preserve">   Between 1 to 3 hours</w:t>
            </w:r>
            <w:r w:rsidR="000F7CFC">
              <w:t>___</w:t>
            </w:r>
            <w:r>
              <w:t xml:space="preserve">     Over 3 hours___</w:t>
            </w:r>
          </w:p>
          <w:p w:rsidR="00BA5839" w:rsidRDefault="00BA5839" w:rsidP="00701C53"/>
        </w:tc>
      </w:tr>
      <w:tr w:rsidR="000F7CFC" w:rsidTr="00891552">
        <w:tc>
          <w:tcPr>
            <w:tcW w:w="1226" w:type="dxa"/>
          </w:tcPr>
          <w:p w:rsidR="000F7CFC" w:rsidRDefault="000F7CFC" w:rsidP="00701C53">
            <w:r>
              <w:t>2.11</w:t>
            </w:r>
          </w:p>
        </w:tc>
        <w:tc>
          <w:tcPr>
            <w:tcW w:w="8124" w:type="dxa"/>
          </w:tcPr>
          <w:p w:rsidR="000F7CFC" w:rsidRDefault="000F7CFC" w:rsidP="000F7CFC">
            <w:r>
              <w:t>The availability of the ATM system must be Ninety Five Percent (95%) uptime (22.8 hours) for each twenty-four (24) hour period, seven (7) days per week, does the bidder agree to provide this availability?</w:t>
            </w:r>
          </w:p>
          <w:p w:rsidR="000F7CFC" w:rsidRDefault="000F7CFC" w:rsidP="000F7CFC"/>
          <w:p w:rsidR="000F7CFC" w:rsidRDefault="000F7CFC" w:rsidP="000F7CFC">
            <w:r>
              <w:t>Yes___  No___</w:t>
            </w:r>
          </w:p>
          <w:p w:rsidR="000F7CFC" w:rsidRDefault="000F7CFC" w:rsidP="00701C53"/>
        </w:tc>
      </w:tr>
      <w:tr w:rsidR="000F7CFC" w:rsidTr="00891552">
        <w:tc>
          <w:tcPr>
            <w:tcW w:w="1226" w:type="dxa"/>
          </w:tcPr>
          <w:p w:rsidR="000F7CFC" w:rsidRDefault="000F7CFC" w:rsidP="00701C53">
            <w:r>
              <w:t>2.12</w:t>
            </w:r>
          </w:p>
        </w:tc>
        <w:tc>
          <w:tcPr>
            <w:tcW w:w="8124" w:type="dxa"/>
          </w:tcPr>
          <w:p w:rsidR="000F7CFC" w:rsidRDefault="00981837" w:rsidP="000F7CFC">
            <w:r>
              <w:t>Does the bidder agree to in</w:t>
            </w:r>
            <w:r w:rsidR="000F7CFC">
              <w:t xml:space="preserve">spect the machines for signs of tampering and to ensure the ATM </w:t>
            </w:r>
            <w:proofErr w:type="gramStart"/>
            <w:r w:rsidR="000F7CFC">
              <w:t>has not been compromised</w:t>
            </w:r>
            <w:proofErr w:type="gramEnd"/>
            <w:r>
              <w:t xml:space="preserve"> while balancing and filling the ATM</w:t>
            </w:r>
            <w:r w:rsidR="000F7CFC">
              <w:t>?</w:t>
            </w:r>
          </w:p>
          <w:p w:rsidR="000F7CFC" w:rsidRDefault="000F7CFC" w:rsidP="000F7CFC"/>
          <w:p w:rsidR="000F7CFC" w:rsidRDefault="000F7CFC" w:rsidP="000F7CFC">
            <w:r>
              <w:t>Yes___  No___</w:t>
            </w:r>
          </w:p>
          <w:p w:rsidR="000F7CFC" w:rsidRDefault="000F7CFC" w:rsidP="00701C53"/>
          <w:p w:rsidR="00981837" w:rsidRDefault="00981837" w:rsidP="00701C53">
            <w:r>
              <w:t xml:space="preserve">If yes, how often will the machines </w:t>
            </w:r>
            <w:proofErr w:type="gramStart"/>
            <w:r>
              <w:t>be filled, balanced and inspected</w:t>
            </w:r>
            <w:proofErr w:type="gramEnd"/>
            <w:r>
              <w:t>?</w:t>
            </w:r>
          </w:p>
          <w:p w:rsidR="00981837" w:rsidRDefault="00981837" w:rsidP="00701C53"/>
          <w:p w:rsidR="00981837" w:rsidRDefault="00981837" w:rsidP="00701C53">
            <w:r>
              <w:t>Monthly___                                                 Biweekly___</w:t>
            </w:r>
          </w:p>
          <w:p w:rsidR="00981837" w:rsidRDefault="00981837" w:rsidP="00701C53"/>
          <w:p w:rsidR="00981837" w:rsidRDefault="00981837" w:rsidP="00701C53">
            <w:r>
              <w:t xml:space="preserve">Weekly___                                                   </w:t>
            </w:r>
            <w:r w:rsidR="00D76DB6">
              <w:t>As necessary</w:t>
            </w:r>
            <w:r>
              <w:t>___</w:t>
            </w:r>
          </w:p>
          <w:p w:rsidR="00981837" w:rsidRDefault="00981837" w:rsidP="00701C53"/>
        </w:tc>
      </w:tr>
      <w:tr w:rsidR="00701C53" w:rsidTr="00891552">
        <w:tc>
          <w:tcPr>
            <w:tcW w:w="1226" w:type="dxa"/>
          </w:tcPr>
          <w:p w:rsidR="00701C53" w:rsidRDefault="00701C53" w:rsidP="00701C53">
            <w:r>
              <w:t>2</w:t>
            </w:r>
            <w:r w:rsidR="000F7CFC">
              <w:t>.13</w:t>
            </w:r>
          </w:p>
        </w:tc>
        <w:tc>
          <w:tcPr>
            <w:tcW w:w="8124" w:type="dxa"/>
          </w:tcPr>
          <w:p w:rsidR="00BA5839" w:rsidRDefault="00BA5839" w:rsidP="00BA5839">
            <w:r>
              <w:t xml:space="preserve">Does the bidder agree to </w:t>
            </w:r>
            <w:proofErr w:type="gramStart"/>
            <w:r>
              <w:t>be insured</w:t>
            </w:r>
            <w:proofErr w:type="gramEnd"/>
            <w:r>
              <w:t xml:space="preserve"> to cover the cost of the machine and its contents in case of theft or robbery?</w:t>
            </w:r>
          </w:p>
          <w:p w:rsidR="00BA5839" w:rsidRDefault="00BA5839" w:rsidP="00BA5839"/>
          <w:p w:rsidR="00BA5839" w:rsidRDefault="00BA5839" w:rsidP="00BA5839">
            <w:r>
              <w:t>Yes___  No___</w:t>
            </w:r>
          </w:p>
          <w:p w:rsidR="00701C53" w:rsidRDefault="00701C53" w:rsidP="00BA5839"/>
        </w:tc>
      </w:tr>
      <w:tr w:rsidR="00701C53" w:rsidTr="00891552">
        <w:tc>
          <w:tcPr>
            <w:tcW w:w="1226" w:type="dxa"/>
          </w:tcPr>
          <w:p w:rsidR="00701C53" w:rsidRDefault="000F7CFC" w:rsidP="00701C53">
            <w:r>
              <w:t>2.14</w:t>
            </w:r>
          </w:p>
        </w:tc>
        <w:tc>
          <w:tcPr>
            <w:tcW w:w="8124" w:type="dxa"/>
          </w:tcPr>
          <w:p w:rsidR="00BA5839" w:rsidRDefault="00BA5839" w:rsidP="00BA5839">
            <w:r>
              <w:t xml:space="preserve">Does the bidder agree </w:t>
            </w:r>
            <w:proofErr w:type="gramStart"/>
            <w:r>
              <w:t xml:space="preserve">they will provide operational support for ATM </w:t>
            </w:r>
            <w:r w:rsidR="004D2A68">
              <w:t>b</w:t>
            </w:r>
            <w:r>
              <w:t>alancing, settlement, adjustment and captured card processing</w:t>
            </w:r>
            <w:proofErr w:type="gramEnd"/>
            <w:r>
              <w:t>?</w:t>
            </w:r>
          </w:p>
          <w:p w:rsidR="00BA5839" w:rsidRDefault="00BA5839" w:rsidP="00BA5839"/>
          <w:p w:rsidR="00BA5839" w:rsidRDefault="00BA5839" w:rsidP="00BA5839">
            <w:r>
              <w:t>Yes___  No___</w:t>
            </w:r>
          </w:p>
          <w:p w:rsidR="00701C53" w:rsidRDefault="00701C53" w:rsidP="00BA5839"/>
        </w:tc>
      </w:tr>
      <w:tr w:rsidR="00701C53" w:rsidTr="00891552">
        <w:tc>
          <w:tcPr>
            <w:tcW w:w="1226" w:type="dxa"/>
          </w:tcPr>
          <w:p w:rsidR="00701C53" w:rsidRDefault="00701C53" w:rsidP="000F7CFC">
            <w:r>
              <w:t>2</w:t>
            </w:r>
            <w:r w:rsidR="000F7CFC">
              <w:t>.15</w:t>
            </w:r>
          </w:p>
        </w:tc>
        <w:tc>
          <w:tcPr>
            <w:tcW w:w="8124" w:type="dxa"/>
          </w:tcPr>
          <w:p w:rsidR="00BA5839" w:rsidRDefault="00BA5839" w:rsidP="00BA5839">
            <w:r>
              <w:t xml:space="preserve">Please list </w:t>
            </w:r>
            <w:r w:rsidR="00981837" w:rsidRPr="00981837">
              <w:rPr>
                <w:b/>
              </w:rPr>
              <w:t>all</w:t>
            </w:r>
            <w:r w:rsidR="00981837">
              <w:t xml:space="preserve"> </w:t>
            </w:r>
            <w:r>
              <w:t xml:space="preserve">the Cash Access Networks the bidder uses in operating </w:t>
            </w:r>
            <w:r w:rsidR="00981837">
              <w:t>their ATM’s (example:  Nets</w:t>
            </w:r>
            <w:r>
              <w:t>, Cirrus, Plus</w:t>
            </w:r>
            <w:r w:rsidR="00981837">
              <w:t>, Interlink, Cirrus, other</w:t>
            </w:r>
            <w:r>
              <w:t>)</w:t>
            </w:r>
            <w:r w:rsidR="004E2D8A">
              <w:t>.</w:t>
            </w:r>
          </w:p>
          <w:p w:rsidR="00BA5839" w:rsidRDefault="00BA5839" w:rsidP="00BA5839">
            <w:r>
              <w:t xml:space="preserve"> </w:t>
            </w:r>
          </w:p>
          <w:p w:rsidR="00BA5839" w:rsidRDefault="00BA5839" w:rsidP="00BA5839"/>
          <w:p w:rsidR="0013529B" w:rsidRDefault="0013529B" w:rsidP="00BA5839"/>
          <w:p w:rsidR="0013529B" w:rsidRDefault="0013529B" w:rsidP="00BA5839"/>
          <w:p w:rsidR="00BA5839" w:rsidRDefault="00BA5839" w:rsidP="00BA5839"/>
          <w:p w:rsidR="00BA5839" w:rsidRDefault="00BA5839" w:rsidP="00BA5839"/>
          <w:p w:rsidR="00BA5839" w:rsidRDefault="00BA5839" w:rsidP="00BA5839"/>
          <w:p w:rsidR="00701C53" w:rsidRDefault="00701C53" w:rsidP="00BA5839"/>
        </w:tc>
      </w:tr>
      <w:tr w:rsidR="00701C53" w:rsidTr="00891552">
        <w:tc>
          <w:tcPr>
            <w:tcW w:w="1226" w:type="dxa"/>
          </w:tcPr>
          <w:p w:rsidR="00701C53" w:rsidRDefault="00701C53" w:rsidP="000F7CFC">
            <w:r>
              <w:t>2.</w:t>
            </w:r>
            <w:r w:rsidR="000F7CFC">
              <w:t>16</w:t>
            </w:r>
          </w:p>
        </w:tc>
        <w:tc>
          <w:tcPr>
            <w:tcW w:w="8124" w:type="dxa"/>
          </w:tcPr>
          <w:p w:rsidR="00BA5839" w:rsidRDefault="00BA5839" w:rsidP="00BA5839">
            <w:r>
              <w:t>Does the bidder agree that ATM’s must accept universally branded ATM, debit and Visa/MasterCard branded cards?</w:t>
            </w:r>
          </w:p>
          <w:p w:rsidR="00BA5839" w:rsidRDefault="00BA5839" w:rsidP="00BA5839"/>
          <w:p w:rsidR="00BA5839" w:rsidRDefault="00BA5839" w:rsidP="00BA5839">
            <w:r>
              <w:t>Yes___  No___</w:t>
            </w:r>
          </w:p>
          <w:p w:rsidR="00701C53" w:rsidRDefault="00701C53" w:rsidP="00BA5839"/>
        </w:tc>
      </w:tr>
      <w:tr w:rsidR="00701C53" w:rsidTr="00891552">
        <w:tc>
          <w:tcPr>
            <w:tcW w:w="1226" w:type="dxa"/>
          </w:tcPr>
          <w:p w:rsidR="00701C53" w:rsidRDefault="000F7CFC" w:rsidP="00701C53">
            <w:r>
              <w:lastRenderedPageBreak/>
              <w:t>2.17</w:t>
            </w:r>
          </w:p>
        </w:tc>
        <w:tc>
          <w:tcPr>
            <w:tcW w:w="8124" w:type="dxa"/>
          </w:tcPr>
          <w:p w:rsidR="00BA5839" w:rsidRDefault="00BA5839" w:rsidP="00BA5839">
            <w:r>
              <w:t>Does the bidder agree that ATM’s must accept EMV or “chip” cards?</w:t>
            </w:r>
          </w:p>
          <w:p w:rsidR="00BA5839" w:rsidRDefault="00BA5839" w:rsidP="00BA5839"/>
          <w:p w:rsidR="00BA5839" w:rsidRDefault="00BA5839" w:rsidP="00BA5839">
            <w:r>
              <w:t>Yes___  No___</w:t>
            </w:r>
          </w:p>
          <w:p w:rsidR="00701C53" w:rsidRDefault="00701C53" w:rsidP="00BA5839"/>
        </w:tc>
      </w:tr>
      <w:tr w:rsidR="00701C53" w:rsidTr="00891552">
        <w:tc>
          <w:tcPr>
            <w:tcW w:w="1226" w:type="dxa"/>
          </w:tcPr>
          <w:p w:rsidR="00701C53" w:rsidRDefault="00701C53" w:rsidP="000F7CFC">
            <w:r>
              <w:t>2.</w:t>
            </w:r>
            <w:r w:rsidR="000F7CFC">
              <w:t>18</w:t>
            </w:r>
          </w:p>
        </w:tc>
        <w:tc>
          <w:tcPr>
            <w:tcW w:w="8124" w:type="dxa"/>
          </w:tcPr>
          <w:p w:rsidR="00BA5839" w:rsidRDefault="00BA5839" w:rsidP="00BA5839">
            <w:r>
              <w:t>Does the bidder agree to stock the ATM’s with $10 and/or $20 bills</w:t>
            </w:r>
            <w:r w:rsidR="004C08A6">
              <w:t xml:space="preserve"> depending on the location</w:t>
            </w:r>
            <w:r>
              <w:t>?</w:t>
            </w:r>
          </w:p>
          <w:p w:rsidR="00BA5839" w:rsidRDefault="00BA5839" w:rsidP="00BA5839"/>
          <w:p w:rsidR="00BA5839" w:rsidRDefault="00BA5839" w:rsidP="00BA5839">
            <w:r>
              <w:t>Yes___  No___</w:t>
            </w:r>
          </w:p>
          <w:p w:rsidR="00701C53" w:rsidRDefault="00701C53" w:rsidP="000F7CFC"/>
        </w:tc>
      </w:tr>
      <w:tr w:rsidR="00701C53" w:rsidTr="00891552">
        <w:tc>
          <w:tcPr>
            <w:tcW w:w="1226" w:type="dxa"/>
          </w:tcPr>
          <w:p w:rsidR="00701C53" w:rsidRDefault="00701C53" w:rsidP="000F7CFC">
            <w:r>
              <w:t>2.</w:t>
            </w:r>
            <w:r w:rsidR="000F7CFC">
              <w:t>19</w:t>
            </w:r>
          </w:p>
        </w:tc>
        <w:tc>
          <w:tcPr>
            <w:tcW w:w="8124" w:type="dxa"/>
          </w:tcPr>
          <w:p w:rsidR="00295D4E" w:rsidRDefault="00295D4E" w:rsidP="00295D4E">
            <w:r>
              <w:t xml:space="preserve">Does the bidder agree that prior approval </w:t>
            </w:r>
            <w:proofErr w:type="gramStart"/>
            <w:r>
              <w:t>is needed</w:t>
            </w:r>
            <w:proofErr w:type="gramEnd"/>
            <w:r>
              <w:t xml:space="preserve"> if new or modifications of existing equipment is required?</w:t>
            </w:r>
          </w:p>
          <w:p w:rsidR="00BA5839" w:rsidRDefault="00BA5839" w:rsidP="00BA5839"/>
          <w:p w:rsidR="00BA5839" w:rsidRDefault="00BA5839" w:rsidP="00BA5839">
            <w:r>
              <w:t>Yes___  No___</w:t>
            </w:r>
          </w:p>
          <w:p w:rsidR="00701C53" w:rsidRDefault="00701C53" w:rsidP="000F7CFC"/>
        </w:tc>
      </w:tr>
      <w:tr w:rsidR="00701C53" w:rsidTr="00891552">
        <w:tc>
          <w:tcPr>
            <w:tcW w:w="1226" w:type="dxa"/>
          </w:tcPr>
          <w:p w:rsidR="00701C53" w:rsidRDefault="00701C53" w:rsidP="000F7CFC">
            <w:r>
              <w:t>2.</w:t>
            </w:r>
            <w:r w:rsidR="00BA5839">
              <w:t>20</w:t>
            </w:r>
          </w:p>
        </w:tc>
        <w:tc>
          <w:tcPr>
            <w:tcW w:w="8124" w:type="dxa"/>
          </w:tcPr>
          <w:p w:rsidR="009468BF" w:rsidRDefault="009468BF" w:rsidP="009468BF">
            <w:r>
              <w:t xml:space="preserve">Does the bidder agree, if a rebate </w:t>
            </w:r>
            <w:proofErr w:type="gramStart"/>
            <w:r>
              <w:t>will be paid</w:t>
            </w:r>
            <w:proofErr w:type="gramEnd"/>
            <w:r>
              <w:t xml:space="preserve"> to the State, payment will be paid on a monthly basis?</w:t>
            </w:r>
          </w:p>
          <w:p w:rsidR="00701C53" w:rsidRDefault="00701C53" w:rsidP="00701C53"/>
          <w:p w:rsidR="00701C53" w:rsidRDefault="00701C53" w:rsidP="00701C53">
            <w:r>
              <w:t>Yes___  No___</w:t>
            </w:r>
          </w:p>
          <w:p w:rsidR="00701C53" w:rsidRDefault="00701C53" w:rsidP="00701C53"/>
        </w:tc>
      </w:tr>
    </w:tbl>
    <w:p w:rsidR="0050241C" w:rsidRDefault="0050241C"/>
    <w:p w:rsidR="00DB2716" w:rsidRDefault="00DB2716"/>
    <w:p w:rsidR="00DB2716" w:rsidRDefault="00DB2716"/>
    <w:p w:rsidR="00DB2716" w:rsidRDefault="00DB2716"/>
    <w:p w:rsidR="00DB2716" w:rsidRDefault="00DB2716"/>
    <w:p w:rsidR="00BA5839" w:rsidRDefault="00BA5839"/>
    <w:p w:rsidR="00BA5839" w:rsidRDefault="00BA5839"/>
    <w:p w:rsidR="00BA5839" w:rsidRDefault="00BA5839"/>
    <w:p w:rsidR="00BA5839" w:rsidRDefault="00BA5839"/>
    <w:p w:rsidR="00BA5839" w:rsidRDefault="00BA5839"/>
    <w:p w:rsidR="00BA5839" w:rsidRDefault="00BA5839"/>
    <w:p w:rsidR="00BA5839" w:rsidRDefault="00BA5839"/>
    <w:p w:rsidR="00BA5839" w:rsidRDefault="00BA5839"/>
    <w:p w:rsidR="00BA5839" w:rsidRDefault="00BA5839"/>
    <w:p w:rsidR="004E2D8A" w:rsidRDefault="004E2D8A"/>
    <w:p w:rsidR="00822175" w:rsidRPr="00AD46D5" w:rsidRDefault="00822175" w:rsidP="00822175">
      <w:pPr>
        <w:jc w:val="center"/>
        <w:rPr>
          <w:b/>
          <w:sz w:val="28"/>
          <w:szCs w:val="28"/>
        </w:rPr>
      </w:pPr>
      <w:r w:rsidRPr="00AD46D5">
        <w:rPr>
          <w:b/>
          <w:sz w:val="28"/>
          <w:szCs w:val="28"/>
        </w:rPr>
        <w:lastRenderedPageBreak/>
        <w:t>FORM A.</w:t>
      </w:r>
      <w:r>
        <w:rPr>
          <w:b/>
          <w:sz w:val="28"/>
          <w:szCs w:val="28"/>
        </w:rPr>
        <w:t>3</w:t>
      </w:r>
    </w:p>
    <w:tbl>
      <w:tblPr>
        <w:tblStyle w:val="TableGrid"/>
        <w:tblW w:w="0" w:type="auto"/>
        <w:tblLook w:val="04A0" w:firstRow="1" w:lastRow="0" w:firstColumn="1" w:lastColumn="0" w:noHBand="0" w:noVBand="1"/>
      </w:tblPr>
      <w:tblGrid>
        <w:gridCol w:w="1226"/>
        <w:gridCol w:w="8124"/>
      </w:tblGrid>
      <w:tr w:rsidR="008C6AF9" w:rsidTr="006D628D">
        <w:tc>
          <w:tcPr>
            <w:tcW w:w="1226" w:type="dxa"/>
          </w:tcPr>
          <w:p w:rsidR="008C6AF9" w:rsidRDefault="008C6AF9" w:rsidP="00DB2716"/>
        </w:tc>
        <w:tc>
          <w:tcPr>
            <w:tcW w:w="8124" w:type="dxa"/>
          </w:tcPr>
          <w:p w:rsidR="00B34C9E" w:rsidRDefault="008C6AF9" w:rsidP="00B34C9E">
            <w:pPr>
              <w:jc w:val="center"/>
              <w:rPr>
                <w:b/>
              </w:rPr>
            </w:pPr>
            <w:r>
              <w:rPr>
                <w:b/>
              </w:rPr>
              <w:t xml:space="preserve">Functional and Technical Requirements </w:t>
            </w:r>
            <w:r w:rsidR="00F11F10">
              <w:rPr>
                <w:b/>
              </w:rPr>
              <w:t>for</w:t>
            </w:r>
          </w:p>
          <w:p w:rsidR="008C6AF9" w:rsidRPr="00822175" w:rsidRDefault="00F11F10" w:rsidP="00B34C9E">
            <w:pPr>
              <w:jc w:val="center"/>
            </w:pPr>
            <w:r>
              <w:rPr>
                <w:b/>
              </w:rPr>
              <w:t>Nebraska Department of Correctional Services (NDCS)</w:t>
            </w:r>
          </w:p>
        </w:tc>
      </w:tr>
      <w:tr w:rsidR="00822175" w:rsidTr="006D628D">
        <w:tc>
          <w:tcPr>
            <w:tcW w:w="1226" w:type="dxa"/>
          </w:tcPr>
          <w:p w:rsidR="00822175" w:rsidRDefault="00DB2716" w:rsidP="00DB2716">
            <w:r>
              <w:t>3.1</w:t>
            </w:r>
          </w:p>
        </w:tc>
        <w:tc>
          <w:tcPr>
            <w:tcW w:w="8124" w:type="dxa"/>
          </w:tcPr>
          <w:p w:rsidR="00822175" w:rsidRDefault="00822175" w:rsidP="00822175">
            <w:pPr>
              <w:rPr>
                <w:bCs/>
              </w:rPr>
            </w:pPr>
            <w:proofErr w:type="gramStart"/>
            <w:r w:rsidRPr="00822175">
              <w:t xml:space="preserve">Does the bidder agree that they will make all employees aware of the provisions of  </w:t>
            </w:r>
            <w:r w:rsidRPr="00822175">
              <w:rPr>
                <w:bCs/>
              </w:rPr>
              <w:t>Neb. Rev. Stat. §</w:t>
            </w:r>
            <w:r w:rsidR="00DB2716">
              <w:rPr>
                <w:bCs/>
              </w:rPr>
              <w:t xml:space="preserve">28-322.01 that states it shall be a felony for individuals working for or under contract to the </w:t>
            </w:r>
            <w:r w:rsidR="00F11F10">
              <w:rPr>
                <w:bCs/>
              </w:rPr>
              <w:t>N</w:t>
            </w:r>
            <w:r w:rsidR="00DB2716">
              <w:rPr>
                <w:bCs/>
              </w:rPr>
              <w:t>DCS to engage in sexual contact or relations with an inmate or parolee within the State Correctional system, and that no inmate nor parolee is legally capable of giving consent to any such relationship?</w:t>
            </w:r>
            <w:proofErr w:type="gramEnd"/>
          </w:p>
          <w:p w:rsidR="00DB2716" w:rsidRPr="00822175" w:rsidRDefault="00DB2716" w:rsidP="00822175"/>
          <w:p w:rsidR="00822175" w:rsidRPr="00822175" w:rsidRDefault="00822175" w:rsidP="00822175">
            <w:r w:rsidRPr="00822175">
              <w:t>Yes___  No___</w:t>
            </w:r>
          </w:p>
          <w:p w:rsidR="00822175" w:rsidRPr="00822175" w:rsidRDefault="00822175" w:rsidP="00822175"/>
        </w:tc>
      </w:tr>
      <w:tr w:rsidR="00593F1C" w:rsidTr="006D628D">
        <w:tc>
          <w:tcPr>
            <w:tcW w:w="1226" w:type="dxa"/>
          </w:tcPr>
          <w:p w:rsidR="00593F1C" w:rsidRDefault="00593F1C" w:rsidP="00822175">
            <w:r>
              <w:t>3.2</w:t>
            </w:r>
          </w:p>
        </w:tc>
        <w:tc>
          <w:tcPr>
            <w:tcW w:w="8124" w:type="dxa"/>
          </w:tcPr>
          <w:p w:rsidR="00593F1C" w:rsidRDefault="00593F1C" w:rsidP="00593F1C">
            <w:r>
              <w:t xml:space="preserve">Does the bidder agree that they are responsible for making their employees aware of NDCS Administrative Regulation 112.31 – Code of Ethics and Conduct before going to any NDCS facilities?  (Code of Ethics and Conduct can be found at </w:t>
            </w:r>
            <w:bookmarkStart w:id="0" w:name="_GoBack"/>
            <w:r w:rsidRPr="003E7FBC">
              <w:t>http://www.corrections.nebraska.gov/policieshr.html</w:t>
            </w:r>
            <w:bookmarkEnd w:id="0"/>
            <w:r>
              <w:t>)</w:t>
            </w:r>
          </w:p>
          <w:p w:rsidR="00593F1C" w:rsidRDefault="00593F1C" w:rsidP="00593F1C"/>
          <w:p w:rsidR="00593F1C" w:rsidRDefault="00593F1C" w:rsidP="00593F1C">
            <w:r>
              <w:t>Yes___  No___</w:t>
            </w:r>
          </w:p>
          <w:p w:rsidR="00593F1C" w:rsidRDefault="00593F1C" w:rsidP="00822175"/>
        </w:tc>
      </w:tr>
      <w:tr w:rsidR="00593F1C" w:rsidTr="006D628D">
        <w:tc>
          <w:tcPr>
            <w:tcW w:w="1226" w:type="dxa"/>
          </w:tcPr>
          <w:p w:rsidR="00593F1C" w:rsidRDefault="00593F1C" w:rsidP="00822175">
            <w:r>
              <w:t>3.3</w:t>
            </w:r>
          </w:p>
        </w:tc>
        <w:tc>
          <w:tcPr>
            <w:tcW w:w="8124" w:type="dxa"/>
          </w:tcPr>
          <w:p w:rsidR="00593F1C" w:rsidRDefault="00593F1C" w:rsidP="00593F1C">
            <w:r>
              <w:t>Does the bidder agree that they are responsible to inform their personnel of the NDCS Tobacco Policy, which states that tobacco and tobacco-related products are contraband and must not be carried into any NDCS owned or controlled property?  Such products must remain in Contractor’s locked vehicle while on NDCS property.</w:t>
            </w:r>
          </w:p>
          <w:p w:rsidR="00593F1C" w:rsidRDefault="00593F1C" w:rsidP="00593F1C"/>
          <w:p w:rsidR="00593F1C" w:rsidRDefault="00593F1C" w:rsidP="00593F1C">
            <w:r>
              <w:t>Yes___  No___</w:t>
            </w:r>
          </w:p>
          <w:p w:rsidR="00593F1C" w:rsidRDefault="00593F1C" w:rsidP="00822175"/>
        </w:tc>
      </w:tr>
      <w:tr w:rsidR="00593F1C" w:rsidTr="006D628D">
        <w:tc>
          <w:tcPr>
            <w:tcW w:w="1226" w:type="dxa"/>
          </w:tcPr>
          <w:p w:rsidR="00593F1C" w:rsidRDefault="00593F1C" w:rsidP="00822175">
            <w:r>
              <w:t>3.4</w:t>
            </w:r>
          </w:p>
        </w:tc>
        <w:tc>
          <w:tcPr>
            <w:tcW w:w="8124" w:type="dxa"/>
          </w:tcPr>
          <w:p w:rsidR="00593F1C" w:rsidRDefault="00593F1C" w:rsidP="00822175">
            <w:r>
              <w:t xml:space="preserve">Does the bidder agree that the Contractor will be responsible for ensuring all personnel, equipment, tools, keys, and supplies/materials comply with </w:t>
            </w:r>
            <w:proofErr w:type="gramStart"/>
            <w:r>
              <w:t>any and all</w:t>
            </w:r>
            <w:proofErr w:type="gramEnd"/>
            <w:r>
              <w:t xml:space="preserve"> rules, regulations, and procedures of the NDCS and the individual facilities?</w:t>
            </w:r>
          </w:p>
          <w:p w:rsidR="00593F1C" w:rsidRDefault="00593F1C" w:rsidP="00822175"/>
          <w:p w:rsidR="00593F1C" w:rsidRDefault="00593F1C" w:rsidP="00822175">
            <w:r w:rsidRPr="00822175">
              <w:t>Yes___  No___</w:t>
            </w:r>
          </w:p>
          <w:p w:rsidR="00593F1C" w:rsidRDefault="00593F1C" w:rsidP="00822175"/>
        </w:tc>
      </w:tr>
      <w:tr w:rsidR="00822175" w:rsidTr="006D628D">
        <w:tc>
          <w:tcPr>
            <w:tcW w:w="1226" w:type="dxa"/>
          </w:tcPr>
          <w:p w:rsidR="00822175" w:rsidRDefault="00593F1C" w:rsidP="00822175">
            <w:r>
              <w:t>3.5</w:t>
            </w:r>
          </w:p>
        </w:tc>
        <w:tc>
          <w:tcPr>
            <w:tcW w:w="8124" w:type="dxa"/>
          </w:tcPr>
          <w:p w:rsidR="00DB2716" w:rsidRDefault="00593F1C" w:rsidP="00593F1C">
            <w:r>
              <w:t>Does the bidder agree that all equipment, tools, supplies, and materials will be subject to search and inventoried at any time?</w:t>
            </w:r>
          </w:p>
          <w:p w:rsidR="00593F1C" w:rsidRDefault="00593F1C" w:rsidP="00593F1C"/>
          <w:p w:rsidR="00593F1C" w:rsidRDefault="00593F1C" w:rsidP="00593F1C">
            <w:r w:rsidRPr="00822175">
              <w:t>Yes___  No___</w:t>
            </w:r>
          </w:p>
          <w:p w:rsidR="00593F1C" w:rsidRDefault="00593F1C" w:rsidP="00593F1C"/>
        </w:tc>
      </w:tr>
      <w:tr w:rsidR="00593F1C" w:rsidTr="006D628D">
        <w:tc>
          <w:tcPr>
            <w:tcW w:w="1226" w:type="dxa"/>
          </w:tcPr>
          <w:p w:rsidR="00593F1C" w:rsidRDefault="00593F1C" w:rsidP="00F11F10">
            <w:r>
              <w:t>3.6</w:t>
            </w:r>
          </w:p>
        </w:tc>
        <w:tc>
          <w:tcPr>
            <w:tcW w:w="8124" w:type="dxa"/>
          </w:tcPr>
          <w:p w:rsidR="00593F1C" w:rsidRDefault="00593F1C" w:rsidP="00593F1C">
            <w:r>
              <w:t xml:space="preserve">Does the bidder agree that tools and materials </w:t>
            </w:r>
            <w:proofErr w:type="gramStart"/>
            <w:r>
              <w:t>must be carefully controlled at all times and locked when not in use</w:t>
            </w:r>
            <w:proofErr w:type="gramEnd"/>
            <w:r>
              <w:t>?</w:t>
            </w:r>
          </w:p>
          <w:p w:rsidR="00593F1C" w:rsidRDefault="00593F1C" w:rsidP="00593F1C"/>
          <w:p w:rsidR="00593F1C" w:rsidRDefault="00593F1C" w:rsidP="00593F1C">
            <w:r w:rsidRPr="00822175">
              <w:t>Yes___  No___</w:t>
            </w:r>
          </w:p>
          <w:p w:rsidR="00593F1C" w:rsidRDefault="00593F1C" w:rsidP="00593F1C"/>
        </w:tc>
      </w:tr>
      <w:tr w:rsidR="00822175" w:rsidTr="006D628D">
        <w:tc>
          <w:tcPr>
            <w:tcW w:w="1226" w:type="dxa"/>
          </w:tcPr>
          <w:p w:rsidR="00822175" w:rsidRDefault="00F11F10" w:rsidP="00F11F10">
            <w:r>
              <w:t>3</w:t>
            </w:r>
            <w:r w:rsidR="00822175">
              <w:t>.</w:t>
            </w:r>
            <w:r w:rsidR="00593F1C">
              <w:t>7</w:t>
            </w:r>
          </w:p>
        </w:tc>
        <w:tc>
          <w:tcPr>
            <w:tcW w:w="8124" w:type="dxa"/>
          </w:tcPr>
          <w:p w:rsidR="00DB2716" w:rsidRDefault="00593F1C" w:rsidP="00593F1C">
            <w:r>
              <w:t>Does the bidder agree that all Contractor personnel entering a correctional institution will be subject to a search of their person and personal items?</w:t>
            </w:r>
          </w:p>
          <w:p w:rsidR="00593F1C" w:rsidRDefault="00593F1C" w:rsidP="00593F1C"/>
          <w:p w:rsidR="00593F1C" w:rsidRDefault="00593F1C" w:rsidP="00593F1C">
            <w:r w:rsidRPr="00822175">
              <w:t>Yes___  No___</w:t>
            </w:r>
          </w:p>
          <w:p w:rsidR="00593F1C" w:rsidRDefault="00593F1C" w:rsidP="00593F1C"/>
        </w:tc>
      </w:tr>
      <w:tr w:rsidR="00593F1C" w:rsidTr="006D628D">
        <w:tc>
          <w:tcPr>
            <w:tcW w:w="1226" w:type="dxa"/>
          </w:tcPr>
          <w:p w:rsidR="00593F1C" w:rsidRDefault="00593F1C" w:rsidP="00F11F10">
            <w:r>
              <w:lastRenderedPageBreak/>
              <w:t>3.8</w:t>
            </w:r>
          </w:p>
        </w:tc>
        <w:tc>
          <w:tcPr>
            <w:tcW w:w="8124" w:type="dxa"/>
          </w:tcPr>
          <w:p w:rsidR="00593F1C" w:rsidRDefault="00593F1C" w:rsidP="00593F1C">
            <w:r>
              <w:t xml:space="preserve">Does the bidder agree that cellphones and other electronic devices </w:t>
            </w:r>
            <w:proofErr w:type="gramStart"/>
            <w:r>
              <w:t>will not be brought</w:t>
            </w:r>
            <w:proofErr w:type="gramEnd"/>
            <w:r>
              <w:t xml:space="preserve"> into correctional institutions without prior authorization from the facility warden or designee?</w:t>
            </w:r>
          </w:p>
          <w:p w:rsidR="00593F1C" w:rsidRDefault="00593F1C" w:rsidP="00593F1C"/>
          <w:p w:rsidR="00593F1C" w:rsidRDefault="00593F1C" w:rsidP="00593F1C">
            <w:r w:rsidRPr="00822175">
              <w:t>Yes___  No___</w:t>
            </w:r>
          </w:p>
          <w:p w:rsidR="00593F1C" w:rsidRDefault="00593F1C" w:rsidP="00593F1C"/>
        </w:tc>
      </w:tr>
      <w:tr w:rsidR="00822175" w:rsidTr="006D628D">
        <w:tc>
          <w:tcPr>
            <w:tcW w:w="1226" w:type="dxa"/>
          </w:tcPr>
          <w:p w:rsidR="00822175" w:rsidRDefault="00593F1C" w:rsidP="00F11F10">
            <w:r>
              <w:t>3.9</w:t>
            </w:r>
          </w:p>
        </w:tc>
        <w:tc>
          <w:tcPr>
            <w:tcW w:w="8124" w:type="dxa"/>
          </w:tcPr>
          <w:p w:rsidR="00593F1C" w:rsidRDefault="00593F1C" w:rsidP="00593F1C">
            <w:r>
              <w:t>Does the bidder agree that personnel shall be subject to departmental security checks prior to their arrival on NDCS property?</w:t>
            </w:r>
          </w:p>
          <w:p w:rsidR="00593F1C" w:rsidRDefault="00593F1C" w:rsidP="00593F1C"/>
          <w:p w:rsidR="00593F1C" w:rsidRPr="00822175" w:rsidRDefault="00593F1C" w:rsidP="00593F1C">
            <w:r w:rsidRPr="00822175">
              <w:t>Yes___  No___</w:t>
            </w:r>
          </w:p>
          <w:p w:rsidR="00822175" w:rsidRDefault="00822175" w:rsidP="00593F1C"/>
        </w:tc>
      </w:tr>
      <w:tr w:rsidR="00822175" w:rsidTr="006D628D">
        <w:tc>
          <w:tcPr>
            <w:tcW w:w="1226" w:type="dxa"/>
          </w:tcPr>
          <w:p w:rsidR="00822175" w:rsidRDefault="00F11F10" w:rsidP="00F11F10">
            <w:r>
              <w:t>3</w:t>
            </w:r>
            <w:r w:rsidR="00822175">
              <w:t>.</w:t>
            </w:r>
            <w:r w:rsidR="00593F1C">
              <w:t>10</w:t>
            </w:r>
          </w:p>
        </w:tc>
        <w:tc>
          <w:tcPr>
            <w:tcW w:w="8124" w:type="dxa"/>
          </w:tcPr>
          <w:p w:rsidR="00593F1C" w:rsidRDefault="00593F1C" w:rsidP="00593F1C">
            <w:r>
              <w:t xml:space="preserve">Does the bidder agree that personnel must carry proper identification with them </w:t>
            </w:r>
            <w:r w:rsidRPr="00F11F10">
              <w:rPr>
                <w:b/>
              </w:rPr>
              <w:t>at all times</w:t>
            </w:r>
            <w:r>
              <w:t xml:space="preserve"> while on NDCS property?</w:t>
            </w:r>
          </w:p>
          <w:p w:rsidR="00593F1C" w:rsidRDefault="00593F1C" w:rsidP="00593F1C"/>
          <w:p w:rsidR="00593F1C" w:rsidRPr="00822175" w:rsidRDefault="00593F1C" w:rsidP="00593F1C">
            <w:r w:rsidRPr="00822175">
              <w:t>Yes___  No___</w:t>
            </w:r>
          </w:p>
          <w:p w:rsidR="00822175" w:rsidRDefault="00822175" w:rsidP="00593F1C"/>
        </w:tc>
      </w:tr>
      <w:tr w:rsidR="00822175" w:rsidTr="006D628D">
        <w:tc>
          <w:tcPr>
            <w:tcW w:w="1226" w:type="dxa"/>
          </w:tcPr>
          <w:p w:rsidR="00822175" w:rsidRDefault="00F11F10" w:rsidP="00F11F10">
            <w:r>
              <w:t>3</w:t>
            </w:r>
            <w:r w:rsidR="00822175">
              <w:t>.</w:t>
            </w:r>
            <w:r w:rsidR="00593F1C">
              <w:t>11</w:t>
            </w:r>
          </w:p>
        </w:tc>
        <w:tc>
          <w:tcPr>
            <w:tcW w:w="8124" w:type="dxa"/>
          </w:tcPr>
          <w:p w:rsidR="00B34C9E" w:rsidRDefault="00B34C9E" w:rsidP="00822175">
            <w:r>
              <w:t>Does the bidder agree to abide by all NDCS policies and review them with all new contractor staff?</w:t>
            </w:r>
          </w:p>
          <w:p w:rsidR="00B34C9E" w:rsidRDefault="00B34C9E" w:rsidP="00822175"/>
          <w:p w:rsidR="00822175" w:rsidRDefault="00822175" w:rsidP="00822175">
            <w:r>
              <w:t>Yes___  No___</w:t>
            </w:r>
          </w:p>
          <w:p w:rsidR="00822175" w:rsidRDefault="00822175" w:rsidP="00822175"/>
        </w:tc>
      </w:tr>
      <w:tr w:rsidR="005D5515" w:rsidTr="006D628D">
        <w:tc>
          <w:tcPr>
            <w:tcW w:w="1226" w:type="dxa"/>
          </w:tcPr>
          <w:p w:rsidR="005D5515" w:rsidRDefault="00593F1C" w:rsidP="00F11F10">
            <w:r>
              <w:t>3.12</w:t>
            </w:r>
          </w:p>
        </w:tc>
        <w:tc>
          <w:tcPr>
            <w:tcW w:w="8124" w:type="dxa"/>
          </w:tcPr>
          <w:p w:rsidR="005D5515" w:rsidRDefault="005D5515" w:rsidP="00822175">
            <w:r>
              <w:t>Does the bidder agree to only stock $10 bills in the ATMs at the Omaha and Lincoln Correctional facilities?</w:t>
            </w:r>
          </w:p>
          <w:p w:rsidR="005D5515" w:rsidRDefault="005D5515" w:rsidP="00822175"/>
          <w:p w:rsidR="005D5515" w:rsidRDefault="005D5515" w:rsidP="00822175">
            <w:r>
              <w:t>Yes___  No___</w:t>
            </w:r>
          </w:p>
          <w:p w:rsidR="005D5515" w:rsidRDefault="005D5515" w:rsidP="00822175"/>
        </w:tc>
      </w:tr>
    </w:tbl>
    <w:p w:rsidR="00AD46D5" w:rsidRDefault="00AD46D5"/>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593F1C" w:rsidRDefault="00593F1C" w:rsidP="004D2A68">
      <w:pPr>
        <w:pStyle w:val="NoSpacing"/>
        <w:jc w:val="center"/>
        <w:rPr>
          <w:b/>
          <w:sz w:val="28"/>
          <w:szCs w:val="28"/>
        </w:rPr>
      </w:pPr>
    </w:p>
    <w:p w:rsidR="00AD46D5" w:rsidRPr="004D2A68" w:rsidRDefault="00B34C9E" w:rsidP="004D2A68">
      <w:pPr>
        <w:pStyle w:val="NoSpacing"/>
        <w:jc w:val="center"/>
        <w:rPr>
          <w:b/>
          <w:sz w:val="28"/>
          <w:szCs w:val="28"/>
        </w:rPr>
      </w:pPr>
      <w:r w:rsidRPr="004D2A68">
        <w:rPr>
          <w:b/>
          <w:sz w:val="28"/>
          <w:szCs w:val="28"/>
        </w:rPr>
        <w:lastRenderedPageBreak/>
        <w:t>F</w:t>
      </w:r>
      <w:r w:rsidR="00822175" w:rsidRPr="004D2A68">
        <w:rPr>
          <w:b/>
          <w:sz w:val="28"/>
          <w:szCs w:val="28"/>
        </w:rPr>
        <w:t>ORM A.4</w:t>
      </w:r>
    </w:p>
    <w:p w:rsidR="00B8407A" w:rsidRPr="004D2A68" w:rsidRDefault="00DA6A8E" w:rsidP="004D2A68">
      <w:pPr>
        <w:pStyle w:val="NoSpacing"/>
        <w:jc w:val="center"/>
        <w:rPr>
          <w:b/>
          <w:sz w:val="28"/>
          <w:szCs w:val="28"/>
        </w:rPr>
      </w:pPr>
      <w:r>
        <w:rPr>
          <w:b/>
          <w:sz w:val="28"/>
          <w:szCs w:val="28"/>
        </w:rPr>
        <w:t>Cost</w:t>
      </w:r>
      <w:r w:rsidR="00D60D6D">
        <w:rPr>
          <w:b/>
          <w:sz w:val="28"/>
          <w:szCs w:val="28"/>
        </w:rPr>
        <w:t xml:space="preserve"> to User</w:t>
      </w:r>
      <w:r w:rsidR="00B8407A" w:rsidRPr="004D2A68">
        <w:rPr>
          <w:b/>
          <w:sz w:val="28"/>
          <w:szCs w:val="28"/>
        </w:rPr>
        <w:t xml:space="preserve"> Proposal Template</w:t>
      </w:r>
    </w:p>
    <w:p w:rsidR="00B8407A" w:rsidRPr="004D2A68" w:rsidRDefault="00B8407A" w:rsidP="004D2A68">
      <w:pPr>
        <w:pStyle w:val="NoSpacing"/>
        <w:jc w:val="center"/>
        <w:rPr>
          <w:b/>
          <w:sz w:val="28"/>
          <w:szCs w:val="28"/>
        </w:rPr>
      </w:pPr>
      <w:r w:rsidRPr="004D2A68">
        <w:rPr>
          <w:b/>
          <w:sz w:val="28"/>
          <w:szCs w:val="28"/>
        </w:rPr>
        <w:t xml:space="preserve">Request for Proposal Number </w:t>
      </w:r>
      <w:r w:rsidR="0013529B">
        <w:rPr>
          <w:b/>
          <w:sz w:val="28"/>
          <w:szCs w:val="28"/>
        </w:rPr>
        <w:t xml:space="preserve">NST082017 </w:t>
      </w:r>
      <w:r w:rsidRPr="004D2A68">
        <w:rPr>
          <w:b/>
          <w:sz w:val="28"/>
          <w:szCs w:val="28"/>
        </w:rPr>
        <w:t>Z1</w:t>
      </w:r>
    </w:p>
    <w:p w:rsidR="00B8407A" w:rsidRDefault="00B8407A" w:rsidP="00B8407A">
      <w:pPr>
        <w:pStyle w:val="Heading1Body"/>
      </w:pPr>
    </w:p>
    <w:p w:rsidR="00243C03" w:rsidRPr="00737166" w:rsidRDefault="00243C03" w:rsidP="00822175">
      <w:pPr>
        <w:pStyle w:val="Heading1Body"/>
        <w:jc w:val="left"/>
        <w:rPr>
          <w:rFonts w:asciiTheme="minorHAnsi" w:hAnsiTheme="minorHAnsi"/>
          <w:sz w:val="22"/>
        </w:rPr>
      </w:pPr>
      <w:r w:rsidRPr="00737166">
        <w:rPr>
          <w:rFonts w:asciiTheme="minorHAnsi" w:hAnsiTheme="minorHAnsi"/>
          <w:sz w:val="22"/>
        </w:rPr>
        <w:t xml:space="preserve">Section 1:  </w:t>
      </w:r>
    </w:p>
    <w:p w:rsidR="00B8407A" w:rsidRDefault="00B8407A" w:rsidP="00822175">
      <w:pPr>
        <w:pStyle w:val="Heading1Body"/>
        <w:jc w:val="left"/>
        <w:rPr>
          <w:rFonts w:asciiTheme="minorHAnsi" w:hAnsiTheme="minorHAnsi"/>
          <w:b w:val="0"/>
          <w:sz w:val="22"/>
        </w:rPr>
      </w:pPr>
      <w:r w:rsidRPr="00822175">
        <w:rPr>
          <w:rFonts w:asciiTheme="minorHAnsi" w:hAnsiTheme="minorHAnsi"/>
          <w:b w:val="0"/>
          <w:sz w:val="22"/>
        </w:rPr>
        <w:t>The bidder must detail</w:t>
      </w:r>
      <w:r w:rsidR="004D2A68">
        <w:rPr>
          <w:rFonts w:asciiTheme="minorHAnsi" w:hAnsiTheme="minorHAnsi"/>
          <w:b w:val="0"/>
          <w:sz w:val="22"/>
        </w:rPr>
        <w:t xml:space="preserve"> the cost for the user to withdraw cash</w:t>
      </w:r>
      <w:r w:rsidR="00AA2FF1">
        <w:rPr>
          <w:rFonts w:asciiTheme="minorHAnsi" w:hAnsiTheme="minorHAnsi"/>
          <w:b w:val="0"/>
          <w:sz w:val="22"/>
        </w:rPr>
        <w:t xml:space="preserve"> ‘In Network’ and ‘Out of Network’</w:t>
      </w:r>
      <w:r w:rsidR="004D2A68">
        <w:rPr>
          <w:rFonts w:asciiTheme="minorHAnsi" w:hAnsiTheme="minorHAnsi"/>
          <w:b w:val="0"/>
          <w:sz w:val="22"/>
        </w:rPr>
        <w:t xml:space="preserve">.  </w:t>
      </w:r>
      <w:r w:rsidR="00243C03">
        <w:rPr>
          <w:rFonts w:asciiTheme="minorHAnsi" w:hAnsiTheme="minorHAnsi"/>
          <w:b w:val="0"/>
          <w:sz w:val="22"/>
        </w:rPr>
        <w:t xml:space="preserve">Enter the </w:t>
      </w:r>
      <w:r w:rsidR="004D2A68">
        <w:rPr>
          <w:rFonts w:asciiTheme="minorHAnsi" w:hAnsiTheme="minorHAnsi"/>
          <w:b w:val="0"/>
          <w:sz w:val="22"/>
        </w:rPr>
        <w:t xml:space="preserve">cost per withdraw in the </w:t>
      </w:r>
      <w:r w:rsidR="00243C03">
        <w:rPr>
          <w:rFonts w:asciiTheme="minorHAnsi" w:hAnsiTheme="minorHAnsi"/>
          <w:b w:val="0"/>
          <w:sz w:val="22"/>
        </w:rPr>
        <w:t>“</w:t>
      </w:r>
      <w:r w:rsidR="004D2A68">
        <w:rPr>
          <w:rFonts w:asciiTheme="minorHAnsi" w:hAnsiTheme="minorHAnsi"/>
          <w:b w:val="0"/>
          <w:sz w:val="22"/>
        </w:rPr>
        <w:t xml:space="preserve">User </w:t>
      </w:r>
      <w:r w:rsidR="00243C03">
        <w:rPr>
          <w:rFonts w:asciiTheme="minorHAnsi" w:hAnsiTheme="minorHAnsi"/>
          <w:b w:val="0"/>
          <w:sz w:val="22"/>
        </w:rPr>
        <w:t>C</w:t>
      </w:r>
      <w:r w:rsidR="004D2A68">
        <w:rPr>
          <w:rFonts w:asciiTheme="minorHAnsi" w:hAnsiTheme="minorHAnsi"/>
          <w:b w:val="0"/>
          <w:sz w:val="22"/>
        </w:rPr>
        <w:t>ost</w:t>
      </w:r>
      <w:r w:rsidR="00243C03">
        <w:rPr>
          <w:rFonts w:asciiTheme="minorHAnsi" w:hAnsiTheme="minorHAnsi"/>
          <w:b w:val="0"/>
          <w:sz w:val="22"/>
        </w:rPr>
        <w:t>”</w:t>
      </w:r>
      <w:r w:rsidR="004D2A68">
        <w:rPr>
          <w:rFonts w:asciiTheme="minorHAnsi" w:hAnsiTheme="minorHAnsi"/>
          <w:b w:val="0"/>
          <w:sz w:val="22"/>
        </w:rPr>
        <w:t xml:space="preserve"> column, multiply the</w:t>
      </w:r>
      <w:r w:rsidR="00852CC2">
        <w:rPr>
          <w:rFonts w:asciiTheme="minorHAnsi" w:hAnsiTheme="minorHAnsi"/>
          <w:b w:val="0"/>
          <w:sz w:val="22"/>
        </w:rPr>
        <w:t xml:space="preserve"> number of transactions by the</w:t>
      </w:r>
      <w:r w:rsidR="00243C03">
        <w:rPr>
          <w:rFonts w:asciiTheme="minorHAnsi" w:hAnsiTheme="minorHAnsi"/>
          <w:b w:val="0"/>
          <w:sz w:val="22"/>
        </w:rPr>
        <w:t xml:space="preserve"> “User C</w:t>
      </w:r>
      <w:r w:rsidR="004D2A68">
        <w:rPr>
          <w:rFonts w:asciiTheme="minorHAnsi" w:hAnsiTheme="minorHAnsi"/>
          <w:b w:val="0"/>
          <w:sz w:val="22"/>
        </w:rPr>
        <w:t>ost</w:t>
      </w:r>
      <w:r w:rsidR="00243C03">
        <w:rPr>
          <w:rFonts w:asciiTheme="minorHAnsi" w:hAnsiTheme="minorHAnsi"/>
          <w:b w:val="0"/>
          <w:sz w:val="22"/>
        </w:rPr>
        <w:t>”</w:t>
      </w:r>
      <w:r w:rsidR="004D2A68">
        <w:rPr>
          <w:rFonts w:asciiTheme="minorHAnsi" w:hAnsiTheme="minorHAnsi"/>
          <w:b w:val="0"/>
          <w:sz w:val="22"/>
        </w:rPr>
        <w:t xml:space="preserve"> </w:t>
      </w:r>
      <w:r w:rsidR="00243C03">
        <w:rPr>
          <w:rFonts w:asciiTheme="minorHAnsi" w:hAnsiTheme="minorHAnsi"/>
          <w:b w:val="0"/>
          <w:sz w:val="22"/>
        </w:rPr>
        <w:t>and</w:t>
      </w:r>
      <w:r w:rsidR="004D2A68">
        <w:rPr>
          <w:rFonts w:asciiTheme="minorHAnsi" w:hAnsiTheme="minorHAnsi"/>
          <w:b w:val="0"/>
          <w:sz w:val="22"/>
        </w:rPr>
        <w:t xml:space="preserve"> </w:t>
      </w:r>
      <w:r w:rsidR="00243C03">
        <w:rPr>
          <w:rFonts w:asciiTheme="minorHAnsi" w:hAnsiTheme="minorHAnsi"/>
          <w:b w:val="0"/>
          <w:sz w:val="22"/>
        </w:rPr>
        <w:t>the total will be the “T</w:t>
      </w:r>
      <w:r w:rsidR="004D2A68">
        <w:rPr>
          <w:rFonts w:asciiTheme="minorHAnsi" w:hAnsiTheme="minorHAnsi"/>
          <w:b w:val="0"/>
          <w:sz w:val="22"/>
        </w:rPr>
        <w:t xml:space="preserve">otal </w:t>
      </w:r>
      <w:r w:rsidR="00243C03">
        <w:rPr>
          <w:rFonts w:asciiTheme="minorHAnsi" w:hAnsiTheme="minorHAnsi"/>
          <w:b w:val="0"/>
          <w:sz w:val="22"/>
        </w:rPr>
        <w:t>Cost for</w:t>
      </w:r>
      <w:r w:rsidR="004D2A68">
        <w:rPr>
          <w:rFonts w:asciiTheme="minorHAnsi" w:hAnsiTheme="minorHAnsi"/>
          <w:b w:val="0"/>
          <w:sz w:val="22"/>
        </w:rPr>
        <w:t xml:space="preserve"> User</w:t>
      </w:r>
      <w:r w:rsidRPr="00822175">
        <w:rPr>
          <w:rFonts w:asciiTheme="minorHAnsi" w:hAnsiTheme="minorHAnsi"/>
          <w:b w:val="0"/>
          <w:sz w:val="22"/>
        </w:rPr>
        <w:t>s</w:t>
      </w:r>
      <w:r w:rsidR="00243C03">
        <w:rPr>
          <w:rFonts w:asciiTheme="minorHAnsi" w:hAnsiTheme="minorHAnsi"/>
          <w:b w:val="0"/>
          <w:sz w:val="22"/>
        </w:rPr>
        <w:t>”</w:t>
      </w:r>
      <w:r w:rsidR="004D2A68">
        <w:rPr>
          <w:rFonts w:asciiTheme="minorHAnsi" w:hAnsiTheme="minorHAnsi"/>
          <w:b w:val="0"/>
          <w:sz w:val="22"/>
        </w:rPr>
        <w:t>.</w:t>
      </w:r>
      <w:r w:rsidRPr="00822175">
        <w:rPr>
          <w:rFonts w:asciiTheme="minorHAnsi" w:hAnsiTheme="minorHAnsi"/>
          <w:b w:val="0"/>
          <w:sz w:val="22"/>
        </w:rPr>
        <w:t xml:space="preserve">  </w:t>
      </w:r>
    </w:p>
    <w:p w:rsidR="0076466B" w:rsidRDefault="0076466B" w:rsidP="00822175">
      <w:pPr>
        <w:pStyle w:val="Heading1Body"/>
        <w:jc w:val="left"/>
        <w:rPr>
          <w:rFonts w:asciiTheme="minorHAnsi" w:hAnsiTheme="minorHAnsi"/>
          <w:b w:val="0"/>
          <w:sz w:val="22"/>
        </w:rPr>
      </w:pPr>
    </w:p>
    <w:p w:rsidR="00243C03" w:rsidRPr="00737166" w:rsidRDefault="00243C03" w:rsidP="0076466B">
      <w:pPr>
        <w:pStyle w:val="Heading1Body"/>
        <w:jc w:val="left"/>
        <w:rPr>
          <w:rFonts w:asciiTheme="minorHAnsi" w:hAnsiTheme="minorHAnsi"/>
          <w:sz w:val="22"/>
        </w:rPr>
      </w:pPr>
      <w:r w:rsidRPr="00737166">
        <w:rPr>
          <w:rFonts w:asciiTheme="minorHAnsi" w:hAnsiTheme="minorHAnsi"/>
          <w:sz w:val="22"/>
        </w:rPr>
        <w:t>Section 2:</w:t>
      </w:r>
    </w:p>
    <w:p w:rsidR="00243C03" w:rsidRDefault="00243C03" w:rsidP="0076466B">
      <w:pPr>
        <w:pStyle w:val="Heading1Body"/>
        <w:jc w:val="left"/>
        <w:rPr>
          <w:rFonts w:asciiTheme="minorHAnsi" w:hAnsiTheme="minorHAnsi"/>
          <w:b w:val="0"/>
          <w:sz w:val="22"/>
        </w:rPr>
      </w:pPr>
      <w:r>
        <w:rPr>
          <w:rFonts w:asciiTheme="minorHAnsi" w:hAnsiTheme="minorHAnsi"/>
          <w:b w:val="0"/>
          <w:sz w:val="22"/>
        </w:rPr>
        <w:t>The bidder must complete the “User Cost” per balance i</w:t>
      </w:r>
      <w:r w:rsidR="00AA2FF1">
        <w:rPr>
          <w:rFonts w:asciiTheme="minorHAnsi" w:hAnsiTheme="minorHAnsi"/>
          <w:b w:val="0"/>
          <w:sz w:val="22"/>
        </w:rPr>
        <w:t>nquiry for an ‘In Network’ and ‘</w:t>
      </w:r>
      <w:r>
        <w:rPr>
          <w:rFonts w:asciiTheme="minorHAnsi" w:hAnsiTheme="minorHAnsi"/>
          <w:b w:val="0"/>
          <w:sz w:val="22"/>
        </w:rPr>
        <w:t>Out of Network</w:t>
      </w:r>
      <w:r w:rsidR="00AA2FF1">
        <w:rPr>
          <w:rFonts w:asciiTheme="minorHAnsi" w:hAnsiTheme="minorHAnsi"/>
          <w:b w:val="0"/>
          <w:sz w:val="22"/>
        </w:rPr>
        <w:t>’</w:t>
      </w:r>
      <w:r>
        <w:rPr>
          <w:rFonts w:asciiTheme="minorHAnsi" w:hAnsiTheme="minorHAnsi"/>
          <w:b w:val="0"/>
          <w:sz w:val="22"/>
        </w:rPr>
        <w:t xml:space="preserve"> transaction. </w:t>
      </w:r>
    </w:p>
    <w:p w:rsidR="00243C03" w:rsidRDefault="00243C03" w:rsidP="0076466B">
      <w:pPr>
        <w:pStyle w:val="Heading1Body"/>
        <w:jc w:val="left"/>
        <w:rPr>
          <w:rFonts w:asciiTheme="minorHAnsi" w:hAnsiTheme="minorHAnsi"/>
          <w:b w:val="0"/>
          <w:sz w:val="22"/>
        </w:rPr>
      </w:pPr>
    </w:p>
    <w:p w:rsidR="00737166" w:rsidRPr="00737166" w:rsidRDefault="00737166" w:rsidP="0076466B">
      <w:pPr>
        <w:pStyle w:val="Heading1Body"/>
        <w:jc w:val="left"/>
        <w:rPr>
          <w:rFonts w:asciiTheme="minorHAnsi" w:hAnsiTheme="minorHAnsi"/>
          <w:sz w:val="22"/>
        </w:rPr>
      </w:pPr>
      <w:r w:rsidRPr="00737166">
        <w:rPr>
          <w:rFonts w:asciiTheme="minorHAnsi" w:hAnsiTheme="minorHAnsi"/>
          <w:sz w:val="22"/>
        </w:rPr>
        <w:t>Section 3:</w:t>
      </w:r>
    </w:p>
    <w:p w:rsidR="00737166" w:rsidRPr="00822175" w:rsidRDefault="00737166" w:rsidP="00737166">
      <w:pPr>
        <w:pStyle w:val="Heading1Body"/>
        <w:jc w:val="left"/>
        <w:rPr>
          <w:rFonts w:asciiTheme="minorHAnsi" w:hAnsiTheme="minorHAnsi"/>
          <w:b w:val="0"/>
          <w:sz w:val="22"/>
        </w:rPr>
      </w:pPr>
      <w:r>
        <w:rPr>
          <w:rFonts w:asciiTheme="minorHAnsi" w:hAnsiTheme="minorHAnsi"/>
          <w:b w:val="0"/>
          <w:sz w:val="22"/>
        </w:rPr>
        <w:t xml:space="preserve">The bidder must detail any other fees </w:t>
      </w:r>
      <w:r w:rsidR="00AA2FF1">
        <w:rPr>
          <w:rFonts w:asciiTheme="minorHAnsi" w:hAnsiTheme="minorHAnsi"/>
          <w:b w:val="0"/>
          <w:sz w:val="22"/>
        </w:rPr>
        <w:t>to the user associated with all possible type of transactions.</w:t>
      </w:r>
    </w:p>
    <w:p w:rsidR="00737166" w:rsidRDefault="00737166" w:rsidP="0076466B">
      <w:pPr>
        <w:pStyle w:val="Heading1Body"/>
        <w:jc w:val="left"/>
        <w:rPr>
          <w:rFonts w:asciiTheme="minorHAnsi" w:hAnsiTheme="minorHAnsi"/>
          <w:b w:val="0"/>
          <w:sz w:val="22"/>
        </w:rPr>
      </w:pPr>
    </w:p>
    <w:p w:rsidR="0076466B" w:rsidRDefault="00243C03" w:rsidP="0076466B">
      <w:pPr>
        <w:pStyle w:val="Heading1Body"/>
        <w:jc w:val="left"/>
        <w:rPr>
          <w:rFonts w:asciiTheme="minorHAnsi" w:hAnsiTheme="minorHAnsi"/>
          <w:b w:val="0"/>
          <w:sz w:val="22"/>
        </w:rPr>
      </w:pPr>
      <w:r w:rsidRPr="00737166">
        <w:rPr>
          <w:rFonts w:asciiTheme="minorHAnsi" w:hAnsiTheme="minorHAnsi"/>
          <w:sz w:val="22"/>
        </w:rPr>
        <w:t>Reminder:</w:t>
      </w:r>
      <w:r>
        <w:rPr>
          <w:rFonts w:asciiTheme="minorHAnsi" w:hAnsiTheme="minorHAnsi"/>
          <w:b w:val="0"/>
          <w:sz w:val="22"/>
        </w:rPr>
        <w:t xml:space="preserve">  N</w:t>
      </w:r>
      <w:r w:rsidR="0076466B" w:rsidRPr="00822175">
        <w:rPr>
          <w:rFonts w:asciiTheme="minorHAnsi" w:hAnsiTheme="minorHAnsi"/>
          <w:b w:val="0"/>
          <w:sz w:val="22"/>
        </w:rPr>
        <w:t xml:space="preserve">o fees </w:t>
      </w:r>
      <w:proofErr w:type="gramStart"/>
      <w:r w:rsidR="0076466B" w:rsidRPr="00822175">
        <w:rPr>
          <w:rFonts w:asciiTheme="minorHAnsi" w:hAnsiTheme="minorHAnsi"/>
          <w:b w:val="0"/>
          <w:sz w:val="22"/>
        </w:rPr>
        <w:t>shall be charged</w:t>
      </w:r>
      <w:proofErr w:type="gramEnd"/>
      <w:r w:rsidR="0076466B" w:rsidRPr="00822175">
        <w:rPr>
          <w:rFonts w:asciiTheme="minorHAnsi" w:hAnsiTheme="minorHAnsi"/>
          <w:b w:val="0"/>
          <w:sz w:val="22"/>
        </w:rPr>
        <w:t xml:space="preserve"> to the State of Nebraska for any servic</w:t>
      </w:r>
      <w:r>
        <w:rPr>
          <w:rFonts w:asciiTheme="minorHAnsi" w:hAnsiTheme="minorHAnsi"/>
          <w:b w:val="0"/>
          <w:sz w:val="22"/>
        </w:rPr>
        <w:t xml:space="preserve">es provided under this contract. </w:t>
      </w:r>
    </w:p>
    <w:p w:rsidR="00737166" w:rsidRPr="00822175" w:rsidRDefault="00737166" w:rsidP="0076466B">
      <w:pPr>
        <w:pStyle w:val="Heading1Body"/>
        <w:jc w:val="left"/>
        <w:rPr>
          <w:rFonts w:asciiTheme="minorHAnsi" w:hAnsiTheme="minorHAnsi"/>
          <w:b w:val="0"/>
          <w:sz w:val="22"/>
        </w:rPr>
      </w:pPr>
    </w:p>
    <w:p w:rsidR="00B8407A" w:rsidRPr="00822175" w:rsidRDefault="00B8407A" w:rsidP="00822175">
      <w:pPr>
        <w:pStyle w:val="Heading1Body"/>
        <w:jc w:val="left"/>
        <w:rPr>
          <w:rFonts w:asciiTheme="minorHAnsi" w:hAnsiTheme="minorHAnsi"/>
          <w:b w:val="0"/>
          <w:sz w:val="22"/>
        </w:rPr>
      </w:pPr>
      <w:r w:rsidRPr="00822175">
        <w:rPr>
          <w:rFonts w:asciiTheme="minorHAnsi" w:hAnsiTheme="minorHAnsi"/>
          <w:b w:val="0"/>
          <w:sz w:val="22"/>
        </w:rPr>
        <w:t>The Nebraska State Treasurer’s Office reserves the righ</w:t>
      </w:r>
      <w:r w:rsidR="00D41C16">
        <w:rPr>
          <w:rFonts w:asciiTheme="minorHAnsi" w:hAnsiTheme="minorHAnsi"/>
          <w:b w:val="0"/>
          <w:sz w:val="22"/>
        </w:rPr>
        <w:t>t to re</w:t>
      </w:r>
      <w:r w:rsidR="00DA6A8E">
        <w:rPr>
          <w:rFonts w:asciiTheme="minorHAnsi" w:hAnsiTheme="minorHAnsi"/>
          <w:b w:val="0"/>
          <w:sz w:val="22"/>
        </w:rPr>
        <w:t xml:space="preserve">view all aspects of the </w:t>
      </w:r>
      <w:r w:rsidR="00D60D6D">
        <w:rPr>
          <w:rFonts w:asciiTheme="minorHAnsi" w:hAnsiTheme="minorHAnsi"/>
          <w:b w:val="0"/>
          <w:sz w:val="22"/>
        </w:rPr>
        <w:t xml:space="preserve">Cost to </w:t>
      </w:r>
      <w:r w:rsidR="00DA6A8E">
        <w:rPr>
          <w:rFonts w:asciiTheme="minorHAnsi" w:hAnsiTheme="minorHAnsi"/>
          <w:b w:val="0"/>
          <w:sz w:val="22"/>
        </w:rPr>
        <w:t>User</w:t>
      </w:r>
      <w:r w:rsidR="00D60D6D">
        <w:rPr>
          <w:rFonts w:asciiTheme="minorHAnsi" w:hAnsiTheme="minorHAnsi"/>
          <w:b w:val="0"/>
          <w:sz w:val="22"/>
        </w:rPr>
        <w:t xml:space="preserve"> </w:t>
      </w:r>
      <w:r w:rsidRPr="00822175">
        <w:rPr>
          <w:rFonts w:asciiTheme="minorHAnsi" w:hAnsiTheme="minorHAnsi"/>
          <w:b w:val="0"/>
          <w:sz w:val="22"/>
        </w:rPr>
        <w:t>Proposal for reasonableness and to request clarification of any proposal where the cost component shows significant and unsupported deviation from industry standards or in areas where detailed pricing is required.</w:t>
      </w:r>
    </w:p>
    <w:p w:rsidR="00B8407A" w:rsidRPr="00822175" w:rsidRDefault="00B8407A" w:rsidP="00B8407A">
      <w:pPr>
        <w:pStyle w:val="Glossary"/>
        <w:rPr>
          <w:rFonts w:asciiTheme="minorHAnsi" w:hAnsiTheme="minorHAnsi" w:cs="Arial"/>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520"/>
        <w:gridCol w:w="2070"/>
        <w:gridCol w:w="2250"/>
      </w:tblGrid>
      <w:tr w:rsidR="004B0015" w:rsidRPr="00822175" w:rsidTr="000B0FBA">
        <w:trPr>
          <w:trHeight w:val="494"/>
        </w:trPr>
        <w:tc>
          <w:tcPr>
            <w:tcW w:w="2875" w:type="dxa"/>
            <w:vAlign w:val="center"/>
          </w:tcPr>
          <w:p w:rsidR="004B0015" w:rsidRPr="00BF7A62" w:rsidRDefault="004B0015" w:rsidP="00BF7A62">
            <w:pPr>
              <w:pStyle w:val="NoSpacing"/>
              <w:rPr>
                <w:b/>
              </w:rPr>
            </w:pPr>
            <w:r w:rsidRPr="00BF7A62">
              <w:rPr>
                <w:b/>
              </w:rPr>
              <w:t>Financial Institution Name:</w:t>
            </w:r>
          </w:p>
        </w:tc>
        <w:tc>
          <w:tcPr>
            <w:tcW w:w="6840" w:type="dxa"/>
            <w:gridSpan w:val="3"/>
            <w:vAlign w:val="center"/>
          </w:tcPr>
          <w:p w:rsidR="004B0015" w:rsidRPr="00BF7A62" w:rsidRDefault="004B0015" w:rsidP="00BF7A62">
            <w:pPr>
              <w:pStyle w:val="NoSpacing"/>
              <w:rPr>
                <w:b/>
              </w:rPr>
            </w:pPr>
          </w:p>
        </w:tc>
      </w:tr>
      <w:tr w:rsidR="00243C03" w:rsidRPr="00822175" w:rsidTr="00275E03">
        <w:trPr>
          <w:trHeight w:val="323"/>
        </w:trPr>
        <w:tc>
          <w:tcPr>
            <w:tcW w:w="2875" w:type="dxa"/>
            <w:vAlign w:val="bottom"/>
          </w:tcPr>
          <w:p w:rsidR="00243C03" w:rsidRPr="00243C03" w:rsidRDefault="00243C03" w:rsidP="00243C03">
            <w:pPr>
              <w:pStyle w:val="NoSpacing"/>
              <w:rPr>
                <w:b/>
              </w:rPr>
            </w:pPr>
            <w:r w:rsidRPr="00243C03">
              <w:rPr>
                <w:b/>
              </w:rPr>
              <w:t>Section 1:</w:t>
            </w:r>
          </w:p>
        </w:tc>
        <w:tc>
          <w:tcPr>
            <w:tcW w:w="2520" w:type="dxa"/>
            <w:vAlign w:val="bottom"/>
          </w:tcPr>
          <w:p w:rsidR="00243C03" w:rsidRPr="00243C03" w:rsidRDefault="00243C03" w:rsidP="00243C03">
            <w:pPr>
              <w:pStyle w:val="NoSpacing"/>
            </w:pPr>
          </w:p>
        </w:tc>
        <w:tc>
          <w:tcPr>
            <w:tcW w:w="2070" w:type="dxa"/>
            <w:vAlign w:val="bottom"/>
          </w:tcPr>
          <w:p w:rsidR="00243C03" w:rsidRPr="00243C03" w:rsidRDefault="00243C03" w:rsidP="00243C03">
            <w:pPr>
              <w:pStyle w:val="NoSpacing"/>
            </w:pPr>
          </w:p>
        </w:tc>
        <w:tc>
          <w:tcPr>
            <w:tcW w:w="2250" w:type="dxa"/>
            <w:vAlign w:val="bottom"/>
          </w:tcPr>
          <w:p w:rsidR="00243C03" w:rsidRPr="00243C03" w:rsidRDefault="00243C03" w:rsidP="00243C03">
            <w:pPr>
              <w:pStyle w:val="NoSpacing"/>
            </w:pPr>
          </w:p>
        </w:tc>
      </w:tr>
      <w:tr w:rsidR="00B638B1" w:rsidRPr="00822175" w:rsidTr="00275E03">
        <w:trPr>
          <w:trHeight w:val="611"/>
        </w:trPr>
        <w:tc>
          <w:tcPr>
            <w:tcW w:w="2875" w:type="dxa"/>
            <w:vAlign w:val="bottom"/>
          </w:tcPr>
          <w:p w:rsidR="00B638B1" w:rsidRPr="00BF7A62" w:rsidRDefault="00B638B1" w:rsidP="00B638B1">
            <w:pPr>
              <w:pStyle w:val="NoSpacing"/>
              <w:rPr>
                <w:b/>
              </w:rPr>
            </w:pPr>
            <w:r w:rsidRPr="00BF7A62">
              <w:rPr>
                <w:b/>
              </w:rPr>
              <w:t>User Cost Per Withdraw       In Network</w:t>
            </w:r>
          </w:p>
        </w:tc>
        <w:tc>
          <w:tcPr>
            <w:tcW w:w="2520" w:type="dxa"/>
            <w:vAlign w:val="bottom"/>
          </w:tcPr>
          <w:p w:rsidR="00B638B1" w:rsidRPr="00BF7A62" w:rsidRDefault="00275E03" w:rsidP="00B638B1">
            <w:pPr>
              <w:pStyle w:val="NoSpacing"/>
              <w:rPr>
                <w:b/>
              </w:rPr>
            </w:pPr>
            <w:r>
              <w:rPr>
                <w:b/>
              </w:rPr>
              <w:t>Number of T</w:t>
            </w:r>
            <w:r w:rsidRPr="00BF7A62">
              <w:rPr>
                <w:b/>
              </w:rPr>
              <w:t>ransactions</w:t>
            </w:r>
            <w:r>
              <w:rPr>
                <w:b/>
              </w:rPr>
              <w:t xml:space="preserve"> 1 Year Period</w:t>
            </w:r>
          </w:p>
        </w:tc>
        <w:tc>
          <w:tcPr>
            <w:tcW w:w="2070" w:type="dxa"/>
            <w:vAlign w:val="bottom"/>
          </w:tcPr>
          <w:p w:rsidR="00B638B1" w:rsidRPr="00BF7A62" w:rsidRDefault="00852CC2" w:rsidP="00B638B1">
            <w:pPr>
              <w:pStyle w:val="NoSpacing"/>
              <w:rPr>
                <w:b/>
              </w:rPr>
            </w:pPr>
            <w:r>
              <w:rPr>
                <w:b/>
              </w:rPr>
              <w:t>User C</w:t>
            </w:r>
            <w:r w:rsidR="00275E03" w:rsidRPr="00BF7A62">
              <w:rPr>
                <w:b/>
              </w:rPr>
              <w:t>ost</w:t>
            </w:r>
            <w:r>
              <w:rPr>
                <w:b/>
              </w:rPr>
              <w:t xml:space="preserve"> Per Transaction</w:t>
            </w:r>
          </w:p>
        </w:tc>
        <w:tc>
          <w:tcPr>
            <w:tcW w:w="2250" w:type="dxa"/>
            <w:vAlign w:val="bottom"/>
          </w:tcPr>
          <w:p w:rsidR="00B638B1" w:rsidRPr="00BF7A62" w:rsidRDefault="00243C03" w:rsidP="00B638B1">
            <w:pPr>
              <w:pStyle w:val="NoSpacing"/>
              <w:rPr>
                <w:b/>
              </w:rPr>
            </w:pPr>
            <w:r>
              <w:rPr>
                <w:b/>
              </w:rPr>
              <w:t>Total Cost for U</w:t>
            </w:r>
            <w:r w:rsidR="00B638B1" w:rsidRPr="00BF7A62">
              <w:rPr>
                <w:b/>
              </w:rPr>
              <w:t>sers</w:t>
            </w:r>
          </w:p>
        </w:tc>
      </w:tr>
      <w:tr w:rsidR="00275E03" w:rsidRPr="00822175" w:rsidTr="00275E03">
        <w:trPr>
          <w:trHeight w:val="256"/>
        </w:trPr>
        <w:tc>
          <w:tcPr>
            <w:tcW w:w="2875" w:type="dxa"/>
            <w:vAlign w:val="center"/>
          </w:tcPr>
          <w:p w:rsidR="00275E03" w:rsidRPr="00BF7A62" w:rsidRDefault="00275E03" w:rsidP="00852CC2">
            <w:pPr>
              <w:pStyle w:val="NoSpacing"/>
              <w:rPr>
                <w:b/>
              </w:rPr>
            </w:pPr>
            <w:r w:rsidRPr="00BF7A62">
              <w:rPr>
                <w:b/>
              </w:rPr>
              <w:t xml:space="preserve">     From </w:t>
            </w:r>
            <w:r w:rsidR="00852CC2">
              <w:rPr>
                <w:b/>
              </w:rPr>
              <w:t>c</w:t>
            </w:r>
            <w:r w:rsidRPr="00BF7A62">
              <w:rPr>
                <w:b/>
              </w:rPr>
              <w:t>hecking</w:t>
            </w:r>
          </w:p>
        </w:tc>
        <w:tc>
          <w:tcPr>
            <w:tcW w:w="2520" w:type="dxa"/>
            <w:vAlign w:val="center"/>
          </w:tcPr>
          <w:p w:rsidR="00275E03" w:rsidRPr="00737166" w:rsidRDefault="00275E03" w:rsidP="00275E03">
            <w:pPr>
              <w:pStyle w:val="NoSpacing"/>
            </w:pPr>
            <w:r w:rsidRPr="00737166">
              <w:t>10,441</w:t>
            </w:r>
          </w:p>
        </w:tc>
        <w:tc>
          <w:tcPr>
            <w:tcW w:w="2070" w:type="dxa"/>
            <w:vAlign w:val="center"/>
          </w:tcPr>
          <w:p w:rsidR="00275E03" w:rsidRPr="00737166" w:rsidRDefault="00275E03" w:rsidP="00275E03">
            <w:pPr>
              <w:pStyle w:val="NoSpacing"/>
            </w:pPr>
            <w:r w:rsidRPr="00737166">
              <w:t xml:space="preserve">    $</w:t>
            </w:r>
          </w:p>
        </w:tc>
        <w:tc>
          <w:tcPr>
            <w:tcW w:w="2250" w:type="dxa"/>
            <w:vAlign w:val="center"/>
          </w:tcPr>
          <w:p w:rsidR="00275E03" w:rsidRPr="00737166" w:rsidRDefault="00275E03" w:rsidP="00275E03">
            <w:pPr>
              <w:pStyle w:val="NoSpacing"/>
            </w:pPr>
            <w:r w:rsidRPr="00737166">
              <w:t xml:space="preserve">    $</w:t>
            </w:r>
          </w:p>
        </w:tc>
      </w:tr>
      <w:tr w:rsidR="00275E03" w:rsidRPr="00822175" w:rsidTr="00275E03">
        <w:trPr>
          <w:trHeight w:val="258"/>
        </w:trPr>
        <w:tc>
          <w:tcPr>
            <w:tcW w:w="2875" w:type="dxa"/>
            <w:vAlign w:val="center"/>
          </w:tcPr>
          <w:p w:rsidR="00275E03" w:rsidRPr="00BF7A62" w:rsidRDefault="00275E03" w:rsidP="00275E03">
            <w:pPr>
              <w:pStyle w:val="NoSpacing"/>
              <w:rPr>
                <w:b/>
              </w:rPr>
            </w:pPr>
            <w:r w:rsidRPr="00BF7A62">
              <w:rPr>
                <w:b/>
              </w:rPr>
              <w:t xml:space="preserve">     </w:t>
            </w:r>
            <w:r w:rsidR="00852CC2">
              <w:rPr>
                <w:b/>
              </w:rPr>
              <w:t>From s</w:t>
            </w:r>
            <w:r w:rsidRPr="00BF7A62">
              <w:rPr>
                <w:b/>
              </w:rPr>
              <w:t>avings</w:t>
            </w:r>
          </w:p>
        </w:tc>
        <w:tc>
          <w:tcPr>
            <w:tcW w:w="2520" w:type="dxa"/>
            <w:vAlign w:val="center"/>
          </w:tcPr>
          <w:p w:rsidR="00275E03" w:rsidRPr="00737166" w:rsidRDefault="00275E03" w:rsidP="00275E03">
            <w:pPr>
              <w:pStyle w:val="NoSpacing"/>
            </w:pPr>
            <w:r w:rsidRPr="00737166">
              <w:t>1,842</w:t>
            </w:r>
          </w:p>
        </w:tc>
        <w:tc>
          <w:tcPr>
            <w:tcW w:w="2070" w:type="dxa"/>
            <w:vAlign w:val="center"/>
          </w:tcPr>
          <w:p w:rsidR="00275E03" w:rsidRPr="00737166" w:rsidRDefault="00275E03" w:rsidP="00275E03">
            <w:pPr>
              <w:pStyle w:val="NoSpacing"/>
            </w:pPr>
            <w:r w:rsidRPr="00737166">
              <w:t xml:space="preserve">    $</w:t>
            </w:r>
          </w:p>
        </w:tc>
        <w:tc>
          <w:tcPr>
            <w:tcW w:w="2250" w:type="dxa"/>
            <w:vAlign w:val="center"/>
          </w:tcPr>
          <w:p w:rsidR="00275E03" w:rsidRPr="00737166" w:rsidRDefault="00275E03" w:rsidP="00275E03">
            <w:pPr>
              <w:pStyle w:val="NoSpacing"/>
            </w:pPr>
            <w:r w:rsidRPr="00737166">
              <w:t xml:space="preserve">    $</w:t>
            </w:r>
          </w:p>
        </w:tc>
      </w:tr>
      <w:tr w:rsidR="00737166" w:rsidRPr="00822175" w:rsidTr="00275E03">
        <w:trPr>
          <w:trHeight w:val="188"/>
        </w:trPr>
        <w:tc>
          <w:tcPr>
            <w:tcW w:w="2875" w:type="dxa"/>
            <w:shd w:val="clear" w:color="auto" w:fill="FFFFFF" w:themeFill="background1"/>
            <w:vAlign w:val="center"/>
          </w:tcPr>
          <w:p w:rsidR="00737166" w:rsidRPr="00BF7A62" w:rsidRDefault="00737166" w:rsidP="00B638B1">
            <w:pPr>
              <w:pStyle w:val="NoSpacing"/>
              <w:rPr>
                <w:b/>
              </w:rPr>
            </w:pPr>
          </w:p>
        </w:tc>
        <w:tc>
          <w:tcPr>
            <w:tcW w:w="2520" w:type="dxa"/>
            <w:shd w:val="clear" w:color="auto" w:fill="FFFFFF" w:themeFill="background1"/>
            <w:vAlign w:val="center"/>
          </w:tcPr>
          <w:p w:rsidR="00737166" w:rsidRPr="00737166" w:rsidRDefault="00737166" w:rsidP="00B638B1">
            <w:pPr>
              <w:pStyle w:val="NoSpacing"/>
            </w:pPr>
          </w:p>
        </w:tc>
        <w:tc>
          <w:tcPr>
            <w:tcW w:w="2070" w:type="dxa"/>
            <w:shd w:val="clear" w:color="auto" w:fill="FFFFFF" w:themeFill="background1"/>
            <w:vAlign w:val="center"/>
          </w:tcPr>
          <w:p w:rsidR="00737166" w:rsidRPr="00737166" w:rsidRDefault="00737166" w:rsidP="00B638B1">
            <w:pPr>
              <w:pStyle w:val="NoSpacing"/>
            </w:pPr>
          </w:p>
        </w:tc>
        <w:tc>
          <w:tcPr>
            <w:tcW w:w="2250" w:type="dxa"/>
            <w:shd w:val="clear" w:color="auto" w:fill="FFFFFF" w:themeFill="background1"/>
            <w:vAlign w:val="center"/>
          </w:tcPr>
          <w:p w:rsidR="00737166" w:rsidRPr="00737166" w:rsidRDefault="00737166" w:rsidP="00B638B1">
            <w:pPr>
              <w:pStyle w:val="NoSpacing"/>
            </w:pPr>
          </w:p>
        </w:tc>
      </w:tr>
      <w:tr w:rsidR="00B638B1" w:rsidRPr="00822175" w:rsidTr="00275E03">
        <w:trPr>
          <w:trHeight w:val="188"/>
        </w:trPr>
        <w:tc>
          <w:tcPr>
            <w:tcW w:w="2875" w:type="dxa"/>
            <w:shd w:val="clear" w:color="auto" w:fill="FFFFFF" w:themeFill="background1"/>
            <w:vAlign w:val="center"/>
          </w:tcPr>
          <w:p w:rsidR="00B638B1" w:rsidRPr="00BF7A62" w:rsidRDefault="00B638B1" w:rsidP="00B638B1">
            <w:pPr>
              <w:pStyle w:val="NoSpacing"/>
              <w:rPr>
                <w:b/>
              </w:rPr>
            </w:pPr>
          </w:p>
        </w:tc>
        <w:tc>
          <w:tcPr>
            <w:tcW w:w="2520" w:type="dxa"/>
            <w:shd w:val="clear" w:color="auto" w:fill="FFFFFF" w:themeFill="background1"/>
            <w:vAlign w:val="center"/>
          </w:tcPr>
          <w:p w:rsidR="00B638B1" w:rsidRPr="00BF7A62" w:rsidRDefault="00B638B1" w:rsidP="00B638B1">
            <w:pPr>
              <w:pStyle w:val="NoSpacing"/>
              <w:rPr>
                <w:b/>
              </w:rPr>
            </w:pPr>
          </w:p>
        </w:tc>
        <w:tc>
          <w:tcPr>
            <w:tcW w:w="2070" w:type="dxa"/>
            <w:shd w:val="clear" w:color="auto" w:fill="FFFFFF" w:themeFill="background1"/>
            <w:vAlign w:val="center"/>
          </w:tcPr>
          <w:p w:rsidR="00B638B1" w:rsidRPr="00BF7A62" w:rsidRDefault="00B638B1" w:rsidP="00B638B1">
            <w:pPr>
              <w:pStyle w:val="NoSpacing"/>
              <w:rPr>
                <w:b/>
              </w:rPr>
            </w:pPr>
          </w:p>
        </w:tc>
        <w:tc>
          <w:tcPr>
            <w:tcW w:w="2250" w:type="dxa"/>
            <w:shd w:val="clear" w:color="auto" w:fill="FFFFFF" w:themeFill="background1"/>
            <w:vAlign w:val="center"/>
          </w:tcPr>
          <w:p w:rsidR="00B638B1" w:rsidRPr="00BF7A62" w:rsidRDefault="00B638B1" w:rsidP="00B638B1">
            <w:pPr>
              <w:pStyle w:val="NoSpacing"/>
              <w:rPr>
                <w:b/>
              </w:rPr>
            </w:pPr>
          </w:p>
        </w:tc>
      </w:tr>
      <w:tr w:rsidR="00275E03" w:rsidRPr="00822175" w:rsidTr="00275E03">
        <w:trPr>
          <w:trHeight w:val="257"/>
        </w:trPr>
        <w:tc>
          <w:tcPr>
            <w:tcW w:w="2875" w:type="dxa"/>
            <w:vAlign w:val="center"/>
          </w:tcPr>
          <w:p w:rsidR="00275E03" w:rsidRPr="00BF7A62" w:rsidRDefault="00275E03" w:rsidP="00275E03">
            <w:pPr>
              <w:pStyle w:val="NoSpacing"/>
              <w:rPr>
                <w:b/>
              </w:rPr>
            </w:pPr>
            <w:r w:rsidRPr="00BF7A62">
              <w:rPr>
                <w:b/>
              </w:rPr>
              <w:t xml:space="preserve">User Cost Per Withdraw      </w:t>
            </w:r>
            <w:r>
              <w:rPr>
                <w:b/>
              </w:rPr>
              <w:t xml:space="preserve"> </w:t>
            </w:r>
            <w:r w:rsidRPr="00BF7A62">
              <w:rPr>
                <w:b/>
              </w:rPr>
              <w:t xml:space="preserve"> </w:t>
            </w:r>
            <w:r>
              <w:rPr>
                <w:b/>
              </w:rPr>
              <w:t xml:space="preserve">Out of </w:t>
            </w:r>
            <w:r w:rsidRPr="00BF7A62">
              <w:rPr>
                <w:b/>
              </w:rPr>
              <w:t>Network</w:t>
            </w:r>
          </w:p>
        </w:tc>
        <w:tc>
          <w:tcPr>
            <w:tcW w:w="2520" w:type="dxa"/>
            <w:vAlign w:val="bottom"/>
          </w:tcPr>
          <w:p w:rsidR="00275E03" w:rsidRPr="00BF7A62" w:rsidRDefault="00275E03" w:rsidP="00275E03">
            <w:pPr>
              <w:pStyle w:val="NoSpacing"/>
              <w:rPr>
                <w:b/>
              </w:rPr>
            </w:pPr>
            <w:r>
              <w:rPr>
                <w:b/>
              </w:rPr>
              <w:t>Number of T</w:t>
            </w:r>
            <w:r w:rsidRPr="00BF7A62">
              <w:rPr>
                <w:b/>
              </w:rPr>
              <w:t>ransactions</w:t>
            </w:r>
            <w:r>
              <w:rPr>
                <w:b/>
              </w:rPr>
              <w:t xml:space="preserve"> 1 Year Period</w:t>
            </w:r>
          </w:p>
        </w:tc>
        <w:tc>
          <w:tcPr>
            <w:tcW w:w="2070" w:type="dxa"/>
            <w:vAlign w:val="bottom"/>
          </w:tcPr>
          <w:p w:rsidR="00275E03" w:rsidRPr="00BF7A62" w:rsidRDefault="00852CC2" w:rsidP="00275E03">
            <w:pPr>
              <w:pStyle w:val="NoSpacing"/>
              <w:rPr>
                <w:b/>
              </w:rPr>
            </w:pPr>
            <w:r>
              <w:rPr>
                <w:b/>
              </w:rPr>
              <w:t>User C</w:t>
            </w:r>
            <w:r w:rsidR="00275E03" w:rsidRPr="00BF7A62">
              <w:rPr>
                <w:b/>
              </w:rPr>
              <w:t>ost</w:t>
            </w:r>
            <w:r>
              <w:rPr>
                <w:b/>
              </w:rPr>
              <w:t xml:space="preserve"> Per Transaction</w:t>
            </w:r>
          </w:p>
        </w:tc>
        <w:tc>
          <w:tcPr>
            <w:tcW w:w="2250" w:type="dxa"/>
            <w:vAlign w:val="bottom"/>
          </w:tcPr>
          <w:p w:rsidR="00275E03" w:rsidRPr="00BF7A62" w:rsidRDefault="00275E03" w:rsidP="00852CC2">
            <w:pPr>
              <w:pStyle w:val="NoSpacing"/>
              <w:rPr>
                <w:b/>
              </w:rPr>
            </w:pPr>
            <w:r w:rsidRPr="00BF7A62">
              <w:rPr>
                <w:b/>
              </w:rPr>
              <w:t xml:space="preserve">Total </w:t>
            </w:r>
            <w:r w:rsidR="00852CC2">
              <w:rPr>
                <w:b/>
              </w:rPr>
              <w:t>C</w:t>
            </w:r>
            <w:r w:rsidRPr="00BF7A62">
              <w:rPr>
                <w:b/>
              </w:rPr>
              <w:t xml:space="preserve">ost for </w:t>
            </w:r>
            <w:r w:rsidR="00852CC2">
              <w:rPr>
                <w:b/>
              </w:rPr>
              <w:t>U</w:t>
            </w:r>
            <w:r w:rsidRPr="00BF7A62">
              <w:rPr>
                <w:b/>
              </w:rPr>
              <w:t>sers</w:t>
            </w:r>
          </w:p>
        </w:tc>
      </w:tr>
      <w:tr w:rsidR="00275E03" w:rsidRPr="00822175" w:rsidTr="00275E03">
        <w:trPr>
          <w:trHeight w:val="257"/>
        </w:trPr>
        <w:tc>
          <w:tcPr>
            <w:tcW w:w="2875" w:type="dxa"/>
            <w:vAlign w:val="center"/>
          </w:tcPr>
          <w:p w:rsidR="00275E03" w:rsidRPr="00BF7A62" w:rsidRDefault="00275E03" w:rsidP="00275E03">
            <w:pPr>
              <w:pStyle w:val="NoSpacing"/>
              <w:rPr>
                <w:b/>
              </w:rPr>
            </w:pPr>
            <w:r w:rsidRPr="00BF7A62">
              <w:rPr>
                <w:b/>
              </w:rPr>
              <w:t xml:space="preserve">     From checking</w:t>
            </w:r>
          </w:p>
        </w:tc>
        <w:tc>
          <w:tcPr>
            <w:tcW w:w="2520" w:type="dxa"/>
            <w:vAlign w:val="center"/>
          </w:tcPr>
          <w:p w:rsidR="00275E03" w:rsidRPr="00737166" w:rsidRDefault="00275E03" w:rsidP="00275E03">
            <w:pPr>
              <w:pStyle w:val="NoSpacing"/>
            </w:pPr>
            <w:r w:rsidRPr="00737166">
              <w:t>27,333</w:t>
            </w:r>
          </w:p>
        </w:tc>
        <w:tc>
          <w:tcPr>
            <w:tcW w:w="2070" w:type="dxa"/>
            <w:vAlign w:val="center"/>
          </w:tcPr>
          <w:p w:rsidR="00275E03" w:rsidRPr="00737166" w:rsidRDefault="00275E03" w:rsidP="00275E03">
            <w:pPr>
              <w:pStyle w:val="NoSpacing"/>
            </w:pPr>
            <w:r w:rsidRPr="00737166">
              <w:t xml:space="preserve">    $</w:t>
            </w:r>
          </w:p>
        </w:tc>
        <w:tc>
          <w:tcPr>
            <w:tcW w:w="2250" w:type="dxa"/>
            <w:vAlign w:val="center"/>
          </w:tcPr>
          <w:p w:rsidR="00275E03" w:rsidRPr="00737166" w:rsidRDefault="00275E03" w:rsidP="00275E03">
            <w:pPr>
              <w:pStyle w:val="NoSpacing"/>
            </w:pPr>
            <w:r w:rsidRPr="00737166">
              <w:t xml:space="preserve">    $</w:t>
            </w:r>
          </w:p>
        </w:tc>
      </w:tr>
      <w:tr w:rsidR="00275E03" w:rsidRPr="00822175" w:rsidTr="00275E03">
        <w:trPr>
          <w:trHeight w:val="257"/>
        </w:trPr>
        <w:tc>
          <w:tcPr>
            <w:tcW w:w="2875" w:type="dxa"/>
            <w:vAlign w:val="center"/>
          </w:tcPr>
          <w:p w:rsidR="00275E03" w:rsidRPr="00BF7A62" w:rsidRDefault="00275E03" w:rsidP="00275E03">
            <w:pPr>
              <w:pStyle w:val="NoSpacing"/>
              <w:rPr>
                <w:b/>
              </w:rPr>
            </w:pPr>
            <w:r w:rsidRPr="00BF7A62">
              <w:rPr>
                <w:b/>
              </w:rPr>
              <w:t xml:space="preserve">     From savings</w:t>
            </w:r>
          </w:p>
        </w:tc>
        <w:tc>
          <w:tcPr>
            <w:tcW w:w="2520" w:type="dxa"/>
            <w:vAlign w:val="center"/>
          </w:tcPr>
          <w:p w:rsidR="00275E03" w:rsidRPr="00737166" w:rsidRDefault="00275E03" w:rsidP="00275E03">
            <w:pPr>
              <w:pStyle w:val="NoSpacing"/>
            </w:pPr>
            <w:r w:rsidRPr="00737166">
              <w:t>4,824</w:t>
            </w:r>
          </w:p>
        </w:tc>
        <w:tc>
          <w:tcPr>
            <w:tcW w:w="2070" w:type="dxa"/>
            <w:vAlign w:val="center"/>
          </w:tcPr>
          <w:p w:rsidR="00275E03" w:rsidRPr="00737166" w:rsidRDefault="00275E03" w:rsidP="00275E03">
            <w:pPr>
              <w:pStyle w:val="NoSpacing"/>
            </w:pPr>
            <w:r w:rsidRPr="00737166">
              <w:t xml:space="preserve">    $</w:t>
            </w:r>
          </w:p>
        </w:tc>
        <w:tc>
          <w:tcPr>
            <w:tcW w:w="2250" w:type="dxa"/>
            <w:vAlign w:val="center"/>
          </w:tcPr>
          <w:p w:rsidR="00275E03" w:rsidRPr="00737166" w:rsidRDefault="00275E03" w:rsidP="00275E03">
            <w:pPr>
              <w:pStyle w:val="NoSpacing"/>
            </w:pPr>
            <w:r w:rsidRPr="00737166">
              <w:t xml:space="preserve">    $</w:t>
            </w:r>
          </w:p>
        </w:tc>
      </w:tr>
      <w:tr w:rsidR="00275E03" w:rsidRPr="00822175" w:rsidTr="00275E03">
        <w:trPr>
          <w:trHeight w:val="258"/>
        </w:trPr>
        <w:tc>
          <w:tcPr>
            <w:tcW w:w="2875" w:type="dxa"/>
            <w:shd w:val="clear" w:color="auto" w:fill="FFFFFF" w:themeFill="background1"/>
            <w:vAlign w:val="center"/>
          </w:tcPr>
          <w:p w:rsidR="00275E03" w:rsidRPr="00BF7A62" w:rsidRDefault="00275E03" w:rsidP="00275E03">
            <w:pPr>
              <w:pStyle w:val="NoSpacing"/>
              <w:rPr>
                <w:b/>
              </w:rPr>
            </w:pPr>
          </w:p>
        </w:tc>
        <w:tc>
          <w:tcPr>
            <w:tcW w:w="2520" w:type="dxa"/>
            <w:shd w:val="clear" w:color="auto" w:fill="FFFFFF" w:themeFill="background1"/>
            <w:vAlign w:val="center"/>
          </w:tcPr>
          <w:p w:rsidR="00275E03" w:rsidRPr="00BF7A62" w:rsidRDefault="00275E03" w:rsidP="00275E03">
            <w:pPr>
              <w:pStyle w:val="NoSpacing"/>
              <w:rPr>
                <w:b/>
              </w:rPr>
            </w:pPr>
          </w:p>
        </w:tc>
        <w:tc>
          <w:tcPr>
            <w:tcW w:w="2070" w:type="dxa"/>
            <w:shd w:val="clear" w:color="auto" w:fill="FFFFFF" w:themeFill="background1"/>
            <w:vAlign w:val="center"/>
          </w:tcPr>
          <w:p w:rsidR="00275E03" w:rsidRPr="00BF7A62" w:rsidRDefault="00275E03" w:rsidP="00275E03">
            <w:pPr>
              <w:pStyle w:val="NoSpacing"/>
              <w:rPr>
                <w:b/>
              </w:rPr>
            </w:pPr>
          </w:p>
        </w:tc>
        <w:tc>
          <w:tcPr>
            <w:tcW w:w="2250" w:type="dxa"/>
            <w:shd w:val="clear" w:color="auto" w:fill="FFFFFF" w:themeFill="background1"/>
            <w:vAlign w:val="center"/>
          </w:tcPr>
          <w:p w:rsidR="00275E03" w:rsidRPr="00BF7A62" w:rsidRDefault="00275E03" w:rsidP="00275E03">
            <w:pPr>
              <w:pStyle w:val="NoSpacing"/>
              <w:rPr>
                <w:b/>
              </w:rPr>
            </w:pPr>
          </w:p>
        </w:tc>
      </w:tr>
      <w:tr w:rsidR="00275E03" w:rsidRPr="00822175" w:rsidTr="00275E03">
        <w:trPr>
          <w:trHeight w:val="258"/>
        </w:trPr>
        <w:tc>
          <w:tcPr>
            <w:tcW w:w="2875" w:type="dxa"/>
            <w:shd w:val="clear" w:color="auto" w:fill="FFFFFF" w:themeFill="background1"/>
            <w:vAlign w:val="center"/>
          </w:tcPr>
          <w:p w:rsidR="00275E03" w:rsidRPr="00BF7A62" w:rsidRDefault="00275E03" w:rsidP="00275E03">
            <w:pPr>
              <w:pStyle w:val="NoSpacing"/>
              <w:rPr>
                <w:b/>
              </w:rPr>
            </w:pPr>
          </w:p>
        </w:tc>
        <w:tc>
          <w:tcPr>
            <w:tcW w:w="2520" w:type="dxa"/>
            <w:shd w:val="clear" w:color="auto" w:fill="FFFFFF" w:themeFill="background1"/>
            <w:vAlign w:val="center"/>
          </w:tcPr>
          <w:p w:rsidR="00275E03" w:rsidRPr="00BF7A62" w:rsidRDefault="00275E03" w:rsidP="00275E03">
            <w:pPr>
              <w:pStyle w:val="NoSpacing"/>
              <w:rPr>
                <w:b/>
              </w:rPr>
            </w:pPr>
          </w:p>
        </w:tc>
        <w:tc>
          <w:tcPr>
            <w:tcW w:w="2070" w:type="dxa"/>
            <w:shd w:val="clear" w:color="auto" w:fill="FFFFFF" w:themeFill="background1"/>
            <w:vAlign w:val="center"/>
          </w:tcPr>
          <w:p w:rsidR="00275E03" w:rsidRPr="00BF7A62" w:rsidRDefault="00275E03" w:rsidP="00275E03">
            <w:pPr>
              <w:pStyle w:val="NoSpacing"/>
              <w:rPr>
                <w:b/>
              </w:rPr>
            </w:pPr>
          </w:p>
        </w:tc>
        <w:tc>
          <w:tcPr>
            <w:tcW w:w="2250" w:type="dxa"/>
            <w:shd w:val="clear" w:color="auto" w:fill="FFFFFF" w:themeFill="background1"/>
            <w:vAlign w:val="center"/>
          </w:tcPr>
          <w:p w:rsidR="00275E03" w:rsidRPr="00BF7A62" w:rsidRDefault="00275E03" w:rsidP="00275E03">
            <w:pPr>
              <w:pStyle w:val="NoSpacing"/>
              <w:rPr>
                <w:b/>
              </w:rPr>
            </w:pPr>
          </w:p>
        </w:tc>
      </w:tr>
      <w:tr w:rsidR="00275E03" w:rsidRPr="00822175" w:rsidTr="00275E03">
        <w:trPr>
          <w:trHeight w:val="258"/>
        </w:trPr>
        <w:tc>
          <w:tcPr>
            <w:tcW w:w="2875" w:type="dxa"/>
            <w:vAlign w:val="center"/>
          </w:tcPr>
          <w:p w:rsidR="00275E03" w:rsidRDefault="00275E03" w:rsidP="00275E03">
            <w:pPr>
              <w:pStyle w:val="NoSpacing"/>
              <w:rPr>
                <w:b/>
              </w:rPr>
            </w:pPr>
            <w:r>
              <w:rPr>
                <w:b/>
              </w:rPr>
              <w:t>Section 2:</w:t>
            </w:r>
          </w:p>
        </w:tc>
        <w:tc>
          <w:tcPr>
            <w:tcW w:w="2520" w:type="dxa"/>
            <w:vAlign w:val="center"/>
          </w:tcPr>
          <w:p w:rsidR="00275E03" w:rsidRPr="00BF7A62" w:rsidRDefault="00275E03" w:rsidP="00275E03">
            <w:pPr>
              <w:pStyle w:val="NoSpacing"/>
              <w:rPr>
                <w:b/>
              </w:rPr>
            </w:pPr>
          </w:p>
        </w:tc>
        <w:tc>
          <w:tcPr>
            <w:tcW w:w="2070" w:type="dxa"/>
            <w:vAlign w:val="center"/>
          </w:tcPr>
          <w:p w:rsidR="00275E03" w:rsidRPr="00BF7A62" w:rsidRDefault="00275E03" w:rsidP="00275E03">
            <w:pPr>
              <w:pStyle w:val="NoSpacing"/>
              <w:rPr>
                <w:b/>
              </w:rPr>
            </w:pPr>
          </w:p>
        </w:tc>
        <w:tc>
          <w:tcPr>
            <w:tcW w:w="2250" w:type="dxa"/>
            <w:vAlign w:val="center"/>
          </w:tcPr>
          <w:p w:rsidR="00275E03" w:rsidRPr="00BF7A62" w:rsidRDefault="00275E03" w:rsidP="00275E03">
            <w:pPr>
              <w:pStyle w:val="NoSpacing"/>
              <w:rPr>
                <w:b/>
              </w:rPr>
            </w:pPr>
          </w:p>
        </w:tc>
      </w:tr>
      <w:tr w:rsidR="00275E03" w:rsidRPr="00822175" w:rsidTr="00275E03">
        <w:trPr>
          <w:trHeight w:val="258"/>
        </w:trPr>
        <w:tc>
          <w:tcPr>
            <w:tcW w:w="2875" w:type="dxa"/>
            <w:vAlign w:val="center"/>
          </w:tcPr>
          <w:p w:rsidR="00275E03" w:rsidRDefault="00275E03" w:rsidP="00275E03">
            <w:pPr>
              <w:pStyle w:val="NoSpacing"/>
              <w:rPr>
                <w:b/>
              </w:rPr>
            </w:pPr>
            <w:r>
              <w:rPr>
                <w:b/>
              </w:rPr>
              <w:t xml:space="preserve">User Cost per </w:t>
            </w:r>
          </w:p>
          <w:p w:rsidR="00275E03" w:rsidRPr="00BF7A62" w:rsidRDefault="00275E03" w:rsidP="00275E03">
            <w:pPr>
              <w:pStyle w:val="NoSpacing"/>
              <w:rPr>
                <w:b/>
              </w:rPr>
            </w:pPr>
            <w:r w:rsidRPr="00BF7A62">
              <w:rPr>
                <w:b/>
              </w:rPr>
              <w:t>Balance Inquiry</w:t>
            </w:r>
          </w:p>
        </w:tc>
        <w:tc>
          <w:tcPr>
            <w:tcW w:w="2520" w:type="dxa"/>
            <w:vAlign w:val="center"/>
          </w:tcPr>
          <w:p w:rsidR="00275E03" w:rsidRPr="00BF7A62" w:rsidRDefault="00275E03" w:rsidP="00852CC2">
            <w:pPr>
              <w:pStyle w:val="NoSpacing"/>
              <w:rPr>
                <w:b/>
              </w:rPr>
            </w:pPr>
            <w:r w:rsidRPr="00BF7A62">
              <w:rPr>
                <w:b/>
              </w:rPr>
              <w:t xml:space="preserve">In </w:t>
            </w:r>
            <w:r w:rsidR="00852CC2">
              <w:rPr>
                <w:b/>
              </w:rPr>
              <w:t>N</w:t>
            </w:r>
            <w:r w:rsidRPr="00BF7A62">
              <w:rPr>
                <w:b/>
              </w:rPr>
              <w:t>etwork</w:t>
            </w:r>
          </w:p>
        </w:tc>
        <w:tc>
          <w:tcPr>
            <w:tcW w:w="2070" w:type="dxa"/>
            <w:vAlign w:val="center"/>
          </w:tcPr>
          <w:p w:rsidR="00275E03" w:rsidRPr="00BF7A62" w:rsidRDefault="00275E03" w:rsidP="00852CC2">
            <w:pPr>
              <w:pStyle w:val="NoSpacing"/>
              <w:rPr>
                <w:b/>
              </w:rPr>
            </w:pPr>
            <w:r w:rsidRPr="00BF7A62">
              <w:rPr>
                <w:b/>
              </w:rPr>
              <w:t xml:space="preserve">Out of </w:t>
            </w:r>
            <w:r w:rsidR="00852CC2">
              <w:rPr>
                <w:b/>
              </w:rPr>
              <w:t>N</w:t>
            </w:r>
            <w:r w:rsidRPr="00BF7A62">
              <w:rPr>
                <w:b/>
              </w:rPr>
              <w:t>etwork</w:t>
            </w:r>
          </w:p>
        </w:tc>
        <w:tc>
          <w:tcPr>
            <w:tcW w:w="2250" w:type="dxa"/>
            <w:vAlign w:val="center"/>
          </w:tcPr>
          <w:p w:rsidR="00275E03" w:rsidRPr="00BF7A62" w:rsidRDefault="00275E03" w:rsidP="00275E03">
            <w:pPr>
              <w:pStyle w:val="NoSpacing"/>
              <w:rPr>
                <w:b/>
              </w:rPr>
            </w:pPr>
            <w:r w:rsidRPr="00BF7A62">
              <w:rPr>
                <w:b/>
              </w:rPr>
              <w:t>Other Fees</w:t>
            </w:r>
          </w:p>
        </w:tc>
      </w:tr>
      <w:tr w:rsidR="00275E03" w:rsidRPr="00822175" w:rsidTr="00275E03">
        <w:trPr>
          <w:trHeight w:val="258"/>
        </w:trPr>
        <w:tc>
          <w:tcPr>
            <w:tcW w:w="2875" w:type="dxa"/>
            <w:vAlign w:val="center"/>
          </w:tcPr>
          <w:p w:rsidR="00275E03" w:rsidRPr="00BF7A62" w:rsidRDefault="00275E03" w:rsidP="00275E03">
            <w:pPr>
              <w:pStyle w:val="NoSpacing"/>
              <w:rPr>
                <w:b/>
              </w:rPr>
            </w:pPr>
            <w:r w:rsidRPr="00BF7A62">
              <w:rPr>
                <w:b/>
              </w:rPr>
              <w:t xml:space="preserve">     From checking</w:t>
            </w:r>
          </w:p>
        </w:tc>
        <w:tc>
          <w:tcPr>
            <w:tcW w:w="2520" w:type="dxa"/>
            <w:vAlign w:val="center"/>
          </w:tcPr>
          <w:p w:rsidR="00275E03" w:rsidRPr="00737166" w:rsidRDefault="00275E03" w:rsidP="00275E03">
            <w:pPr>
              <w:pStyle w:val="NoSpacing"/>
            </w:pPr>
            <w:r w:rsidRPr="00737166">
              <w:t>$</w:t>
            </w:r>
          </w:p>
        </w:tc>
        <w:tc>
          <w:tcPr>
            <w:tcW w:w="2070" w:type="dxa"/>
            <w:vAlign w:val="center"/>
          </w:tcPr>
          <w:p w:rsidR="00275E03" w:rsidRPr="00737166" w:rsidRDefault="00275E03" w:rsidP="00275E03">
            <w:pPr>
              <w:pStyle w:val="NoSpacing"/>
            </w:pPr>
            <w:r w:rsidRPr="00737166">
              <w:t>$</w:t>
            </w:r>
          </w:p>
        </w:tc>
        <w:tc>
          <w:tcPr>
            <w:tcW w:w="2250" w:type="dxa"/>
            <w:vAlign w:val="center"/>
          </w:tcPr>
          <w:p w:rsidR="00275E03" w:rsidRPr="00737166" w:rsidRDefault="00275E03" w:rsidP="00275E03">
            <w:pPr>
              <w:pStyle w:val="NoSpacing"/>
            </w:pPr>
            <w:r w:rsidRPr="00737166">
              <w:t>$</w:t>
            </w:r>
          </w:p>
        </w:tc>
      </w:tr>
      <w:tr w:rsidR="00275E03" w:rsidRPr="00822175" w:rsidTr="00275E03">
        <w:trPr>
          <w:trHeight w:val="258"/>
        </w:trPr>
        <w:tc>
          <w:tcPr>
            <w:tcW w:w="2875" w:type="dxa"/>
            <w:vAlign w:val="center"/>
          </w:tcPr>
          <w:p w:rsidR="00275E03" w:rsidRPr="00BF7A62" w:rsidRDefault="00275E03" w:rsidP="00275E03">
            <w:pPr>
              <w:pStyle w:val="NoSpacing"/>
              <w:rPr>
                <w:b/>
              </w:rPr>
            </w:pPr>
            <w:r w:rsidRPr="00BF7A62">
              <w:rPr>
                <w:b/>
              </w:rPr>
              <w:t xml:space="preserve">     From savings</w:t>
            </w:r>
          </w:p>
        </w:tc>
        <w:tc>
          <w:tcPr>
            <w:tcW w:w="2520" w:type="dxa"/>
            <w:vAlign w:val="center"/>
          </w:tcPr>
          <w:p w:rsidR="00275E03" w:rsidRPr="00737166" w:rsidRDefault="00275E03" w:rsidP="00275E03">
            <w:pPr>
              <w:pStyle w:val="NoSpacing"/>
            </w:pPr>
            <w:r w:rsidRPr="00737166">
              <w:t>$</w:t>
            </w:r>
          </w:p>
        </w:tc>
        <w:tc>
          <w:tcPr>
            <w:tcW w:w="2070" w:type="dxa"/>
            <w:vAlign w:val="center"/>
          </w:tcPr>
          <w:p w:rsidR="00275E03" w:rsidRPr="00737166" w:rsidRDefault="00275E03" w:rsidP="00275E03">
            <w:pPr>
              <w:pStyle w:val="NoSpacing"/>
            </w:pPr>
            <w:r w:rsidRPr="00737166">
              <w:t>$</w:t>
            </w:r>
          </w:p>
        </w:tc>
        <w:tc>
          <w:tcPr>
            <w:tcW w:w="2250" w:type="dxa"/>
            <w:vAlign w:val="center"/>
          </w:tcPr>
          <w:p w:rsidR="00275E03" w:rsidRPr="00737166" w:rsidRDefault="00275E03" w:rsidP="00275E03">
            <w:pPr>
              <w:pStyle w:val="NoSpacing"/>
            </w:pPr>
            <w:r w:rsidRPr="00737166">
              <w:t>$</w:t>
            </w:r>
          </w:p>
        </w:tc>
      </w:tr>
      <w:tr w:rsidR="00275E03" w:rsidRPr="00822175" w:rsidTr="00275E03">
        <w:trPr>
          <w:trHeight w:val="258"/>
        </w:trPr>
        <w:tc>
          <w:tcPr>
            <w:tcW w:w="2875" w:type="dxa"/>
            <w:vAlign w:val="center"/>
          </w:tcPr>
          <w:p w:rsidR="00275E03" w:rsidRPr="00BF7A62" w:rsidRDefault="00275E03" w:rsidP="00275E03">
            <w:pPr>
              <w:pStyle w:val="NoSpacing"/>
              <w:rPr>
                <w:b/>
              </w:rPr>
            </w:pPr>
          </w:p>
        </w:tc>
        <w:tc>
          <w:tcPr>
            <w:tcW w:w="2520" w:type="dxa"/>
            <w:vAlign w:val="center"/>
          </w:tcPr>
          <w:p w:rsidR="00275E03" w:rsidRPr="00BF7A62" w:rsidRDefault="00275E03" w:rsidP="00275E03">
            <w:pPr>
              <w:pStyle w:val="NoSpacing"/>
              <w:rPr>
                <w:b/>
              </w:rPr>
            </w:pPr>
          </w:p>
        </w:tc>
        <w:tc>
          <w:tcPr>
            <w:tcW w:w="2070" w:type="dxa"/>
            <w:vAlign w:val="center"/>
          </w:tcPr>
          <w:p w:rsidR="00275E03" w:rsidRPr="00BF7A62" w:rsidRDefault="00275E03" w:rsidP="00275E03">
            <w:pPr>
              <w:pStyle w:val="NoSpacing"/>
              <w:rPr>
                <w:b/>
              </w:rPr>
            </w:pPr>
          </w:p>
        </w:tc>
        <w:tc>
          <w:tcPr>
            <w:tcW w:w="2250" w:type="dxa"/>
            <w:vAlign w:val="center"/>
          </w:tcPr>
          <w:p w:rsidR="00275E03" w:rsidRPr="00BF7A62" w:rsidRDefault="00275E03" w:rsidP="00275E03">
            <w:pPr>
              <w:pStyle w:val="NoSpacing"/>
              <w:rPr>
                <w:b/>
              </w:rPr>
            </w:pPr>
          </w:p>
        </w:tc>
      </w:tr>
      <w:tr w:rsidR="00275E03" w:rsidRPr="00822175" w:rsidTr="00275E03">
        <w:trPr>
          <w:trHeight w:val="258"/>
        </w:trPr>
        <w:tc>
          <w:tcPr>
            <w:tcW w:w="2875" w:type="dxa"/>
            <w:vAlign w:val="center"/>
          </w:tcPr>
          <w:p w:rsidR="00275E03" w:rsidRPr="00BF7A62" w:rsidRDefault="00275E03" w:rsidP="00275E03">
            <w:pPr>
              <w:pStyle w:val="NoSpacing"/>
              <w:rPr>
                <w:b/>
              </w:rPr>
            </w:pPr>
          </w:p>
        </w:tc>
        <w:tc>
          <w:tcPr>
            <w:tcW w:w="2520" w:type="dxa"/>
            <w:vAlign w:val="center"/>
          </w:tcPr>
          <w:p w:rsidR="00275E03" w:rsidRPr="00BF7A62" w:rsidRDefault="00275E03" w:rsidP="00275E03">
            <w:pPr>
              <w:pStyle w:val="NoSpacing"/>
              <w:rPr>
                <w:b/>
              </w:rPr>
            </w:pPr>
          </w:p>
        </w:tc>
        <w:tc>
          <w:tcPr>
            <w:tcW w:w="2070" w:type="dxa"/>
            <w:vAlign w:val="center"/>
          </w:tcPr>
          <w:p w:rsidR="00275E03" w:rsidRPr="00BF7A62" w:rsidRDefault="00275E03" w:rsidP="00275E03">
            <w:pPr>
              <w:pStyle w:val="NoSpacing"/>
              <w:rPr>
                <w:b/>
              </w:rPr>
            </w:pPr>
          </w:p>
        </w:tc>
        <w:tc>
          <w:tcPr>
            <w:tcW w:w="2250" w:type="dxa"/>
            <w:vAlign w:val="center"/>
          </w:tcPr>
          <w:p w:rsidR="00275E03" w:rsidRPr="00BF7A62" w:rsidRDefault="00275E03" w:rsidP="00275E03">
            <w:pPr>
              <w:pStyle w:val="NoSpacing"/>
              <w:rPr>
                <w:b/>
              </w:rPr>
            </w:pPr>
          </w:p>
        </w:tc>
      </w:tr>
      <w:tr w:rsidR="00275E03" w:rsidRPr="00822175" w:rsidTr="00275E03">
        <w:trPr>
          <w:trHeight w:val="258"/>
        </w:trPr>
        <w:tc>
          <w:tcPr>
            <w:tcW w:w="2875" w:type="dxa"/>
            <w:vAlign w:val="center"/>
          </w:tcPr>
          <w:p w:rsidR="00275E03" w:rsidRPr="00BF7A62" w:rsidRDefault="00275E03" w:rsidP="00275E03">
            <w:pPr>
              <w:pStyle w:val="NoSpacing"/>
              <w:rPr>
                <w:b/>
              </w:rPr>
            </w:pPr>
            <w:r>
              <w:rPr>
                <w:b/>
              </w:rPr>
              <w:lastRenderedPageBreak/>
              <w:t>Section 3:</w:t>
            </w:r>
          </w:p>
        </w:tc>
        <w:tc>
          <w:tcPr>
            <w:tcW w:w="2520" w:type="dxa"/>
            <w:vAlign w:val="center"/>
          </w:tcPr>
          <w:p w:rsidR="00275E03" w:rsidRPr="00BF7A62" w:rsidRDefault="00275E03" w:rsidP="00275E03">
            <w:pPr>
              <w:pStyle w:val="NoSpacing"/>
              <w:rPr>
                <w:b/>
              </w:rPr>
            </w:pPr>
          </w:p>
        </w:tc>
        <w:tc>
          <w:tcPr>
            <w:tcW w:w="2070" w:type="dxa"/>
            <w:vAlign w:val="center"/>
          </w:tcPr>
          <w:p w:rsidR="00275E03" w:rsidRPr="00BF7A62" w:rsidRDefault="00275E03" w:rsidP="00275E03">
            <w:pPr>
              <w:pStyle w:val="NoSpacing"/>
              <w:rPr>
                <w:b/>
              </w:rPr>
            </w:pPr>
          </w:p>
        </w:tc>
        <w:tc>
          <w:tcPr>
            <w:tcW w:w="2250" w:type="dxa"/>
            <w:vAlign w:val="center"/>
          </w:tcPr>
          <w:p w:rsidR="00275E03" w:rsidRPr="00BF7A62" w:rsidRDefault="00275E03" w:rsidP="00275E03">
            <w:pPr>
              <w:pStyle w:val="NoSpacing"/>
              <w:rPr>
                <w:b/>
              </w:rPr>
            </w:pPr>
          </w:p>
        </w:tc>
      </w:tr>
      <w:tr w:rsidR="00275E03" w:rsidRPr="00822175" w:rsidTr="00275E03">
        <w:trPr>
          <w:trHeight w:val="258"/>
        </w:trPr>
        <w:tc>
          <w:tcPr>
            <w:tcW w:w="2875" w:type="dxa"/>
            <w:vAlign w:val="center"/>
          </w:tcPr>
          <w:p w:rsidR="00275E03" w:rsidRPr="00BF7A62" w:rsidRDefault="00275E03" w:rsidP="00275E03">
            <w:pPr>
              <w:pStyle w:val="NoSpacing"/>
              <w:rPr>
                <w:b/>
              </w:rPr>
            </w:pPr>
            <w:r w:rsidRPr="00BF7A62">
              <w:rPr>
                <w:b/>
              </w:rPr>
              <w:t xml:space="preserve">List </w:t>
            </w:r>
            <w:r>
              <w:rPr>
                <w:b/>
              </w:rPr>
              <w:t xml:space="preserve">any </w:t>
            </w:r>
            <w:r w:rsidR="00852CC2">
              <w:rPr>
                <w:b/>
              </w:rPr>
              <w:t>A</w:t>
            </w:r>
            <w:r>
              <w:rPr>
                <w:b/>
              </w:rPr>
              <w:t>dditional User Costs</w:t>
            </w:r>
          </w:p>
        </w:tc>
        <w:tc>
          <w:tcPr>
            <w:tcW w:w="2520" w:type="dxa"/>
            <w:vAlign w:val="center"/>
          </w:tcPr>
          <w:p w:rsidR="00275E03" w:rsidRPr="00BF7A62" w:rsidRDefault="00275E03" w:rsidP="00275E03">
            <w:pPr>
              <w:pStyle w:val="NoSpacing"/>
              <w:rPr>
                <w:b/>
              </w:rPr>
            </w:pPr>
            <w:r w:rsidRPr="00BF7A62">
              <w:rPr>
                <w:b/>
              </w:rPr>
              <w:t>I</w:t>
            </w:r>
            <w:r w:rsidR="00852CC2">
              <w:rPr>
                <w:b/>
              </w:rPr>
              <w:t>n N</w:t>
            </w:r>
            <w:r w:rsidRPr="00BF7A62">
              <w:rPr>
                <w:b/>
              </w:rPr>
              <w:t>etwork</w:t>
            </w:r>
          </w:p>
        </w:tc>
        <w:tc>
          <w:tcPr>
            <w:tcW w:w="2070" w:type="dxa"/>
            <w:vAlign w:val="center"/>
          </w:tcPr>
          <w:p w:rsidR="00275E03" w:rsidRPr="00BF7A62" w:rsidRDefault="00852CC2" w:rsidP="00275E03">
            <w:pPr>
              <w:pStyle w:val="NoSpacing"/>
              <w:rPr>
                <w:b/>
              </w:rPr>
            </w:pPr>
            <w:r>
              <w:rPr>
                <w:b/>
              </w:rPr>
              <w:t>Out of N</w:t>
            </w:r>
            <w:r w:rsidR="00275E03" w:rsidRPr="00BF7A62">
              <w:rPr>
                <w:b/>
              </w:rPr>
              <w:t>etwork</w:t>
            </w:r>
          </w:p>
        </w:tc>
        <w:tc>
          <w:tcPr>
            <w:tcW w:w="2250" w:type="dxa"/>
            <w:vAlign w:val="center"/>
          </w:tcPr>
          <w:p w:rsidR="00275E03" w:rsidRPr="00BF7A62" w:rsidRDefault="00275E03" w:rsidP="00275E03">
            <w:pPr>
              <w:pStyle w:val="NoSpacing"/>
              <w:rPr>
                <w:b/>
              </w:rPr>
            </w:pPr>
            <w:r w:rsidRPr="00BF7A62">
              <w:rPr>
                <w:b/>
              </w:rPr>
              <w:t>Other</w:t>
            </w:r>
          </w:p>
        </w:tc>
      </w:tr>
      <w:tr w:rsidR="00275E03" w:rsidRPr="00822175" w:rsidTr="00275E03">
        <w:trPr>
          <w:trHeight w:val="258"/>
        </w:trPr>
        <w:tc>
          <w:tcPr>
            <w:tcW w:w="2875" w:type="dxa"/>
            <w:vAlign w:val="center"/>
          </w:tcPr>
          <w:p w:rsidR="00275E03" w:rsidRPr="00BF7A62" w:rsidRDefault="00275E03" w:rsidP="00275E03">
            <w:pPr>
              <w:pStyle w:val="NoSpacing"/>
            </w:pPr>
          </w:p>
        </w:tc>
        <w:tc>
          <w:tcPr>
            <w:tcW w:w="2520" w:type="dxa"/>
            <w:vAlign w:val="center"/>
          </w:tcPr>
          <w:p w:rsidR="00275E03" w:rsidRPr="00BF7A62" w:rsidRDefault="00275E03" w:rsidP="00275E03">
            <w:pPr>
              <w:pStyle w:val="NoSpacing"/>
            </w:pPr>
            <w:r w:rsidRPr="00BF7A62">
              <w:t>$</w:t>
            </w:r>
          </w:p>
        </w:tc>
        <w:tc>
          <w:tcPr>
            <w:tcW w:w="2070" w:type="dxa"/>
            <w:vAlign w:val="center"/>
          </w:tcPr>
          <w:p w:rsidR="00275E03" w:rsidRPr="00BF7A62" w:rsidRDefault="00275E03" w:rsidP="00275E03">
            <w:pPr>
              <w:pStyle w:val="NoSpacing"/>
            </w:pPr>
            <w:r w:rsidRPr="00BF7A62">
              <w:t>$</w:t>
            </w:r>
          </w:p>
        </w:tc>
        <w:tc>
          <w:tcPr>
            <w:tcW w:w="2250" w:type="dxa"/>
            <w:vAlign w:val="center"/>
          </w:tcPr>
          <w:p w:rsidR="00275E03" w:rsidRPr="00BF7A62" w:rsidRDefault="00275E03" w:rsidP="00275E03">
            <w:pPr>
              <w:pStyle w:val="NoSpacing"/>
            </w:pPr>
            <w:r w:rsidRPr="00BF7A62">
              <w:t>$</w:t>
            </w:r>
          </w:p>
        </w:tc>
      </w:tr>
      <w:tr w:rsidR="00275E03" w:rsidRPr="00822175" w:rsidTr="00275E03">
        <w:trPr>
          <w:trHeight w:val="258"/>
        </w:trPr>
        <w:tc>
          <w:tcPr>
            <w:tcW w:w="2875" w:type="dxa"/>
            <w:vAlign w:val="center"/>
          </w:tcPr>
          <w:p w:rsidR="00275E03" w:rsidRPr="00B34C9E" w:rsidRDefault="00275E03" w:rsidP="00275E03">
            <w:pPr>
              <w:pStyle w:val="NoSpacing"/>
              <w:rPr>
                <w:rFonts w:cs="Arial"/>
                <w:sz w:val="20"/>
                <w:szCs w:val="20"/>
              </w:rPr>
            </w:pPr>
          </w:p>
        </w:tc>
        <w:tc>
          <w:tcPr>
            <w:tcW w:w="252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07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250" w:type="dxa"/>
            <w:vAlign w:val="center"/>
          </w:tcPr>
          <w:p w:rsidR="00275E03" w:rsidRPr="00B34C9E" w:rsidRDefault="00275E03" w:rsidP="00275E03">
            <w:pPr>
              <w:pStyle w:val="NoSpacing"/>
              <w:rPr>
                <w:rFonts w:cs="Arial"/>
                <w:sz w:val="20"/>
                <w:szCs w:val="20"/>
              </w:rPr>
            </w:pPr>
            <w:r w:rsidRPr="00B34C9E">
              <w:rPr>
                <w:rFonts w:cs="Arial"/>
                <w:sz w:val="20"/>
                <w:szCs w:val="20"/>
              </w:rPr>
              <w:t>$</w:t>
            </w:r>
          </w:p>
        </w:tc>
      </w:tr>
      <w:tr w:rsidR="00275E03" w:rsidRPr="00822175" w:rsidTr="00275E03">
        <w:trPr>
          <w:trHeight w:val="258"/>
        </w:trPr>
        <w:tc>
          <w:tcPr>
            <w:tcW w:w="2875" w:type="dxa"/>
            <w:vAlign w:val="center"/>
          </w:tcPr>
          <w:p w:rsidR="00275E03" w:rsidRPr="00822175" w:rsidRDefault="00275E03" w:rsidP="00275E03">
            <w:pPr>
              <w:pStyle w:val="NoSpacing"/>
              <w:rPr>
                <w:rFonts w:cs="Arial"/>
              </w:rPr>
            </w:pPr>
          </w:p>
        </w:tc>
        <w:tc>
          <w:tcPr>
            <w:tcW w:w="252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07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250" w:type="dxa"/>
            <w:vAlign w:val="center"/>
          </w:tcPr>
          <w:p w:rsidR="00275E03" w:rsidRPr="00B34C9E" w:rsidRDefault="00275E03" w:rsidP="00275E03">
            <w:pPr>
              <w:pStyle w:val="NoSpacing"/>
              <w:rPr>
                <w:rFonts w:cs="Arial"/>
                <w:sz w:val="20"/>
                <w:szCs w:val="20"/>
              </w:rPr>
            </w:pPr>
            <w:r w:rsidRPr="00B34C9E">
              <w:rPr>
                <w:rFonts w:cs="Arial"/>
                <w:sz w:val="20"/>
                <w:szCs w:val="20"/>
              </w:rPr>
              <w:t>$</w:t>
            </w:r>
          </w:p>
        </w:tc>
      </w:tr>
      <w:tr w:rsidR="00275E03" w:rsidRPr="00822175" w:rsidTr="00275E03">
        <w:trPr>
          <w:trHeight w:val="258"/>
        </w:trPr>
        <w:tc>
          <w:tcPr>
            <w:tcW w:w="2875" w:type="dxa"/>
            <w:vAlign w:val="center"/>
          </w:tcPr>
          <w:p w:rsidR="00275E03" w:rsidRPr="00822175" w:rsidRDefault="00275E03" w:rsidP="00275E03">
            <w:pPr>
              <w:pStyle w:val="NoSpacing"/>
              <w:rPr>
                <w:rFonts w:cs="Arial"/>
              </w:rPr>
            </w:pPr>
          </w:p>
        </w:tc>
        <w:tc>
          <w:tcPr>
            <w:tcW w:w="252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07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250" w:type="dxa"/>
            <w:vAlign w:val="center"/>
          </w:tcPr>
          <w:p w:rsidR="00275E03" w:rsidRPr="00B34C9E" w:rsidRDefault="00275E03" w:rsidP="00275E03">
            <w:pPr>
              <w:pStyle w:val="NoSpacing"/>
              <w:rPr>
                <w:rFonts w:cs="Arial"/>
                <w:sz w:val="20"/>
                <w:szCs w:val="20"/>
              </w:rPr>
            </w:pPr>
            <w:r w:rsidRPr="00B34C9E">
              <w:rPr>
                <w:rFonts w:cs="Arial"/>
                <w:sz w:val="20"/>
                <w:szCs w:val="20"/>
              </w:rPr>
              <w:t>$</w:t>
            </w:r>
          </w:p>
        </w:tc>
      </w:tr>
      <w:tr w:rsidR="00275E03" w:rsidRPr="00822175" w:rsidTr="00275E03">
        <w:trPr>
          <w:trHeight w:val="258"/>
        </w:trPr>
        <w:tc>
          <w:tcPr>
            <w:tcW w:w="2875" w:type="dxa"/>
            <w:vAlign w:val="center"/>
          </w:tcPr>
          <w:p w:rsidR="00275E03" w:rsidRPr="00822175" w:rsidRDefault="00275E03" w:rsidP="00275E03">
            <w:pPr>
              <w:pStyle w:val="NoSpacing"/>
              <w:rPr>
                <w:rFonts w:cs="Arial"/>
              </w:rPr>
            </w:pPr>
          </w:p>
        </w:tc>
        <w:tc>
          <w:tcPr>
            <w:tcW w:w="252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07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250" w:type="dxa"/>
            <w:vAlign w:val="center"/>
          </w:tcPr>
          <w:p w:rsidR="00275E03" w:rsidRPr="00B34C9E" w:rsidRDefault="00275E03" w:rsidP="00275E03">
            <w:pPr>
              <w:pStyle w:val="NoSpacing"/>
              <w:rPr>
                <w:rFonts w:cs="Arial"/>
                <w:sz w:val="20"/>
                <w:szCs w:val="20"/>
              </w:rPr>
            </w:pPr>
            <w:r w:rsidRPr="00B34C9E">
              <w:rPr>
                <w:rFonts w:cs="Arial"/>
                <w:sz w:val="20"/>
                <w:szCs w:val="20"/>
              </w:rPr>
              <w:t>$</w:t>
            </w:r>
          </w:p>
        </w:tc>
      </w:tr>
      <w:tr w:rsidR="00275E03" w:rsidRPr="00822175" w:rsidTr="00275E03">
        <w:trPr>
          <w:trHeight w:val="258"/>
        </w:trPr>
        <w:tc>
          <w:tcPr>
            <w:tcW w:w="2875" w:type="dxa"/>
            <w:vAlign w:val="center"/>
          </w:tcPr>
          <w:p w:rsidR="00275E03" w:rsidRPr="00822175" w:rsidRDefault="00275E03" w:rsidP="00275E03">
            <w:pPr>
              <w:pStyle w:val="NoSpacing"/>
              <w:rPr>
                <w:rFonts w:cs="Arial"/>
              </w:rPr>
            </w:pPr>
          </w:p>
        </w:tc>
        <w:tc>
          <w:tcPr>
            <w:tcW w:w="252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07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250" w:type="dxa"/>
            <w:vAlign w:val="center"/>
          </w:tcPr>
          <w:p w:rsidR="00275E03" w:rsidRPr="00B34C9E" w:rsidRDefault="00275E03" w:rsidP="00275E03">
            <w:pPr>
              <w:pStyle w:val="NoSpacing"/>
              <w:rPr>
                <w:rFonts w:cs="Arial"/>
                <w:sz w:val="20"/>
                <w:szCs w:val="20"/>
              </w:rPr>
            </w:pPr>
            <w:r w:rsidRPr="00B34C9E">
              <w:rPr>
                <w:rFonts w:cs="Arial"/>
                <w:sz w:val="20"/>
                <w:szCs w:val="20"/>
              </w:rPr>
              <w:t>$</w:t>
            </w:r>
          </w:p>
        </w:tc>
      </w:tr>
      <w:tr w:rsidR="00275E03" w:rsidRPr="00822175" w:rsidTr="00275E03">
        <w:trPr>
          <w:trHeight w:val="258"/>
        </w:trPr>
        <w:tc>
          <w:tcPr>
            <w:tcW w:w="2875" w:type="dxa"/>
            <w:vAlign w:val="center"/>
          </w:tcPr>
          <w:p w:rsidR="00275E03" w:rsidRPr="00822175" w:rsidRDefault="00275E03" w:rsidP="00275E03">
            <w:pPr>
              <w:pStyle w:val="NoSpacing"/>
              <w:rPr>
                <w:rFonts w:cs="Arial"/>
              </w:rPr>
            </w:pPr>
          </w:p>
        </w:tc>
        <w:tc>
          <w:tcPr>
            <w:tcW w:w="252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07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250" w:type="dxa"/>
            <w:vAlign w:val="center"/>
          </w:tcPr>
          <w:p w:rsidR="00275E03" w:rsidRPr="00B34C9E" w:rsidRDefault="00275E03" w:rsidP="00275E03">
            <w:pPr>
              <w:pStyle w:val="NoSpacing"/>
              <w:rPr>
                <w:rFonts w:cs="Arial"/>
                <w:sz w:val="20"/>
                <w:szCs w:val="20"/>
              </w:rPr>
            </w:pPr>
            <w:r w:rsidRPr="00B34C9E">
              <w:rPr>
                <w:rFonts w:cs="Arial"/>
                <w:sz w:val="20"/>
                <w:szCs w:val="20"/>
              </w:rPr>
              <w:t>$</w:t>
            </w:r>
          </w:p>
        </w:tc>
      </w:tr>
      <w:tr w:rsidR="00275E03" w:rsidRPr="00822175" w:rsidTr="00275E03">
        <w:trPr>
          <w:trHeight w:val="258"/>
        </w:trPr>
        <w:tc>
          <w:tcPr>
            <w:tcW w:w="2875" w:type="dxa"/>
            <w:vAlign w:val="center"/>
          </w:tcPr>
          <w:p w:rsidR="00275E03" w:rsidRPr="00822175" w:rsidRDefault="00275E03" w:rsidP="00275E03">
            <w:pPr>
              <w:pStyle w:val="NoSpacing"/>
              <w:rPr>
                <w:rFonts w:cs="Arial"/>
              </w:rPr>
            </w:pPr>
          </w:p>
        </w:tc>
        <w:tc>
          <w:tcPr>
            <w:tcW w:w="252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070" w:type="dxa"/>
            <w:vAlign w:val="center"/>
          </w:tcPr>
          <w:p w:rsidR="00275E03" w:rsidRPr="00B34C9E" w:rsidRDefault="00275E03" w:rsidP="00275E03">
            <w:pPr>
              <w:pStyle w:val="NoSpacing"/>
              <w:rPr>
                <w:rFonts w:cs="Arial"/>
                <w:sz w:val="20"/>
                <w:szCs w:val="20"/>
              </w:rPr>
            </w:pPr>
            <w:r w:rsidRPr="00B34C9E">
              <w:rPr>
                <w:rFonts w:cs="Arial"/>
                <w:sz w:val="20"/>
                <w:szCs w:val="20"/>
              </w:rPr>
              <w:t>$</w:t>
            </w:r>
          </w:p>
        </w:tc>
        <w:tc>
          <w:tcPr>
            <w:tcW w:w="2250" w:type="dxa"/>
            <w:vAlign w:val="center"/>
          </w:tcPr>
          <w:p w:rsidR="00275E03" w:rsidRPr="00B34C9E" w:rsidRDefault="00275E03" w:rsidP="00275E03">
            <w:pPr>
              <w:pStyle w:val="NoSpacing"/>
              <w:rPr>
                <w:rFonts w:cs="Arial"/>
                <w:sz w:val="20"/>
                <w:szCs w:val="20"/>
              </w:rPr>
            </w:pPr>
            <w:r w:rsidRPr="00B34C9E">
              <w:rPr>
                <w:rFonts w:cs="Arial"/>
                <w:sz w:val="20"/>
                <w:szCs w:val="20"/>
              </w:rPr>
              <w:t>$</w:t>
            </w:r>
          </w:p>
        </w:tc>
      </w:tr>
    </w:tbl>
    <w:p w:rsidR="00971359" w:rsidRDefault="00971359" w:rsidP="00B34C9E"/>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D41C16">
      <w:pPr>
        <w:pStyle w:val="NoSpacing"/>
        <w:jc w:val="center"/>
        <w:rPr>
          <w:b/>
          <w:sz w:val="28"/>
          <w:szCs w:val="28"/>
        </w:rPr>
      </w:pPr>
    </w:p>
    <w:p w:rsidR="00737166" w:rsidRDefault="00737166" w:rsidP="00531E74">
      <w:pPr>
        <w:pStyle w:val="NoSpacing"/>
        <w:rPr>
          <w:b/>
          <w:sz w:val="28"/>
          <w:szCs w:val="28"/>
        </w:rPr>
      </w:pPr>
    </w:p>
    <w:p w:rsidR="008D55C6" w:rsidRPr="00D41C16" w:rsidRDefault="008D55C6" w:rsidP="00D41C16">
      <w:pPr>
        <w:pStyle w:val="NoSpacing"/>
        <w:jc w:val="center"/>
        <w:rPr>
          <w:b/>
          <w:sz w:val="28"/>
          <w:szCs w:val="28"/>
        </w:rPr>
      </w:pPr>
      <w:r w:rsidRPr="00D41C16">
        <w:rPr>
          <w:b/>
          <w:sz w:val="28"/>
          <w:szCs w:val="28"/>
        </w:rPr>
        <w:lastRenderedPageBreak/>
        <w:t>FORM A.5</w:t>
      </w:r>
    </w:p>
    <w:p w:rsidR="008D55C6" w:rsidRPr="00D41C16" w:rsidRDefault="008D55C6" w:rsidP="00D41C16">
      <w:pPr>
        <w:pStyle w:val="NoSpacing"/>
        <w:jc w:val="center"/>
        <w:rPr>
          <w:b/>
          <w:sz w:val="28"/>
          <w:szCs w:val="28"/>
        </w:rPr>
      </w:pPr>
      <w:r w:rsidRPr="00D41C16">
        <w:rPr>
          <w:b/>
          <w:sz w:val="28"/>
          <w:szCs w:val="28"/>
        </w:rPr>
        <w:t>State Rebate Proposal Template</w:t>
      </w:r>
    </w:p>
    <w:p w:rsidR="008D55C6" w:rsidRPr="00D41C16" w:rsidRDefault="008D55C6" w:rsidP="00D41C16">
      <w:pPr>
        <w:pStyle w:val="NoSpacing"/>
        <w:jc w:val="center"/>
        <w:rPr>
          <w:b/>
          <w:sz w:val="28"/>
          <w:szCs w:val="28"/>
        </w:rPr>
      </w:pPr>
      <w:r w:rsidRPr="00D41C16">
        <w:rPr>
          <w:b/>
          <w:sz w:val="28"/>
          <w:szCs w:val="28"/>
        </w:rPr>
        <w:t xml:space="preserve">Request for Proposal Number </w:t>
      </w:r>
      <w:r w:rsidR="0013529B">
        <w:rPr>
          <w:b/>
          <w:sz w:val="28"/>
          <w:szCs w:val="28"/>
        </w:rPr>
        <w:t>NST082017</w:t>
      </w:r>
      <w:r w:rsidRPr="00D41C16">
        <w:rPr>
          <w:b/>
          <w:sz w:val="28"/>
          <w:szCs w:val="28"/>
        </w:rPr>
        <w:t xml:space="preserve"> Z1</w:t>
      </w:r>
    </w:p>
    <w:p w:rsidR="008D55C6" w:rsidRDefault="008D55C6" w:rsidP="008D55C6">
      <w:pPr>
        <w:pStyle w:val="Heading1Body"/>
      </w:pPr>
    </w:p>
    <w:p w:rsidR="008D55C6" w:rsidRPr="00822175" w:rsidRDefault="008D55C6" w:rsidP="00D41C16">
      <w:pPr>
        <w:pStyle w:val="Heading1Body"/>
        <w:jc w:val="left"/>
        <w:rPr>
          <w:rFonts w:asciiTheme="minorHAnsi" w:hAnsiTheme="minorHAnsi"/>
          <w:b w:val="0"/>
          <w:sz w:val="22"/>
        </w:rPr>
      </w:pPr>
      <w:r w:rsidRPr="00822175">
        <w:rPr>
          <w:rFonts w:asciiTheme="minorHAnsi" w:hAnsiTheme="minorHAnsi"/>
          <w:b w:val="0"/>
          <w:sz w:val="22"/>
        </w:rPr>
        <w:t xml:space="preserve">The bidder </w:t>
      </w:r>
      <w:r w:rsidR="00D41C16">
        <w:rPr>
          <w:rFonts w:asciiTheme="minorHAnsi" w:hAnsiTheme="minorHAnsi"/>
          <w:b w:val="0"/>
          <w:sz w:val="22"/>
        </w:rPr>
        <w:t>must complete the State Rebate Proposal based on the transaction count listed below, listing the rebate per transactions and calculating the rebate for the State.</w:t>
      </w:r>
    </w:p>
    <w:p w:rsidR="008D55C6" w:rsidRDefault="008D55C6" w:rsidP="008D55C6">
      <w:pPr>
        <w:pStyle w:val="Glossary"/>
        <w:rPr>
          <w:rFonts w:asciiTheme="minorHAnsi" w:hAnsiTheme="minorHAnsi" w:cs="Arial"/>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070"/>
        <w:gridCol w:w="2520"/>
        <w:gridCol w:w="2250"/>
      </w:tblGrid>
      <w:tr w:rsidR="0055119F" w:rsidRPr="00BF7A62" w:rsidTr="00E43BA4">
        <w:trPr>
          <w:trHeight w:val="257"/>
        </w:trPr>
        <w:tc>
          <w:tcPr>
            <w:tcW w:w="9715" w:type="dxa"/>
            <w:gridSpan w:val="4"/>
            <w:vAlign w:val="center"/>
          </w:tcPr>
          <w:p w:rsidR="0055119F" w:rsidRPr="00BF7A62" w:rsidRDefault="0055119F" w:rsidP="0055119F">
            <w:pPr>
              <w:pStyle w:val="NoSpacing"/>
              <w:jc w:val="center"/>
              <w:rPr>
                <w:b/>
                <w:sz w:val="24"/>
                <w:szCs w:val="24"/>
              </w:rPr>
            </w:pPr>
            <w:r>
              <w:rPr>
                <w:b/>
                <w:sz w:val="24"/>
                <w:szCs w:val="24"/>
              </w:rPr>
              <w:t xml:space="preserve"> State Rebate</w:t>
            </w:r>
            <w:r w:rsidRPr="00BF7A62">
              <w:rPr>
                <w:b/>
                <w:sz w:val="24"/>
                <w:szCs w:val="24"/>
              </w:rPr>
              <w:t xml:space="preserve"> Fee Schedule for ATM transactions</w:t>
            </w:r>
          </w:p>
        </w:tc>
      </w:tr>
      <w:tr w:rsidR="0055119F" w:rsidRPr="00BF7A62" w:rsidTr="00E43BA4">
        <w:trPr>
          <w:trHeight w:val="494"/>
        </w:trPr>
        <w:tc>
          <w:tcPr>
            <w:tcW w:w="2875" w:type="dxa"/>
            <w:vAlign w:val="center"/>
          </w:tcPr>
          <w:p w:rsidR="0055119F" w:rsidRPr="00BF7A62" w:rsidRDefault="0055119F" w:rsidP="00E43BA4">
            <w:pPr>
              <w:pStyle w:val="NoSpacing"/>
              <w:rPr>
                <w:b/>
              </w:rPr>
            </w:pPr>
            <w:r w:rsidRPr="00BF7A62">
              <w:rPr>
                <w:b/>
              </w:rPr>
              <w:t>Financial Institution Name:</w:t>
            </w:r>
          </w:p>
        </w:tc>
        <w:tc>
          <w:tcPr>
            <w:tcW w:w="6840" w:type="dxa"/>
            <w:gridSpan w:val="3"/>
            <w:vAlign w:val="center"/>
          </w:tcPr>
          <w:p w:rsidR="0055119F" w:rsidRPr="00BF7A62" w:rsidRDefault="0055119F" w:rsidP="00E43BA4">
            <w:pPr>
              <w:pStyle w:val="NoSpacing"/>
              <w:rPr>
                <w:b/>
              </w:rPr>
            </w:pPr>
          </w:p>
        </w:tc>
      </w:tr>
      <w:tr w:rsidR="00737166" w:rsidRPr="00BF7A62" w:rsidTr="00737166">
        <w:trPr>
          <w:trHeight w:val="278"/>
        </w:trPr>
        <w:tc>
          <w:tcPr>
            <w:tcW w:w="2875" w:type="dxa"/>
            <w:vAlign w:val="bottom"/>
          </w:tcPr>
          <w:p w:rsidR="00737166" w:rsidRDefault="00737166" w:rsidP="0055119F">
            <w:pPr>
              <w:pStyle w:val="NoSpacing"/>
              <w:rPr>
                <w:b/>
              </w:rPr>
            </w:pPr>
            <w:r>
              <w:rPr>
                <w:b/>
              </w:rPr>
              <w:t>Section 1:</w:t>
            </w:r>
          </w:p>
        </w:tc>
        <w:tc>
          <w:tcPr>
            <w:tcW w:w="2070" w:type="dxa"/>
            <w:vAlign w:val="bottom"/>
          </w:tcPr>
          <w:p w:rsidR="00737166" w:rsidRDefault="00737166" w:rsidP="0055119F">
            <w:pPr>
              <w:pStyle w:val="NoSpacing"/>
              <w:rPr>
                <w:b/>
              </w:rPr>
            </w:pPr>
          </w:p>
        </w:tc>
        <w:tc>
          <w:tcPr>
            <w:tcW w:w="2520" w:type="dxa"/>
            <w:vAlign w:val="bottom"/>
          </w:tcPr>
          <w:p w:rsidR="00737166" w:rsidRDefault="00737166" w:rsidP="00B638B1">
            <w:pPr>
              <w:pStyle w:val="NoSpacing"/>
              <w:rPr>
                <w:b/>
              </w:rPr>
            </w:pPr>
          </w:p>
        </w:tc>
        <w:tc>
          <w:tcPr>
            <w:tcW w:w="2250" w:type="dxa"/>
            <w:vAlign w:val="bottom"/>
          </w:tcPr>
          <w:p w:rsidR="00737166" w:rsidRPr="00BF7A62" w:rsidRDefault="00737166" w:rsidP="0055119F">
            <w:pPr>
              <w:pStyle w:val="NoSpacing"/>
              <w:rPr>
                <w:b/>
              </w:rPr>
            </w:pPr>
          </w:p>
        </w:tc>
      </w:tr>
      <w:tr w:rsidR="00275E03" w:rsidRPr="00BF7A62" w:rsidTr="00E43BA4">
        <w:trPr>
          <w:trHeight w:val="611"/>
        </w:trPr>
        <w:tc>
          <w:tcPr>
            <w:tcW w:w="2875" w:type="dxa"/>
            <w:vAlign w:val="bottom"/>
          </w:tcPr>
          <w:p w:rsidR="00275E03" w:rsidRPr="00BF7A62" w:rsidRDefault="00275E03" w:rsidP="00275E03">
            <w:pPr>
              <w:pStyle w:val="NoSpacing"/>
              <w:rPr>
                <w:b/>
              </w:rPr>
            </w:pPr>
            <w:r>
              <w:rPr>
                <w:b/>
              </w:rPr>
              <w:t>State Rebate Per “</w:t>
            </w:r>
            <w:r w:rsidRPr="00BF7A62">
              <w:rPr>
                <w:b/>
              </w:rPr>
              <w:t>In Network</w:t>
            </w:r>
            <w:r>
              <w:rPr>
                <w:b/>
              </w:rPr>
              <w:t>” Transactions</w:t>
            </w:r>
          </w:p>
        </w:tc>
        <w:tc>
          <w:tcPr>
            <w:tcW w:w="2070" w:type="dxa"/>
            <w:vAlign w:val="bottom"/>
          </w:tcPr>
          <w:p w:rsidR="00275E03" w:rsidRPr="00BF7A62" w:rsidRDefault="00275E03" w:rsidP="00275E03">
            <w:pPr>
              <w:pStyle w:val="NoSpacing"/>
              <w:rPr>
                <w:b/>
              </w:rPr>
            </w:pPr>
            <w:r>
              <w:rPr>
                <w:b/>
              </w:rPr>
              <w:t>Number of T</w:t>
            </w:r>
            <w:r w:rsidRPr="00BF7A62">
              <w:rPr>
                <w:b/>
              </w:rPr>
              <w:t>ransactions</w:t>
            </w:r>
            <w:r>
              <w:rPr>
                <w:b/>
              </w:rPr>
              <w:t xml:space="preserve"> 1 Year Period</w:t>
            </w:r>
          </w:p>
        </w:tc>
        <w:tc>
          <w:tcPr>
            <w:tcW w:w="2520" w:type="dxa"/>
            <w:vAlign w:val="bottom"/>
          </w:tcPr>
          <w:p w:rsidR="00275E03" w:rsidRPr="00BF7A62" w:rsidRDefault="00275E03" w:rsidP="00275E03">
            <w:pPr>
              <w:pStyle w:val="NoSpacing"/>
              <w:rPr>
                <w:b/>
              </w:rPr>
            </w:pPr>
            <w:r>
              <w:rPr>
                <w:b/>
              </w:rPr>
              <w:t>Rebate Per Transaction</w:t>
            </w:r>
          </w:p>
        </w:tc>
        <w:tc>
          <w:tcPr>
            <w:tcW w:w="2250" w:type="dxa"/>
            <w:vAlign w:val="bottom"/>
          </w:tcPr>
          <w:p w:rsidR="00275E03" w:rsidRPr="00BF7A62" w:rsidRDefault="00275E03" w:rsidP="00275E03">
            <w:pPr>
              <w:pStyle w:val="NoSpacing"/>
              <w:rPr>
                <w:b/>
              </w:rPr>
            </w:pPr>
            <w:r w:rsidRPr="00BF7A62">
              <w:rPr>
                <w:b/>
              </w:rPr>
              <w:t xml:space="preserve">Total </w:t>
            </w:r>
            <w:r>
              <w:rPr>
                <w:b/>
              </w:rPr>
              <w:t>Rebate for State</w:t>
            </w:r>
          </w:p>
        </w:tc>
      </w:tr>
      <w:tr w:rsidR="00275E03" w:rsidRPr="00BF7A62" w:rsidTr="00E43BA4">
        <w:trPr>
          <w:trHeight w:val="256"/>
        </w:trPr>
        <w:tc>
          <w:tcPr>
            <w:tcW w:w="2875" w:type="dxa"/>
            <w:vAlign w:val="center"/>
          </w:tcPr>
          <w:p w:rsidR="00275E03" w:rsidRPr="00BF7A62" w:rsidRDefault="00275E03" w:rsidP="00275E03">
            <w:pPr>
              <w:pStyle w:val="NoSpacing"/>
              <w:rPr>
                <w:b/>
              </w:rPr>
            </w:pPr>
            <w:r w:rsidRPr="00BF7A62">
              <w:rPr>
                <w:b/>
              </w:rPr>
              <w:t xml:space="preserve">     From checking</w:t>
            </w:r>
          </w:p>
        </w:tc>
        <w:tc>
          <w:tcPr>
            <w:tcW w:w="2070" w:type="dxa"/>
            <w:vAlign w:val="center"/>
          </w:tcPr>
          <w:p w:rsidR="00275E03" w:rsidRPr="00275E03" w:rsidRDefault="00275E03" w:rsidP="00275E03">
            <w:pPr>
              <w:pStyle w:val="NoSpacing"/>
            </w:pPr>
            <w:r w:rsidRPr="00275E03">
              <w:t>10,441</w:t>
            </w:r>
          </w:p>
        </w:tc>
        <w:tc>
          <w:tcPr>
            <w:tcW w:w="2520" w:type="dxa"/>
            <w:vAlign w:val="center"/>
          </w:tcPr>
          <w:p w:rsidR="00275E03" w:rsidRPr="00275E03" w:rsidRDefault="00275E03" w:rsidP="00275E03">
            <w:pPr>
              <w:pStyle w:val="NoSpacing"/>
            </w:pPr>
            <w:r w:rsidRPr="00275E03">
              <w:t xml:space="preserve">     $</w:t>
            </w:r>
          </w:p>
        </w:tc>
        <w:tc>
          <w:tcPr>
            <w:tcW w:w="2250" w:type="dxa"/>
            <w:vAlign w:val="center"/>
          </w:tcPr>
          <w:p w:rsidR="00275E03" w:rsidRPr="00275E03" w:rsidRDefault="00275E03" w:rsidP="00275E03">
            <w:pPr>
              <w:pStyle w:val="NoSpacing"/>
            </w:pPr>
            <w:r w:rsidRPr="00275E03">
              <w:t xml:space="preserve">    $</w:t>
            </w:r>
          </w:p>
        </w:tc>
      </w:tr>
      <w:tr w:rsidR="00275E03" w:rsidRPr="00BF7A62" w:rsidTr="00E43BA4">
        <w:trPr>
          <w:trHeight w:val="258"/>
        </w:trPr>
        <w:tc>
          <w:tcPr>
            <w:tcW w:w="2875" w:type="dxa"/>
            <w:vAlign w:val="center"/>
          </w:tcPr>
          <w:p w:rsidR="00275E03" w:rsidRPr="00BF7A62" w:rsidRDefault="00275E03" w:rsidP="00275E03">
            <w:pPr>
              <w:pStyle w:val="NoSpacing"/>
              <w:rPr>
                <w:b/>
              </w:rPr>
            </w:pPr>
            <w:r w:rsidRPr="00BF7A62">
              <w:rPr>
                <w:b/>
              </w:rPr>
              <w:t xml:space="preserve">     From savings</w:t>
            </w:r>
          </w:p>
        </w:tc>
        <w:tc>
          <w:tcPr>
            <w:tcW w:w="2070" w:type="dxa"/>
            <w:vAlign w:val="center"/>
          </w:tcPr>
          <w:p w:rsidR="00275E03" w:rsidRPr="00275E03" w:rsidRDefault="00275E03" w:rsidP="00275E03">
            <w:pPr>
              <w:pStyle w:val="NoSpacing"/>
            </w:pPr>
            <w:r w:rsidRPr="00275E03">
              <w:t>1,842</w:t>
            </w:r>
          </w:p>
        </w:tc>
        <w:tc>
          <w:tcPr>
            <w:tcW w:w="2520" w:type="dxa"/>
            <w:vAlign w:val="center"/>
          </w:tcPr>
          <w:p w:rsidR="00275E03" w:rsidRPr="00275E03" w:rsidRDefault="00275E03" w:rsidP="00275E03">
            <w:pPr>
              <w:pStyle w:val="NoSpacing"/>
            </w:pPr>
            <w:r w:rsidRPr="00275E03">
              <w:t xml:space="preserve">     $</w:t>
            </w:r>
          </w:p>
        </w:tc>
        <w:tc>
          <w:tcPr>
            <w:tcW w:w="2250" w:type="dxa"/>
            <w:vAlign w:val="center"/>
          </w:tcPr>
          <w:p w:rsidR="00275E03" w:rsidRPr="00275E03" w:rsidRDefault="00275E03" w:rsidP="00275E03">
            <w:pPr>
              <w:pStyle w:val="NoSpacing"/>
            </w:pPr>
            <w:r w:rsidRPr="00275E03">
              <w:t xml:space="preserve">    $</w:t>
            </w:r>
          </w:p>
        </w:tc>
      </w:tr>
      <w:tr w:rsidR="00737166" w:rsidRPr="00737166" w:rsidTr="00737166">
        <w:trPr>
          <w:trHeight w:val="188"/>
        </w:trPr>
        <w:tc>
          <w:tcPr>
            <w:tcW w:w="2875" w:type="dxa"/>
            <w:shd w:val="clear" w:color="auto" w:fill="auto"/>
            <w:vAlign w:val="center"/>
          </w:tcPr>
          <w:p w:rsidR="0055119F" w:rsidRPr="00737166" w:rsidRDefault="0055119F" w:rsidP="00E43BA4">
            <w:pPr>
              <w:pStyle w:val="NoSpacing"/>
              <w:rPr>
                <w:b/>
                <w:color w:val="FFFFFF" w:themeColor="background1"/>
              </w:rPr>
            </w:pPr>
          </w:p>
        </w:tc>
        <w:tc>
          <w:tcPr>
            <w:tcW w:w="2070" w:type="dxa"/>
            <w:shd w:val="clear" w:color="auto" w:fill="auto"/>
            <w:vAlign w:val="center"/>
          </w:tcPr>
          <w:p w:rsidR="0055119F" w:rsidRPr="00737166" w:rsidRDefault="0055119F" w:rsidP="00E43BA4">
            <w:pPr>
              <w:pStyle w:val="NoSpacing"/>
              <w:rPr>
                <w:b/>
                <w:color w:val="FFFFFF" w:themeColor="background1"/>
              </w:rPr>
            </w:pPr>
          </w:p>
        </w:tc>
        <w:tc>
          <w:tcPr>
            <w:tcW w:w="2520" w:type="dxa"/>
            <w:shd w:val="clear" w:color="auto" w:fill="auto"/>
            <w:vAlign w:val="center"/>
          </w:tcPr>
          <w:p w:rsidR="0055119F" w:rsidRPr="00737166" w:rsidRDefault="0055119F" w:rsidP="00E43BA4">
            <w:pPr>
              <w:pStyle w:val="NoSpacing"/>
              <w:rPr>
                <w:b/>
                <w:color w:val="FFFFFF" w:themeColor="background1"/>
              </w:rPr>
            </w:pPr>
          </w:p>
        </w:tc>
        <w:tc>
          <w:tcPr>
            <w:tcW w:w="2250" w:type="dxa"/>
            <w:shd w:val="clear" w:color="auto" w:fill="auto"/>
            <w:vAlign w:val="center"/>
          </w:tcPr>
          <w:p w:rsidR="0055119F" w:rsidRPr="00737166" w:rsidRDefault="0055119F" w:rsidP="00E43BA4">
            <w:pPr>
              <w:pStyle w:val="NoSpacing"/>
              <w:rPr>
                <w:b/>
                <w:color w:val="FFFFFF" w:themeColor="background1"/>
              </w:rPr>
            </w:pPr>
          </w:p>
        </w:tc>
      </w:tr>
      <w:tr w:rsidR="00275E03" w:rsidRPr="00BF7A62" w:rsidTr="007112E1">
        <w:trPr>
          <w:trHeight w:val="257"/>
        </w:trPr>
        <w:tc>
          <w:tcPr>
            <w:tcW w:w="2875" w:type="dxa"/>
            <w:vAlign w:val="bottom"/>
          </w:tcPr>
          <w:p w:rsidR="00275E03" w:rsidRPr="00BF7A62" w:rsidRDefault="00275E03" w:rsidP="00275E03">
            <w:pPr>
              <w:pStyle w:val="NoSpacing"/>
              <w:rPr>
                <w:b/>
              </w:rPr>
            </w:pPr>
            <w:r>
              <w:rPr>
                <w:b/>
              </w:rPr>
              <w:t>State Rebate Per “Out of</w:t>
            </w:r>
            <w:r w:rsidRPr="00BF7A62">
              <w:rPr>
                <w:b/>
              </w:rPr>
              <w:t xml:space="preserve"> Network</w:t>
            </w:r>
            <w:r>
              <w:rPr>
                <w:b/>
              </w:rPr>
              <w:t>” Transactions</w:t>
            </w:r>
          </w:p>
        </w:tc>
        <w:tc>
          <w:tcPr>
            <w:tcW w:w="2070" w:type="dxa"/>
            <w:vAlign w:val="bottom"/>
          </w:tcPr>
          <w:p w:rsidR="00275E03" w:rsidRPr="00BF7A62" w:rsidRDefault="00275E03" w:rsidP="00275E03">
            <w:pPr>
              <w:pStyle w:val="NoSpacing"/>
              <w:rPr>
                <w:b/>
              </w:rPr>
            </w:pPr>
            <w:r>
              <w:rPr>
                <w:b/>
              </w:rPr>
              <w:t>Number of T</w:t>
            </w:r>
            <w:r w:rsidRPr="00BF7A62">
              <w:rPr>
                <w:b/>
              </w:rPr>
              <w:t>ransactions</w:t>
            </w:r>
            <w:r>
              <w:rPr>
                <w:b/>
              </w:rPr>
              <w:t xml:space="preserve"> 1 Year Period</w:t>
            </w:r>
          </w:p>
        </w:tc>
        <w:tc>
          <w:tcPr>
            <w:tcW w:w="2520" w:type="dxa"/>
            <w:vAlign w:val="bottom"/>
          </w:tcPr>
          <w:p w:rsidR="00275E03" w:rsidRPr="00BF7A62" w:rsidRDefault="00275E03" w:rsidP="00275E03">
            <w:pPr>
              <w:pStyle w:val="NoSpacing"/>
              <w:rPr>
                <w:b/>
              </w:rPr>
            </w:pPr>
            <w:r>
              <w:rPr>
                <w:b/>
              </w:rPr>
              <w:t>Rebate Per Transaction</w:t>
            </w:r>
          </w:p>
        </w:tc>
        <w:tc>
          <w:tcPr>
            <w:tcW w:w="2250" w:type="dxa"/>
            <w:vAlign w:val="bottom"/>
          </w:tcPr>
          <w:p w:rsidR="00275E03" w:rsidRPr="00BF7A62" w:rsidRDefault="00275E03" w:rsidP="00275E03">
            <w:pPr>
              <w:pStyle w:val="NoSpacing"/>
              <w:rPr>
                <w:b/>
              </w:rPr>
            </w:pPr>
            <w:r w:rsidRPr="00BF7A62">
              <w:rPr>
                <w:b/>
              </w:rPr>
              <w:t xml:space="preserve">Total </w:t>
            </w:r>
            <w:r>
              <w:rPr>
                <w:b/>
              </w:rPr>
              <w:t>Rebate for State</w:t>
            </w:r>
          </w:p>
        </w:tc>
      </w:tr>
      <w:tr w:rsidR="00275E03" w:rsidRPr="00BF7A62" w:rsidTr="00E43BA4">
        <w:trPr>
          <w:trHeight w:val="257"/>
        </w:trPr>
        <w:tc>
          <w:tcPr>
            <w:tcW w:w="2875" w:type="dxa"/>
            <w:vAlign w:val="center"/>
          </w:tcPr>
          <w:p w:rsidR="00275E03" w:rsidRPr="00BF7A62" w:rsidRDefault="00275E03" w:rsidP="00275E03">
            <w:pPr>
              <w:pStyle w:val="NoSpacing"/>
              <w:rPr>
                <w:b/>
              </w:rPr>
            </w:pPr>
            <w:r w:rsidRPr="00BF7A62">
              <w:rPr>
                <w:b/>
              </w:rPr>
              <w:t xml:space="preserve">     From checking</w:t>
            </w:r>
          </w:p>
        </w:tc>
        <w:tc>
          <w:tcPr>
            <w:tcW w:w="2070" w:type="dxa"/>
            <w:vAlign w:val="center"/>
          </w:tcPr>
          <w:p w:rsidR="00275E03" w:rsidRPr="00275E03" w:rsidRDefault="00275E03" w:rsidP="00275E03">
            <w:pPr>
              <w:pStyle w:val="NoSpacing"/>
            </w:pPr>
            <w:r w:rsidRPr="00275E03">
              <w:t>27,333</w:t>
            </w:r>
          </w:p>
        </w:tc>
        <w:tc>
          <w:tcPr>
            <w:tcW w:w="2520" w:type="dxa"/>
            <w:vAlign w:val="center"/>
          </w:tcPr>
          <w:p w:rsidR="00275E03" w:rsidRPr="00275E03" w:rsidRDefault="00275E03" w:rsidP="00275E03">
            <w:pPr>
              <w:pStyle w:val="NoSpacing"/>
            </w:pPr>
            <w:r w:rsidRPr="00275E03">
              <w:t xml:space="preserve">     $</w:t>
            </w:r>
          </w:p>
        </w:tc>
        <w:tc>
          <w:tcPr>
            <w:tcW w:w="2250" w:type="dxa"/>
            <w:vAlign w:val="center"/>
          </w:tcPr>
          <w:p w:rsidR="00275E03" w:rsidRPr="00275E03" w:rsidRDefault="00275E03" w:rsidP="00275E03">
            <w:pPr>
              <w:pStyle w:val="NoSpacing"/>
            </w:pPr>
            <w:r w:rsidRPr="00275E03">
              <w:t xml:space="preserve">    $</w:t>
            </w:r>
          </w:p>
        </w:tc>
      </w:tr>
      <w:tr w:rsidR="00275E03" w:rsidRPr="00BF7A62" w:rsidTr="00E43BA4">
        <w:trPr>
          <w:trHeight w:val="257"/>
        </w:trPr>
        <w:tc>
          <w:tcPr>
            <w:tcW w:w="2875" w:type="dxa"/>
            <w:vAlign w:val="center"/>
          </w:tcPr>
          <w:p w:rsidR="00275E03" w:rsidRPr="00BF7A62" w:rsidRDefault="00275E03" w:rsidP="00275E03">
            <w:pPr>
              <w:pStyle w:val="NoSpacing"/>
              <w:rPr>
                <w:b/>
              </w:rPr>
            </w:pPr>
            <w:r w:rsidRPr="00BF7A62">
              <w:rPr>
                <w:b/>
              </w:rPr>
              <w:t xml:space="preserve">     From savings</w:t>
            </w:r>
          </w:p>
        </w:tc>
        <w:tc>
          <w:tcPr>
            <w:tcW w:w="2070" w:type="dxa"/>
            <w:vAlign w:val="center"/>
          </w:tcPr>
          <w:p w:rsidR="00275E03" w:rsidRPr="00275E03" w:rsidRDefault="00275E03" w:rsidP="00275E03">
            <w:pPr>
              <w:pStyle w:val="NoSpacing"/>
            </w:pPr>
            <w:r w:rsidRPr="00275E03">
              <w:t>4,824</w:t>
            </w:r>
          </w:p>
        </w:tc>
        <w:tc>
          <w:tcPr>
            <w:tcW w:w="2520" w:type="dxa"/>
            <w:vAlign w:val="center"/>
          </w:tcPr>
          <w:p w:rsidR="00275E03" w:rsidRPr="00275E03" w:rsidRDefault="00275E03" w:rsidP="00275E03">
            <w:pPr>
              <w:pStyle w:val="NoSpacing"/>
            </w:pPr>
            <w:r w:rsidRPr="00275E03">
              <w:t xml:space="preserve">     $</w:t>
            </w:r>
          </w:p>
        </w:tc>
        <w:tc>
          <w:tcPr>
            <w:tcW w:w="2250" w:type="dxa"/>
            <w:vAlign w:val="center"/>
          </w:tcPr>
          <w:p w:rsidR="00275E03" w:rsidRPr="00275E03" w:rsidRDefault="00275E03" w:rsidP="00275E03">
            <w:pPr>
              <w:pStyle w:val="NoSpacing"/>
            </w:pPr>
            <w:r w:rsidRPr="00275E03">
              <w:t xml:space="preserve">    $</w:t>
            </w:r>
          </w:p>
        </w:tc>
      </w:tr>
      <w:tr w:rsidR="0055119F" w:rsidRPr="00BF7A62" w:rsidTr="00E43BA4">
        <w:trPr>
          <w:trHeight w:val="257"/>
        </w:trPr>
        <w:tc>
          <w:tcPr>
            <w:tcW w:w="2875" w:type="dxa"/>
            <w:vAlign w:val="center"/>
          </w:tcPr>
          <w:p w:rsidR="0055119F" w:rsidRPr="00BF7A62" w:rsidRDefault="0055119F" w:rsidP="00E43BA4">
            <w:pPr>
              <w:pStyle w:val="NoSpacing"/>
              <w:rPr>
                <w:b/>
              </w:rPr>
            </w:pPr>
          </w:p>
        </w:tc>
        <w:tc>
          <w:tcPr>
            <w:tcW w:w="2070" w:type="dxa"/>
            <w:vAlign w:val="center"/>
          </w:tcPr>
          <w:p w:rsidR="0055119F" w:rsidRPr="00BF7A62" w:rsidRDefault="0055119F" w:rsidP="00E43BA4">
            <w:pPr>
              <w:pStyle w:val="NoSpacing"/>
              <w:rPr>
                <w:b/>
              </w:rPr>
            </w:pPr>
          </w:p>
        </w:tc>
        <w:tc>
          <w:tcPr>
            <w:tcW w:w="2520" w:type="dxa"/>
            <w:vAlign w:val="center"/>
          </w:tcPr>
          <w:p w:rsidR="0055119F" w:rsidRPr="00BF7A62" w:rsidRDefault="0055119F" w:rsidP="00E43BA4">
            <w:pPr>
              <w:pStyle w:val="NoSpacing"/>
              <w:rPr>
                <w:b/>
              </w:rPr>
            </w:pPr>
          </w:p>
        </w:tc>
        <w:tc>
          <w:tcPr>
            <w:tcW w:w="2250" w:type="dxa"/>
            <w:vAlign w:val="center"/>
          </w:tcPr>
          <w:p w:rsidR="0055119F" w:rsidRPr="00BF7A62" w:rsidRDefault="0055119F" w:rsidP="00E43BA4">
            <w:pPr>
              <w:pStyle w:val="NoSpacing"/>
              <w:rPr>
                <w:b/>
              </w:rPr>
            </w:pPr>
          </w:p>
        </w:tc>
      </w:tr>
      <w:tr w:rsidR="00737166" w:rsidRPr="00BF7A62" w:rsidTr="00737166">
        <w:trPr>
          <w:trHeight w:val="258"/>
        </w:trPr>
        <w:tc>
          <w:tcPr>
            <w:tcW w:w="2875" w:type="dxa"/>
            <w:shd w:val="clear" w:color="auto" w:fill="auto"/>
            <w:vAlign w:val="center"/>
          </w:tcPr>
          <w:p w:rsidR="00737166" w:rsidRPr="00BF7A62" w:rsidRDefault="00737166" w:rsidP="00E43BA4">
            <w:pPr>
              <w:pStyle w:val="NoSpacing"/>
              <w:rPr>
                <w:b/>
              </w:rPr>
            </w:pPr>
            <w:r>
              <w:rPr>
                <w:b/>
              </w:rPr>
              <w:t>Section 2:</w:t>
            </w:r>
          </w:p>
        </w:tc>
        <w:tc>
          <w:tcPr>
            <w:tcW w:w="2070" w:type="dxa"/>
            <w:shd w:val="clear" w:color="auto" w:fill="auto"/>
            <w:vAlign w:val="center"/>
          </w:tcPr>
          <w:p w:rsidR="00737166" w:rsidRPr="00BF7A62" w:rsidRDefault="00737166" w:rsidP="00E43BA4">
            <w:pPr>
              <w:pStyle w:val="NoSpacing"/>
              <w:rPr>
                <w:b/>
              </w:rPr>
            </w:pPr>
          </w:p>
        </w:tc>
        <w:tc>
          <w:tcPr>
            <w:tcW w:w="2520" w:type="dxa"/>
            <w:shd w:val="clear" w:color="auto" w:fill="auto"/>
            <w:vAlign w:val="center"/>
          </w:tcPr>
          <w:p w:rsidR="00737166" w:rsidRPr="00BF7A62" w:rsidRDefault="00737166" w:rsidP="00E43BA4">
            <w:pPr>
              <w:pStyle w:val="NoSpacing"/>
              <w:rPr>
                <w:b/>
              </w:rPr>
            </w:pPr>
          </w:p>
        </w:tc>
        <w:tc>
          <w:tcPr>
            <w:tcW w:w="2250" w:type="dxa"/>
            <w:shd w:val="clear" w:color="auto" w:fill="auto"/>
            <w:vAlign w:val="center"/>
          </w:tcPr>
          <w:p w:rsidR="00737166" w:rsidRPr="00BF7A62" w:rsidRDefault="00737166" w:rsidP="00E43BA4">
            <w:pPr>
              <w:pStyle w:val="NoSpacing"/>
              <w:rPr>
                <w:b/>
              </w:rPr>
            </w:pPr>
          </w:p>
        </w:tc>
      </w:tr>
      <w:tr w:rsidR="0055119F" w:rsidRPr="00BF7A62" w:rsidTr="00E43BA4">
        <w:trPr>
          <w:trHeight w:val="258"/>
        </w:trPr>
        <w:tc>
          <w:tcPr>
            <w:tcW w:w="2875" w:type="dxa"/>
            <w:vAlign w:val="center"/>
          </w:tcPr>
          <w:p w:rsidR="0055119F" w:rsidRDefault="0055119F" w:rsidP="00E43BA4">
            <w:pPr>
              <w:pStyle w:val="NoSpacing"/>
              <w:rPr>
                <w:b/>
              </w:rPr>
            </w:pPr>
            <w:r>
              <w:rPr>
                <w:b/>
              </w:rPr>
              <w:t xml:space="preserve">State Rebate Per </w:t>
            </w:r>
          </w:p>
          <w:p w:rsidR="0055119F" w:rsidRPr="00BF7A62" w:rsidRDefault="0055119F" w:rsidP="00E43BA4">
            <w:pPr>
              <w:pStyle w:val="NoSpacing"/>
              <w:rPr>
                <w:b/>
              </w:rPr>
            </w:pPr>
            <w:r w:rsidRPr="00BF7A62">
              <w:rPr>
                <w:b/>
              </w:rPr>
              <w:t>Balance Inquiry</w:t>
            </w:r>
          </w:p>
        </w:tc>
        <w:tc>
          <w:tcPr>
            <w:tcW w:w="2070" w:type="dxa"/>
            <w:vAlign w:val="center"/>
          </w:tcPr>
          <w:p w:rsidR="0055119F" w:rsidRPr="00BF7A62" w:rsidRDefault="0055119F" w:rsidP="00E43BA4">
            <w:pPr>
              <w:pStyle w:val="NoSpacing"/>
              <w:rPr>
                <w:b/>
              </w:rPr>
            </w:pPr>
            <w:r w:rsidRPr="00BF7A62">
              <w:rPr>
                <w:b/>
              </w:rPr>
              <w:t>In network</w:t>
            </w:r>
          </w:p>
        </w:tc>
        <w:tc>
          <w:tcPr>
            <w:tcW w:w="2520" w:type="dxa"/>
            <w:vAlign w:val="center"/>
          </w:tcPr>
          <w:p w:rsidR="0055119F" w:rsidRPr="00BF7A62" w:rsidRDefault="0055119F" w:rsidP="00E43BA4">
            <w:pPr>
              <w:pStyle w:val="NoSpacing"/>
              <w:rPr>
                <w:b/>
              </w:rPr>
            </w:pPr>
            <w:r w:rsidRPr="00BF7A62">
              <w:rPr>
                <w:b/>
              </w:rPr>
              <w:t>Out of network</w:t>
            </w:r>
          </w:p>
        </w:tc>
        <w:tc>
          <w:tcPr>
            <w:tcW w:w="2250" w:type="dxa"/>
            <w:vAlign w:val="center"/>
          </w:tcPr>
          <w:p w:rsidR="0055119F" w:rsidRPr="00BF7A62" w:rsidRDefault="0055119F" w:rsidP="00E43BA4">
            <w:pPr>
              <w:pStyle w:val="NoSpacing"/>
              <w:rPr>
                <w:b/>
              </w:rPr>
            </w:pPr>
            <w:r w:rsidRPr="00BF7A62">
              <w:rPr>
                <w:b/>
              </w:rPr>
              <w:t>Other Fees</w:t>
            </w:r>
          </w:p>
        </w:tc>
      </w:tr>
      <w:tr w:rsidR="0055119F" w:rsidRPr="00BF7A62" w:rsidTr="00E43BA4">
        <w:trPr>
          <w:trHeight w:val="258"/>
        </w:trPr>
        <w:tc>
          <w:tcPr>
            <w:tcW w:w="2875" w:type="dxa"/>
            <w:vAlign w:val="center"/>
          </w:tcPr>
          <w:p w:rsidR="0055119F" w:rsidRPr="00BF7A62" w:rsidRDefault="0055119F" w:rsidP="00E43BA4">
            <w:pPr>
              <w:pStyle w:val="NoSpacing"/>
              <w:rPr>
                <w:b/>
              </w:rPr>
            </w:pPr>
            <w:r w:rsidRPr="00BF7A62">
              <w:rPr>
                <w:b/>
              </w:rPr>
              <w:t xml:space="preserve">     From checking</w:t>
            </w:r>
          </w:p>
        </w:tc>
        <w:tc>
          <w:tcPr>
            <w:tcW w:w="2070" w:type="dxa"/>
            <w:vAlign w:val="center"/>
          </w:tcPr>
          <w:p w:rsidR="0055119F" w:rsidRPr="00275E03" w:rsidRDefault="0055119F" w:rsidP="00E43BA4">
            <w:pPr>
              <w:pStyle w:val="NoSpacing"/>
            </w:pPr>
            <w:r w:rsidRPr="00275E03">
              <w:t>$</w:t>
            </w:r>
          </w:p>
        </w:tc>
        <w:tc>
          <w:tcPr>
            <w:tcW w:w="2520" w:type="dxa"/>
            <w:vAlign w:val="center"/>
          </w:tcPr>
          <w:p w:rsidR="0055119F" w:rsidRPr="00275E03" w:rsidRDefault="0055119F" w:rsidP="00E43BA4">
            <w:pPr>
              <w:pStyle w:val="NoSpacing"/>
            </w:pPr>
            <w:r w:rsidRPr="00275E03">
              <w:t>$</w:t>
            </w:r>
          </w:p>
        </w:tc>
        <w:tc>
          <w:tcPr>
            <w:tcW w:w="2250" w:type="dxa"/>
            <w:vAlign w:val="center"/>
          </w:tcPr>
          <w:p w:rsidR="0055119F" w:rsidRPr="00275E03" w:rsidRDefault="0055119F" w:rsidP="00E43BA4">
            <w:pPr>
              <w:pStyle w:val="NoSpacing"/>
            </w:pPr>
            <w:r w:rsidRPr="00275E03">
              <w:t>$</w:t>
            </w:r>
          </w:p>
        </w:tc>
      </w:tr>
      <w:tr w:rsidR="0055119F" w:rsidRPr="00BF7A62" w:rsidTr="00E43BA4">
        <w:trPr>
          <w:trHeight w:val="258"/>
        </w:trPr>
        <w:tc>
          <w:tcPr>
            <w:tcW w:w="2875" w:type="dxa"/>
            <w:vAlign w:val="center"/>
          </w:tcPr>
          <w:p w:rsidR="0055119F" w:rsidRPr="00BF7A62" w:rsidRDefault="0055119F" w:rsidP="00E43BA4">
            <w:pPr>
              <w:pStyle w:val="NoSpacing"/>
              <w:rPr>
                <w:b/>
              </w:rPr>
            </w:pPr>
            <w:r w:rsidRPr="00BF7A62">
              <w:rPr>
                <w:b/>
              </w:rPr>
              <w:t xml:space="preserve">     From savings</w:t>
            </w:r>
          </w:p>
        </w:tc>
        <w:tc>
          <w:tcPr>
            <w:tcW w:w="2070" w:type="dxa"/>
            <w:vAlign w:val="center"/>
          </w:tcPr>
          <w:p w:rsidR="0055119F" w:rsidRPr="00275E03" w:rsidRDefault="0055119F" w:rsidP="00E43BA4">
            <w:pPr>
              <w:pStyle w:val="NoSpacing"/>
            </w:pPr>
            <w:r w:rsidRPr="00275E03">
              <w:t>$</w:t>
            </w:r>
          </w:p>
        </w:tc>
        <w:tc>
          <w:tcPr>
            <w:tcW w:w="2520" w:type="dxa"/>
            <w:vAlign w:val="center"/>
          </w:tcPr>
          <w:p w:rsidR="0055119F" w:rsidRPr="00275E03" w:rsidRDefault="0055119F" w:rsidP="00E43BA4">
            <w:pPr>
              <w:pStyle w:val="NoSpacing"/>
            </w:pPr>
            <w:r w:rsidRPr="00275E03">
              <w:t>$</w:t>
            </w:r>
          </w:p>
        </w:tc>
        <w:tc>
          <w:tcPr>
            <w:tcW w:w="2250" w:type="dxa"/>
            <w:vAlign w:val="center"/>
          </w:tcPr>
          <w:p w:rsidR="0055119F" w:rsidRPr="00275E03" w:rsidRDefault="0055119F" w:rsidP="00E43BA4">
            <w:pPr>
              <w:pStyle w:val="NoSpacing"/>
            </w:pPr>
            <w:r w:rsidRPr="00275E03">
              <w:t>$</w:t>
            </w:r>
          </w:p>
        </w:tc>
      </w:tr>
      <w:tr w:rsidR="0055119F" w:rsidRPr="00BF7A62" w:rsidTr="00E43BA4">
        <w:trPr>
          <w:trHeight w:val="258"/>
        </w:trPr>
        <w:tc>
          <w:tcPr>
            <w:tcW w:w="2875" w:type="dxa"/>
            <w:vAlign w:val="center"/>
          </w:tcPr>
          <w:p w:rsidR="0055119F" w:rsidRPr="00BF7A62" w:rsidRDefault="0055119F" w:rsidP="00E43BA4">
            <w:pPr>
              <w:pStyle w:val="NoSpacing"/>
              <w:rPr>
                <w:b/>
              </w:rPr>
            </w:pPr>
          </w:p>
        </w:tc>
        <w:tc>
          <w:tcPr>
            <w:tcW w:w="2070" w:type="dxa"/>
            <w:vAlign w:val="center"/>
          </w:tcPr>
          <w:p w:rsidR="0055119F" w:rsidRPr="00BF7A62" w:rsidRDefault="0055119F" w:rsidP="00E43BA4">
            <w:pPr>
              <w:pStyle w:val="NoSpacing"/>
              <w:rPr>
                <w:b/>
              </w:rPr>
            </w:pPr>
          </w:p>
        </w:tc>
        <w:tc>
          <w:tcPr>
            <w:tcW w:w="2520" w:type="dxa"/>
            <w:vAlign w:val="center"/>
          </w:tcPr>
          <w:p w:rsidR="0055119F" w:rsidRPr="00BF7A62" w:rsidRDefault="0055119F" w:rsidP="00E43BA4">
            <w:pPr>
              <w:pStyle w:val="NoSpacing"/>
              <w:rPr>
                <w:b/>
              </w:rPr>
            </w:pPr>
          </w:p>
        </w:tc>
        <w:tc>
          <w:tcPr>
            <w:tcW w:w="2250" w:type="dxa"/>
            <w:vAlign w:val="center"/>
          </w:tcPr>
          <w:p w:rsidR="0055119F" w:rsidRPr="00BF7A62" w:rsidRDefault="0055119F" w:rsidP="00E43BA4">
            <w:pPr>
              <w:pStyle w:val="NoSpacing"/>
              <w:rPr>
                <w:b/>
              </w:rPr>
            </w:pPr>
          </w:p>
        </w:tc>
      </w:tr>
      <w:tr w:rsidR="0055119F" w:rsidRPr="00BF7A62" w:rsidTr="00E43BA4">
        <w:trPr>
          <w:trHeight w:val="258"/>
        </w:trPr>
        <w:tc>
          <w:tcPr>
            <w:tcW w:w="2875" w:type="dxa"/>
            <w:vAlign w:val="center"/>
          </w:tcPr>
          <w:p w:rsidR="0055119F" w:rsidRPr="00BF7A62" w:rsidRDefault="00737166" w:rsidP="00E43BA4">
            <w:pPr>
              <w:pStyle w:val="NoSpacing"/>
              <w:rPr>
                <w:b/>
              </w:rPr>
            </w:pPr>
            <w:r>
              <w:rPr>
                <w:b/>
              </w:rPr>
              <w:t>Section 3:</w:t>
            </w:r>
          </w:p>
        </w:tc>
        <w:tc>
          <w:tcPr>
            <w:tcW w:w="2070" w:type="dxa"/>
            <w:vAlign w:val="center"/>
          </w:tcPr>
          <w:p w:rsidR="0055119F" w:rsidRPr="00BF7A62" w:rsidRDefault="0055119F" w:rsidP="00E43BA4">
            <w:pPr>
              <w:pStyle w:val="NoSpacing"/>
              <w:rPr>
                <w:b/>
              </w:rPr>
            </w:pPr>
          </w:p>
        </w:tc>
        <w:tc>
          <w:tcPr>
            <w:tcW w:w="2520" w:type="dxa"/>
            <w:vAlign w:val="center"/>
          </w:tcPr>
          <w:p w:rsidR="0055119F" w:rsidRPr="00BF7A62" w:rsidRDefault="0055119F" w:rsidP="00E43BA4">
            <w:pPr>
              <w:pStyle w:val="NoSpacing"/>
              <w:rPr>
                <w:b/>
              </w:rPr>
            </w:pPr>
          </w:p>
        </w:tc>
        <w:tc>
          <w:tcPr>
            <w:tcW w:w="2250" w:type="dxa"/>
            <w:vAlign w:val="center"/>
          </w:tcPr>
          <w:p w:rsidR="0055119F" w:rsidRPr="00BF7A62" w:rsidRDefault="0055119F" w:rsidP="00E43BA4">
            <w:pPr>
              <w:pStyle w:val="NoSpacing"/>
              <w:rPr>
                <w:b/>
              </w:rPr>
            </w:pPr>
          </w:p>
        </w:tc>
      </w:tr>
      <w:tr w:rsidR="0055119F" w:rsidRPr="00BF7A62" w:rsidTr="00E43BA4">
        <w:trPr>
          <w:trHeight w:val="258"/>
        </w:trPr>
        <w:tc>
          <w:tcPr>
            <w:tcW w:w="2875" w:type="dxa"/>
            <w:vAlign w:val="center"/>
          </w:tcPr>
          <w:p w:rsidR="0055119F" w:rsidRPr="00BF7A62" w:rsidRDefault="0055119F" w:rsidP="00D41C16">
            <w:pPr>
              <w:pStyle w:val="NoSpacing"/>
              <w:rPr>
                <w:b/>
              </w:rPr>
            </w:pPr>
            <w:r w:rsidRPr="00BF7A62">
              <w:rPr>
                <w:b/>
              </w:rPr>
              <w:t xml:space="preserve">List </w:t>
            </w:r>
            <w:r w:rsidR="00D41C16">
              <w:rPr>
                <w:b/>
              </w:rPr>
              <w:t xml:space="preserve">Other </w:t>
            </w:r>
            <w:r w:rsidRPr="00BF7A62">
              <w:rPr>
                <w:b/>
              </w:rPr>
              <w:t>ATM Services</w:t>
            </w:r>
            <w:r w:rsidR="00D41C16">
              <w:rPr>
                <w:b/>
              </w:rPr>
              <w:t xml:space="preserve"> rebate options</w:t>
            </w:r>
          </w:p>
        </w:tc>
        <w:tc>
          <w:tcPr>
            <w:tcW w:w="2070" w:type="dxa"/>
            <w:vAlign w:val="center"/>
          </w:tcPr>
          <w:p w:rsidR="0055119F" w:rsidRPr="00BF7A62" w:rsidRDefault="0055119F" w:rsidP="00E43BA4">
            <w:pPr>
              <w:pStyle w:val="NoSpacing"/>
              <w:rPr>
                <w:b/>
              </w:rPr>
            </w:pPr>
            <w:r w:rsidRPr="00BF7A62">
              <w:rPr>
                <w:b/>
              </w:rPr>
              <w:t>In network</w:t>
            </w:r>
          </w:p>
        </w:tc>
        <w:tc>
          <w:tcPr>
            <w:tcW w:w="2520" w:type="dxa"/>
            <w:vAlign w:val="center"/>
          </w:tcPr>
          <w:p w:rsidR="0055119F" w:rsidRPr="00BF7A62" w:rsidRDefault="0055119F" w:rsidP="00E43BA4">
            <w:pPr>
              <w:pStyle w:val="NoSpacing"/>
              <w:rPr>
                <w:b/>
              </w:rPr>
            </w:pPr>
            <w:r w:rsidRPr="00BF7A62">
              <w:rPr>
                <w:b/>
              </w:rPr>
              <w:t>Out of network</w:t>
            </w:r>
          </w:p>
        </w:tc>
        <w:tc>
          <w:tcPr>
            <w:tcW w:w="2250" w:type="dxa"/>
            <w:vAlign w:val="center"/>
          </w:tcPr>
          <w:p w:rsidR="0055119F" w:rsidRPr="00BF7A62" w:rsidRDefault="0055119F" w:rsidP="00E43BA4">
            <w:pPr>
              <w:pStyle w:val="NoSpacing"/>
              <w:rPr>
                <w:b/>
              </w:rPr>
            </w:pPr>
            <w:r w:rsidRPr="00BF7A62">
              <w:rPr>
                <w:b/>
              </w:rPr>
              <w:t>Other</w:t>
            </w:r>
          </w:p>
        </w:tc>
      </w:tr>
      <w:tr w:rsidR="0055119F" w:rsidRPr="00BF7A62" w:rsidTr="00E43BA4">
        <w:trPr>
          <w:trHeight w:val="258"/>
        </w:trPr>
        <w:tc>
          <w:tcPr>
            <w:tcW w:w="2875" w:type="dxa"/>
            <w:vAlign w:val="center"/>
          </w:tcPr>
          <w:p w:rsidR="0055119F" w:rsidRPr="00BF7A62" w:rsidRDefault="0055119F" w:rsidP="00E43BA4">
            <w:pPr>
              <w:pStyle w:val="NoSpacing"/>
            </w:pPr>
          </w:p>
        </w:tc>
        <w:tc>
          <w:tcPr>
            <w:tcW w:w="2070" w:type="dxa"/>
            <w:vAlign w:val="center"/>
          </w:tcPr>
          <w:p w:rsidR="0055119F" w:rsidRPr="00BF7A62" w:rsidRDefault="0055119F" w:rsidP="00E43BA4">
            <w:pPr>
              <w:pStyle w:val="NoSpacing"/>
            </w:pPr>
            <w:r w:rsidRPr="00BF7A62">
              <w:t>$</w:t>
            </w:r>
          </w:p>
        </w:tc>
        <w:tc>
          <w:tcPr>
            <w:tcW w:w="2520" w:type="dxa"/>
            <w:vAlign w:val="center"/>
          </w:tcPr>
          <w:p w:rsidR="0055119F" w:rsidRPr="00BF7A62" w:rsidRDefault="0055119F" w:rsidP="00E43BA4">
            <w:pPr>
              <w:pStyle w:val="NoSpacing"/>
            </w:pPr>
            <w:r w:rsidRPr="00BF7A62">
              <w:t>$</w:t>
            </w:r>
          </w:p>
        </w:tc>
        <w:tc>
          <w:tcPr>
            <w:tcW w:w="2250" w:type="dxa"/>
            <w:vAlign w:val="center"/>
          </w:tcPr>
          <w:p w:rsidR="0055119F" w:rsidRPr="00BF7A62" w:rsidRDefault="0055119F" w:rsidP="00E43BA4">
            <w:pPr>
              <w:pStyle w:val="NoSpacing"/>
            </w:pPr>
            <w:r w:rsidRPr="00BF7A62">
              <w:t>$</w:t>
            </w:r>
          </w:p>
        </w:tc>
      </w:tr>
      <w:tr w:rsidR="0055119F" w:rsidRPr="00B34C9E" w:rsidTr="00E43BA4">
        <w:trPr>
          <w:trHeight w:val="258"/>
        </w:trPr>
        <w:tc>
          <w:tcPr>
            <w:tcW w:w="2875" w:type="dxa"/>
            <w:vAlign w:val="center"/>
          </w:tcPr>
          <w:p w:rsidR="0055119F" w:rsidRPr="00B34C9E" w:rsidRDefault="0055119F" w:rsidP="00E43BA4">
            <w:pPr>
              <w:pStyle w:val="NoSpacing"/>
              <w:rPr>
                <w:rFonts w:cs="Arial"/>
                <w:sz w:val="20"/>
                <w:szCs w:val="20"/>
              </w:rPr>
            </w:pPr>
          </w:p>
        </w:tc>
        <w:tc>
          <w:tcPr>
            <w:tcW w:w="2070" w:type="dxa"/>
            <w:vAlign w:val="center"/>
          </w:tcPr>
          <w:p w:rsidR="0055119F" w:rsidRPr="00B34C9E" w:rsidRDefault="0055119F" w:rsidP="00E43BA4">
            <w:pPr>
              <w:pStyle w:val="NoSpacing"/>
              <w:rPr>
                <w:rFonts w:cs="Arial"/>
                <w:sz w:val="20"/>
                <w:szCs w:val="20"/>
              </w:rPr>
            </w:pPr>
            <w:r w:rsidRPr="00B34C9E">
              <w:rPr>
                <w:rFonts w:cs="Arial"/>
                <w:sz w:val="20"/>
                <w:szCs w:val="20"/>
              </w:rPr>
              <w:t>$</w:t>
            </w:r>
          </w:p>
        </w:tc>
        <w:tc>
          <w:tcPr>
            <w:tcW w:w="2520" w:type="dxa"/>
            <w:vAlign w:val="center"/>
          </w:tcPr>
          <w:p w:rsidR="0055119F" w:rsidRPr="00B34C9E" w:rsidRDefault="0055119F" w:rsidP="00E43BA4">
            <w:pPr>
              <w:pStyle w:val="NoSpacing"/>
              <w:rPr>
                <w:rFonts w:cs="Arial"/>
                <w:sz w:val="20"/>
                <w:szCs w:val="20"/>
              </w:rPr>
            </w:pPr>
            <w:r w:rsidRPr="00B34C9E">
              <w:rPr>
                <w:rFonts w:cs="Arial"/>
                <w:sz w:val="20"/>
                <w:szCs w:val="20"/>
              </w:rPr>
              <w:t>$</w:t>
            </w:r>
          </w:p>
        </w:tc>
        <w:tc>
          <w:tcPr>
            <w:tcW w:w="2250" w:type="dxa"/>
            <w:vAlign w:val="center"/>
          </w:tcPr>
          <w:p w:rsidR="0055119F" w:rsidRPr="00B34C9E" w:rsidRDefault="0055119F" w:rsidP="00E43BA4">
            <w:pPr>
              <w:pStyle w:val="NoSpacing"/>
              <w:rPr>
                <w:rFonts w:cs="Arial"/>
                <w:sz w:val="20"/>
                <w:szCs w:val="20"/>
              </w:rPr>
            </w:pPr>
            <w:r w:rsidRPr="00B34C9E">
              <w:rPr>
                <w:rFonts w:cs="Arial"/>
                <w:sz w:val="20"/>
                <w:szCs w:val="20"/>
              </w:rPr>
              <w:t>$</w:t>
            </w:r>
          </w:p>
        </w:tc>
      </w:tr>
      <w:tr w:rsidR="0055119F" w:rsidRPr="00B34C9E" w:rsidTr="00E43BA4">
        <w:trPr>
          <w:trHeight w:val="258"/>
        </w:trPr>
        <w:tc>
          <w:tcPr>
            <w:tcW w:w="2875" w:type="dxa"/>
            <w:vAlign w:val="center"/>
          </w:tcPr>
          <w:p w:rsidR="0055119F" w:rsidRPr="00822175" w:rsidRDefault="0055119F" w:rsidP="00E43BA4">
            <w:pPr>
              <w:pStyle w:val="NoSpacing"/>
              <w:rPr>
                <w:rFonts w:cs="Arial"/>
              </w:rPr>
            </w:pPr>
          </w:p>
        </w:tc>
        <w:tc>
          <w:tcPr>
            <w:tcW w:w="2070" w:type="dxa"/>
            <w:vAlign w:val="center"/>
          </w:tcPr>
          <w:p w:rsidR="0055119F" w:rsidRPr="00B34C9E" w:rsidRDefault="0055119F" w:rsidP="00E43BA4">
            <w:pPr>
              <w:pStyle w:val="NoSpacing"/>
              <w:rPr>
                <w:rFonts w:cs="Arial"/>
                <w:sz w:val="20"/>
                <w:szCs w:val="20"/>
              </w:rPr>
            </w:pPr>
            <w:r w:rsidRPr="00B34C9E">
              <w:rPr>
                <w:rFonts w:cs="Arial"/>
                <w:sz w:val="20"/>
                <w:szCs w:val="20"/>
              </w:rPr>
              <w:t>$</w:t>
            </w:r>
          </w:p>
        </w:tc>
        <w:tc>
          <w:tcPr>
            <w:tcW w:w="2520" w:type="dxa"/>
            <w:vAlign w:val="center"/>
          </w:tcPr>
          <w:p w:rsidR="0055119F" w:rsidRPr="00B34C9E" w:rsidRDefault="0055119F" w:rsidP="00E43BA4">
            <w:pPr>
              <w:pStyle w:val="NoSpacing"/>
              <w:rPr>
                <w:rFonts w:cs="Arial"/>
                <w:sz w:val="20"/>
                <w:szCs w:val="20"/>
              </w:rPr>
            </w:pPr>
            <w:r w:rsidRPr="00B34C9E">
              <w:rPr>
                <w:rFonts w:cs="Arial"/>
                <w:sz w:val="20"/>
                <w:szCs w:val="20"/>
              </w:rPr>
              <w:t>$</w:t>
            </w:r>
          </w:p>
        </w:tc>
        <w:tc>
          <w:tcPr>
            <w:tcW w:w="2250" w:type="dxa"/>
            <w:vAlign w:val="center"/>
          </w:tcPr>
          <w:p w:rsidR="0055119F" w:rsidRPr="00B34C9E" w:rsidRDefault="0055119F" w:rsidP="00E43BA4">
            <w:pPr>
              <w:pStyle w:val="NoSpacing"/>
              <w:rPr>
                <w:rFonts w:cs="Arial"/>
                <w:sz w:val="20"/>
                <w:szCs w:val="20"/>
              </w:rPr>
            </w:pPr>
            <w:r w:rsidRPr="00B34C9E">
              <w:rPr>
                <w:rFonts w:cs="Arial"/>
                <w:sz w:val="20"/>
                <w:szCs w:val="20"/>
              </w:rPr>
              <w:t>$</w:t>
            </w:r>
          </w:p>
        </w:tc>
      </w:tr>
      <w:tr w:rsidR="0055119F" w:rsidRPr="00B34C9E" w:rsidTr="00E43BA4">
        <w:trPr>
          <w:trHeight w:val="258"/>
        </w:trPr>
        <w:tc>
          <w:tcPr>
            <w:tcW w:w="2875" w:type="dxa"/>
            <w:vAlign w:val="center"/>
          </w:tcPr>
          <w:p w:rsidR="0055119F" w:rsidRPr="00822175" w:rsidRDefault="0055119F" w:rsidP="00E43BA4">
            <w:pPr>
              <w:pStyle w:val="NoSpacing"/>
              <w:rPr>
                <w:rFonts w:cs="Arial"/>
              </w:rPr>
            </w:pPr>
          </w:p>
        </w:tc>
        <w:tc>
          <w:tcPr>
            <w:tcW w:w="2070" w:type="dxa"/>
            <w:vAlign w:val="center"/>
          </w:tcPr>
          <w:p w:rsidR="0055119F" w:rsidRPr="00B34C9E" w:rsidRDefault="0055119F" w:rsidP="00E43BA4">
            <w:pPr>
              <w:pStyle w:val="NoSpacing"/>
              <w:rPr>
                <w:rFonts w:cs="Arial"/>
                <w:sz w:val="20"/>
                <w:szCs w:val="20"/>
              </w:rPr>
            </w:pPr>
            <w:r w:rsidRPr="00B34C9E">
              <w:rPr>
                <w:rFonts w:cs="Arial"/>
                <w:sz w:val="20"/>
                <w:szCs w:val="20"/>
              </w:rPr>
              <w:t>$</w:t>
            </w:r>
          </w:p>
        </w:tc>
        <w:tc>
          <w:tcPr>
            <w:tcW w:w="2520" w:type="dxa"/>
            <w:vAlign w:val="center"/>
          </w:tcPr>
          <w:p w:rsidR="0055119F" w:rsidRPr="00B34C9E" w:rsidRDefault="0055119F" w:rsidP="00E43BA4">
            <w:pPr>
              <w:pStyle w:val="NoSpacing"/>
              <w:rPr>
                <w:rFonts w:cs="Arial"/>
                <w:sz w:val="20"/>
                <w:szCs w:val="20"/>
              </w:rPr>
            </w:pPr>
            <w:r w:rsidRPr="00B34C9E">
              <w:rPr>
                <w:rFonts w:cs="Arial"/>
                <w:sz w:val="20"/>
                <w:szCs w:val="20"/>
              </w:rPr>
              <w:t>$</w:t>
            </w:r>
          </w:p>
        </w:tc>
        <w:tc>
          <w:tcPr>
            <w:tcW w:w="2250" w:type="dxa"/>
            <w:vAlign w:val="center"/>
          </w:tcPr>
          <w:p w:rsidR="0055119F" w:rsidRPr="00B34C9E" w:rsidRDefault="0055119F" w:rsidP="00E43BA4">
            <w:pPr>
              <w:pStyle w:val="NoSpacing"/>
              <w:rPr>
                <w:rFonts w:cs="Arial"/>
                <w:sz w:val="20"/>
                <w:szCs w:val="20"/>
              </w:rPr>
            </w:pPr>
            <w:r w:rsidRPr="00B34C9E">
              <w:rPr>
                <w:rFonts w:cs="Arial"/>
                <w:sz w:val="20"/>
                <w:szCs w:val="20"/>
              </w:rPr>
              <w:t>$</w:t>
            </w:r>
          </w:p>
        </w:tc>
      </w:tr>
    </w:tbl>
    <w:p w:rsidR="0055119F" w:rsidRDefault="0055119F" w:rsidP="008D55C6">
      <w:pPr>
        <w:pStyle w:val="Glossary"/>
        <w:rPr>
          <w:rFonts w:asciiTheme="minorHAnsi" w:hAnsiTheme="minorHAnsi" w:cs="Arial"/>
          <w:sz w:val="22"/>
          <w:szCs w:val="22"/>
        </w:rPr>
      </w:pPr>
    </w:p>
    <w:p w:rsidR="0055119F" w:rsidRPr="00822175" w:rsidRDefault="0055119F" w:rsidP="008D55C6">
      <w:pPr>
        <w:pStyle w:val="Glossary"/>
        <w:rPr>
          <w:rFonts w:asciiTheme="minorHAnsi" w:hAnsiTheme="minorHAnsi" w:cs="Arial"/>
          <w:sz w:val="22"/>
          <w:szCs w:val="22"/>
        </w:rPr>
      </w:pPr>
    </w:p>
    <w:p w:rsidR="008D55C6" w:rsidRDefault="008D55C6" w:rsidP="00B34C9E"/>
    <w:sectPr w:rsidR="008D55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B3" w:rsidRDefault="00FF63B3" w:rsidP="00FF63B3">
      <w:pPr>
        <w:spacing w:after="0" w:line="240" w:lineRule="auto"/>
      </w:pPr>
      <w:r>
        <w:separator/>
      </w:r>
    </w:p>
  </w:endnote>
  <w:endnote w:type="continuationSeparator" w:id="0">
    <w:p w:rsidR="00FF63B3" w:rsidRDefault="00FF63B3" w:rsidP="00FF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3" w:rsidRDefault="004F3A15">
    <w:pPr>
      <w:pStyle w:val="Footer"/>
    </w:pPr>
    <w:r>
      <w:t>Automated Teller Machines</w:t>
    </w:r>
    <w:r w:rsidR="00FF63B3">
      <w:tab/>
    </w:r>
    <w:r w:rsidR="00FF63B3">
      <w:tab/>
      <w:t>Attachment 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B3" w:rsidRDefault="00FF63B3" w:rsidP="00FF63B3">
      <w:pPr>
        <w:spacing w:after="0" w:line="240" w:lineRule="auto"/>
      </w:pPr>
      <w:r>
        <w:separator/>
      </w:r>
    </w:p>
  </w:footnote>
  <w:footnote w:type="continuationSeparator" w:id="0">
    <w:p w:rsidR="00FF63B3" w:rsidRDefault="00FF63B3" w:rsidP="00FF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E5F8B"/>
    <w:multiLevelType w:val="hybridMultilevel"/>
    <w:tmpl w:val="F28697B0"/>
    <w:lvl w:ilvl="0" w:tplc="96B2A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353F76"/>
    <w:multiLevelType w:val="hybridMultilevel"/>
    <w:tmpl w:val="B3461DB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84"/>
    <w:rsid w:val="0003774B"/>
    <w:rsid w:val="00041B38"/>
    <w:rsid w:val="000B10C9"/>
    <w:rsid w:val="000B794E"/>
    <w:rsid w:val="000D3E15"/>
    <w:rsid w:val="000F7CFC"/>
    <w:rsid w:val="0013529B"/>
    <w:rsid w:val="00191A96"/>
    <w:rsid w:val="00192849"/>
    <w:rsid w:val="00243C03"/>
    <w:rsid w:val="002670B0"/>
    <w:rsid w:val="00275E03"/>
    <w:rsid w:val="00295D4E"/>
    <w:rsid w:val="00376EFE"/>
    <w:rsid w:val="0039562A"/>
    <w:rsid w:val="003A0280"/>
    <w:rsid w:val="003C4021"/>
    <w:rsid w:val="003E7FBC"/>
    <w:rsid w:val="003F3251"/>
    <w:rsid w:val="004018B8"/>
    <w:rsid w:val="00414E8B"/>
    <w:rsid w:val="00432E84"/>
    <w:rsid w:val="00472A82"/>
    <w:rsid w:val="004B0015"/>
    <w:rsid w:val="004C08A6"/>
    <w:rsid w:val="004C116D"/>
    <w:rsid w:val="004D2A68"/>
    <w:rsid w:val="004E2D8A"/>
    <w:rsid w:val="004F3A15"/>
    <w:rsid w:val="0050241C"/>
    <w:rsid w:val="00510567"/>
    <w:rsid w:val="005228C7"/>
    <w:rsid w:val="00531E74"/>
    <w:rsid w:val="0053631A"/>
    <w:rsid w:val="0055119F"/>
    <w:rsid w:val="00572C95"/>
    <w:rsid w:val="00593F1C"/>
    <w:rsid w:val="005C782C"/>
    <w:rsid w:val="005D544A"/>
    <w:rsid w:val="005D5515"/>
    <w:rsid w:val="005E7408"/>
    <w:rsid w:val="0061282D"/>
    <w:rsid w:val="00613274"/>
    <w:rsid w:val="00681DF6"/>
    <w:rsid w:val="00701C53"/>
    <w:rsid w:val="00737166"/>
    <w:rsid w:val="007506B2"/>
    <w:rsid w:val="0076466B"/>
    <w:rsid w:val="007B56F7"/>
    <w:rsid w:val="007E5B7E"/>
    <w:rsid w:val="00801E6D"/>
    <w:rsid w:val="00822175"/>
    <w:rsid w:val="00852CC2"/>
    <w:rsid w:val="00876B21"/>
    <w:rsid w:val="00891552"/>
    <w:rsid w:val="008C6AF9"/>
    <w:rsid w:val="008D55C6"/>
    <w:rsid w:val="008F08BA"/>
    <w:rsid w:val="00903A7C"/>
    <w:rsid w:val="00911547"/>
    <w:rsid w:val="009468BF"/>
    <w:rsid w:val="00971359"/>
    <w:rsid w:val="00981837"/>
    <w:rsid w:val="00986A0C"/>
    <w:rsid w:val="009917E9"/>
    <w:rsid w:val="009B75B8"/>
    <w:rsid w:val="009D42C8"/>
    <w:rsid w:val="009D6ECA"/>
    <w:rsid w:val="00A12976"/>
    <w:rsid w:val="00A15902"/>
    <w:rsid w:val="00A701FB"/>
    <w:rsid w:val="00A96CAF"/>
    <w:rsid w:val="00AA2FF1"/>
    <w:rsid w:val="00AA430B"/>
    <w:rsid w:val="00AD46D5"/>
    <w:rsid w:val="00B34C9E"/>
    <w:rsid w:val="00B351E8"/>
    <w:rsid w:val="00B60C8D"/>
    <w:rsid w:val="00B638B1"/>
    <w:rsid w:val="00B7207E"/>
    <w:rsid w:val="00B8407A"/>
    <w:rsid w:val="00BA27AD"/>
    <w:rsid w:val="00BA5839"/>
    <w:rsid w:val="00BF7A62"/>
    <w:rsid w:val="00C512B0"/>
    <w:rsid w:val="00C746FE"/>
    <w:rsid w:val="00C904C0"/>
    <w:rsid w:val="00C9057C"/>
    <w:rsid w:val="00CF3637"/>
    <w:rsid w:val="00D41C16"/>
    <w:rsid w:val="00D60D6D"/>
    <w:rsid w:val="00D70AE6"/>
    <w:rsid w:val="00D76DB6"/>
    <w:rsid w:val="00D97199"/>
    <w:rsid w:val="00DA6A8E"/>
    <w:rsid w:val="00DB2716"/>
    <w:rsid w:val="00DD6753"/>
    <w:rsid w:val="00DF04CF"/>
    <w:rsid w:val="00E11039"/>
    <w:rsid w:val="00E365D1"/>
    <w:rsid w:val="00E4017D"/>
    <w:rsid w:val="00E5084F"/>
    <w:rsid w:val="00E6771A"/>
    <w:rsid w:val="00EE5D28"/>
    <w:rsid w:val="00F056BB"/>
    <w:rsid w:val="00F11F10"/>
    <w:rsid w:val="00F56A6D"/>
    <w:rsid w:val="00FA2B9A"/>
    <w:rsid w:val="00FD50B0"/>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CB78"/>
  <w15:chartTrackingRefBased/>
  <w15:docId w15:val="{498B11A7-CABC-4DED-B302-041F631C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746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7E9"/>
    <w:rPr>
      <w:rFonts w:ascii="Segoe UI" w:hAnsi="Segoe UI" w:cs="Segoe UI"/>
      <w:sz w:val="18"/>
      <w:szCs w:val="18"/>
    </w:rPr>
  </w:style>
  <w:style w:type="paragraph" w:customStyle="1" w:styleId="Level1">
    <w:name w:val="Level 1"/>
    <w:basedOn w:val="Heading1"/>
    <w:rsid w:val="00C746FE"/>
    <w:pPr>
      <w:keepLines w:val="0"/>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54" w:line="240" w:lineRule="auto"/>
    </w:pPr>
    <w:rPr>
      <w:rFonts w:ascii="Arial" w:eastAsia="Times New Roman" w:hAnsi="Arial" w:cs="Times New Roman"/>
      <w:b/>
      <w:bCs/>
      <w:color w:val="auto"/>
      <w:sz w:val="20"/>
      <w:szCs w:val="22"/>
    </w:rPr>
  </w:style>
  <w:style w:type="character" w:customStyle="1" w:styleId="Heading1Char">
    <w:name w:val="Heading 1 Char"/>
    <w:basedOn w:val="DefaultParagraphFont"/>
    <w:link w:val="Heading1"/>
    <w:uiPriority w:val="9"/>
    <w:rsid w:val="00C746F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AD46D5"/>
    <w:pPr>
      <w:ind w:left="720"/>
      <w:contextualSpacing/>
    </w:pPr>
  </w:style>
  <w:style w:type="paragraph" w:styleId="Header">
    <w:name w:val="header"/>
    <w:basedOn w:val="Normal"/>
    <w:link w:val="HeaderChar"/>
    <w:uiPriority w:val="99"/>
    <w:unhideWhenUsed/>
    <w:rsid w:val="00FF6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3B3"/>
  </w:style>
  <w:style w:type="paragraph" w:styleId="Footer">
    <w:name w:val="footer"/>
    <w:basedOn w:val="Normal"/>
    <w:link w:val="FooterChar"/>
    <w:uiPriority w:val="99"/>
    <w:unhideWhenUsed/>
    <w:rsid w:val="00FF6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3B3"/>
  </w:style>
  <w:style w:type="paragraph" w:styleId="NoSpacing">
    <w:name w:val="No Spacing"/>
    <w:uiPriority w:val="1"/>
    <w:qFormat/>
    <w:rsid w:val="00AA430B"/>
    <w:pPr>
      <w:spacing w:after="0" w:line="240" w:lineRule="auto"/>
    </w:pPr>
  </w:style>
  <w:style w:type="character" w:customStyle="1" w:styleId="Level1BodyChar">
    <w:name w:val="Level 1 Body Char"/>
    <w:basedOn w:val="DefaultParagraphFont"/>
    <w:link w:val="Level1Body"/>
    <w:rsid w:val="00B8407A"/>
    <w:rPr>
      <w:rFonts w:ascii="Arial" w:hAnsi="Arial"/>
      <w:color w:val="000000"/>
      <w:sz w:val="18"/>
      <w:szCs w:val="24"/>
    </w:rPr>
  </w:style>
  <w:style w:type="paragraph" w:customStyle="1" w:styleId="Glossary">
    <w:name w:val="Glossary"/>
    <w:basedOn w:val="Normal"/>
    <w:link w:val="GlossaryChar"/>
    <w:rsid w:val="00B8407A"/>
    <w:pPr>
      <w:widowControl w:val="0"/>
      <w:autoSpaceDE w:val="0"/>
      <w:autoSpaceDN w:val="0"/>
      <w:adjustRightInd w:val="0"/>
      <w:spacing w:after="0" w:line="240" w:lineRule="auto"/>
    </w:pPr>
    <w:rPr>
      <w:rFonts w:ascii="Arial" w:eastAsia="Times New Roman" w:hAnsi="Arial" w:cs="Times New Roman"/>
      <w:sz w:val="18"/>
      <w:szCs w:val="24"/>
    </w:rPr>
  </w:style>
  <w:style w:type="paragraph" w:customStyle="1" w:styleId="Level1Body">
    <w:name w:val="Level 1 Body"/>
    <w:basedOn w:val="Normal"/>
    <w:link w:val="Level1BodyChar"/>
    <w:rsid w:val="00B8407A"/>
    <w:pPr>
      <w:spacing w:after="0" w:line="240" w:lineRule="auto"/>
      <w:jc w:val="both"/>
    </w:pPr>
    <w:rPr>
      <w:rFonts w:ascii="Arial" w:hAnsi="Arial"/>
      <w:color w:val="000000"/>
      <w:sz w:val="18"/>
      <w:szCs w:val="24"/>
    </w:rPr>
  </w:style>
  <w:style w:type="character" w:customStyle="1" w:styleId="GlossaryChar">
    <w:name w:val="Glossary Char"/>
    <w:link w:val="Glossary"/>
    <w:rsid w:val="00B8407A"/>
    <w:rPr>
      <w:rFonts w:ascii="Arial" w:eastAsia="Times New Roman" w:hAnsi="Arial" w:cs="Times New Roman"/>
      <w:sz w:val="18"/>
      <w:szCs w:val="24"/>
    </w:rPr>
  </w:style>
  <w:style w:type="paragraph" w:customStyle="1" w:styleId="Heading1Body">
    <w:name w:val="Heading 1 Body"/>
    <w:basedOn w:val="Normal"/>
    <w:link w:val="Heading1BodyChar"/>
    <w:qFormat/>
    <w:rsid w:val="00B8407A"/>
    <w:pPr>
      <w:spacing w:after="0" w:line="240" w:lineRule="auto"/>
      <w:jc w:val="center"/>
    </w:pPr>
    <w:rPr>
      <w:rFonts w:ascii="Arial" w:eastAsia="Times New Roman" w:hAnsi="Arial" w:cs="Times New Roman"/>
      <w:b/>
      <w:sz w:val="20"/>
    </w:rPr>
  </w:style>
  <w:style w:type="character" w:customStyle="1" w:styleId="Heading1BodyChar">
    <w:name w:val="Heading 1 Body Char"/>
    <w:link w:val="Heading1Body"/>
    <w:rsid w:val="00B8407A"/>
    <w:rPr>
      <w:rFonts w:ascii="Arial" w:eastAsia="Times New Roman" w:hAnsi="Arial"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3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33534-9A7B-4102-8140-72F11E61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10</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Scott</dc:creator>
  <cp:keywords/>
  <dc:description/>
  <cp:lastModifiedBy>Char Scott</cp:lastModifiedBy>
  <cp:revision>21</cp:revision>
  <cp:lastPrinted>2017-08-02T14:25:00Z</cp:lastPrinted>
  <dcterms:created xsi:type="dcterms:W3CDTF">2017-06-21T20:43:00Z</dcterms:created>
  <dcterms:modified xsi:type="dcterms:W3CDTF">2017-08-02T14:28:00Z</dcterms:modified>
</cp:coreProperties>
</file>