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2E0890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Pr="00544A8F">
              <w:rPr>
                <w:highlight w:val="yellow"/>
              </w:rPr>
              <w:t>&lt;&lt;</w:t>
            </w:r>
            <w:proofErr w:type="spellStart"/>
            <w:r w:rsidRPr="00544A8F">
              <w:rPr>
                <w:highlight w:val="yellow"/>
              </w:rPr>
              <w:t>Addendum_Number</w:t>
            </w:r>
            <w:proofErr w:type="spellEnd"/>
            <w:r w:rsidRPr="00544A8F">
              <w:rPr>
                <w:highlight w:val="yellow"/>
              </w:rPr>
              <w:t>&gt;&gt;</w:t>
            </w:r>
            <w:r>
              <w:t>, QUESTIONS and ANSWERS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bookmarkStart w:id="1" w:name="Text3"/>
      <w:r w:rsidR="00A50158" w:rsidRPr="00A50158">
        <w:rPr>
          <w:highlight w:val="yellow"/>
        </w:rPr>
        <w:fldChar w:fldCharType="begin"/>
      </w:r>
      <w:r w:rsidR="00A50158" w:rsidRPr="00A50158">
        <w:rPr>
          <w:highlight w:val="yellow"/>
        </w:rPr>
        <w:instrText xml:space="preserve"> MERGEFIELD Date </w:instrText>
      </w:r>
      <w:r w:rsidR="00A50158" w:rsidRPr="00A50158">
        <w:rPr>
          <w:highlight w:val="yellow"/>
        </w:rPr>
        <w:fldChar w:fldCharType="separate"/>
      </w:r>
      <w:r w:rsidR="004F4925">
        <w:rPr>
          <w:noProof/>
          <w:highlight w:val="yellow"/>
        </w:rPr>
        <w:t>«Date»</w:t>
      </w:r>
      <w:r w:rsidR="00A50158" w:rsidRPr="00A50158">
        <w:rPr>
          <w:highlight w:val="yellow"/>
        </w:rPr>
        <w:fldChar w:fldCharType="end"/>
      </w:r>
      <w:bookmarkEnd w:id="1"/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2" w:name="Text4"/>
      <w:r w:rsidR="0025668F">
        <w:tab/>
      </w:r>
      <w:bookmarkEnd w:id="2"/>
      <w:r w:rsidR="003F65D8" w:rsidRPr="003F65D8">
        <w:rPr>
          <w:highlight w:val="yellow"/>
        </w:rPr>
        <w:fldChar w:fldCharType="begin"/>
      </w:r>
      <w:r w:rsidR="003F65D8" w:rsidRPr="003F65D8">
        <w:rPr>
          <w:highlight w:val="yellow"/>
        </w:rPr>
        <w:instrText xml:space="preserve"> MERGEFIELD Buyer </w:instrText>
      </w:r>
      <w:r w:rsidR="003F65D8" w:rsidRPr="003F65D8">
        <w:rPr>
          <w:highlight w:val="yellow"/>
        </w:rPr>
        <w:fldChar w:fldCharType="separate"/>
      </w:r>
      <w:r w:rsidR="004F4925">
        <w:rPr>
          <w:noProof/>
          <w:highlight w:val="yellow"/>
        </w:rPr>
        <w:t>«Buyer</w:t>
      </w:r>
      <w:r w:rsidR="005B1348">
        <w:rPr>
          <w:noProof/>
          <w:highlight w:val="yellow"/>
        </w:rPr>
        <w:t xml:space="preserve"> Name</w:t>
      </w:r>
      <w:r w:rsidR="004F4925">
        <w:rPr>
          <w:noProof/>
          <w:highlight w:val="yellow"/>
        </w:rPr>
        <w:t>»</w:t>
      </w:r>
      <w:r w:rsidR="003F65D8" w:rsidRPr="003F65D8">
        <w:rPr>
          <w:highlight w:val="yellow"/>
        </w:rPr>
        <w:fldChar w:fldCharType="end"/>
      </w:r>
      <w:r w:rsidRPr="00BD5697">
        <w:t>, Buyer</w:t>
      </w:r>
    </w:p>
    <w:p w:rsidR="007124F4" w:rsidRDefault="00A50158" w:rsidP="002E0890">
      <w:pPr>
        <w:pStyle w:val="Level3Body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MERGEFIELD Agency_Name </w:instrText>
      </w:r>
      <w:r>
        <w:rPr>
          <w:highlight w:val="yellow"/>
        </w:rPr>
        <w:fldChar w:fldCharType="separate"/>
      </w:r>
      <w:r w:rsidR="004F4925">
        <w:rPr>
          <w:noProof/>
          <w:highlight w:val="yellow"/>
        </w:rPr>
        <w:t>«Agency_Name»</w:t>
      </w:r>
      <w:r>
        <w:rPr>
          <w:highlight w:val="yellow"/>
        </w:rPr>
        <w:fldChar w:fldCharType="end"/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0A7F6D">
        <w:rPr>
          <w:highlight w:val="yellow"/>
        </w:rPr>
        <w:fldChar w:fldCharType="begin"/>
      </w:r>
      <w:r w:rsidR="000A7F6D">
        <w:rPr>
          <w:highlight w:val="yellow"/>
        </w:rPr>
        <w:instrText xml:space="preserve"> MERGEFIELD RFP_or_ITB_Number </w:instrText>
      </w:r>
      <w:r w:rsidR="000A7F6D">
        <w:rPr>
          <w:highlight w:val="yellow"/>
        </w:rPr>
        <w:fldChar w:fldCharType="separate"/>
      </w:r>
      <w:r w:rsidR="004F4925">
        <w:rPr>
          <w:noProof/>
          <w:highlight w:val="yellow"/>
        </w:rPr>
        <w:t>«RFP</w:t>
      </w:r>
      <w:r w:rsidR="009E2F65">
        <w:rPr>
          <w:noProof/>
          <w:highlight w:val="yellow"/>
        </w:rPr>
        <w:t xml:space="preserve"> </w:t>
      </w:r>
      <w:r w:rsidR="004F4925">
        <w:rPr>
          <w:noProof/>
          <w:highlight w:val="yellow"/>
        </w:rPr>
        <w:t>Number»</w:t>
      </w:r>
      <w:r w:rsidR="000A7F6D">
        <w:rPr>
          <w:highlight w:val="yellow"/>
        </w:rPr>
        <w:fldChar w:fldCharType="end"/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0A7F6D" w:rsidRPr="000A7F6D">
        <w:rPr>
          <w:highlight w:val="yellow"/>
        </w:rPr>
        <w:fldChar w:fldCharType="begin"/>
      </w:r>
      <w:r w:rsidR="000A7F6D" w:rsidRPr="000A7F6D">
        <w:rPr>
          <w:highlight w:val="yellow"/>
        </w:rPr>
        <w:instrText xml:space="preserve"> MERGEFIELD Opening_Date </w:instrText>
      </w:r>
      <w:r w:rsidR="000A7F6D" w:rsidRPr="000A7F6D">
        <w:rPr>
          <w:highlight w:val="yellow"/>
        </w:rPr>
        <w:fldChar w:fldCharType="separate"/>
      </w:r>
      <w:r w:rsidR="004F4925">
        <w:rPr>
          <w:noProof/>
          <w:highlight w:val="yellow"/>
        </w:rPr>
        <w:t>«Opening_Date»</w:t>
      </w:r>
      <w:r w:rsidR="000A7F6D" w:rsidRPr="000A7F6D">
        <w:rPr>
          <w:highlight w:val="yellow"/>
        </w:rPr>
        <w:fldChar w:fldCharType="end"/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E47C7F" w:rsidP="002E4E3B">
      <w:pPr>
        <w:pStyle w:val="Level1Body"/>
      </w:pPr>
      <w:r>
        <w:rPr>
          <w:noProof/>
        </w:rPr>
        <w:pict>
          <v:rect id="_x0000_s1026" style="position:absolute;left:0;text-align:left;margin-left:0;margin-top:0;width:540pt;height:7.4pt;z-index:251657728;mso-position-horizontal:center;mso-position-horizontal-relative:page" fillcolor="black" stroked="f" strokeweight="0">
            <v:fill color2="black"/>
            <w10:wrap anchorx="page"/>
            <w10:anchorlock/>
          </v:rect>
        </w:pic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lastRenderedPageBreak/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F053F3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</w:pP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60"/>
        <w:gridCol w:w="1080"/>
        <w:gridCol w:w="2970"/>
        <w:gridCol w:w="3168"/>
      </w:tblGrid>
      <w:tr w:rsidR="009E2F65" w:rsidTr="00495BF8">
        <w:tc>
          <w:tcPr>
            <w:tcW w:w="1098" w:type="dxa"/>
            <w:shd w:val="clear" w:color="auto" w:fill="D8D8D8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lastRenderedPageBreak/>
              <w:t>Question Number</w:t>
            </w:r>
          </w:p>
        </w:tc>
        <w:tc>
          <w:tcPr>
            <w:tcW w:w="1260" w:type="dxa"/>
            <w:shd w:val="clear" w:color="auto" w:fill="D8D8D8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Section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080" w:type="dxa"/>
            <w:shd w:val="clear" w:color="auto" w:fill="D8D8D8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RFP</w:t>
            </w:r>
          </w:p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970" w:type="dxa"/>
            <w:shd w:val="clear" w:color="auto" w:fill="D8D8D8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168" w:type="dxa"/>
            <w:shd w:val="clear" w:color="auto" w:fill="D8D8D8" w:themeFill="background1" w:themeFillShade="E6"/>
          </w:tcPr>
          <w:p w:rsidR="009E2F65" w:rsidRPr="0043603E" w:rsidRDefault="009E2F65" w:rsidP="00495BF8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43603E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9E2F65" w:rsidTr="00495BF8">
        <w:tc>
          <w:tcPr>
            <w:tcW w:w="1098" w:type="dxa"/>
          </w:tcPr>
          <w:p w:rsidR="009E2F65" w:rsidRDefault="009E2F65" w:rsidP="00495BF8">
            <w:pPr>
              <w:pStyle w:val="Level1Body"/>
            </w:pPr>
            <w:r>
              <w:t>1.</w:t>
            </w:r>
          </w:p>
        </w:tc>
        <w:tc>
          <w:tcPr>
            <w:tcW w:w="126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:rsidR="009E2F65" w:rsidRDefault="009E2F65" w:rsidP="00495BF8">
            <w:pPr>
              <w:pStyle w:val="Level1Body"/>
            </w:pPr>
          </w:p>
        </w:tc>
      </w:tr>
      <w:tr w:rsidR="009E2F65" w:rsidTr="00495BF8">
        <w:tc>
          <w:tcPr>
            <w:tcW w:w="1098" w:type="dxa"/>
          </w:tcPr>
          <w:p w:rsidR="009E2F65" w:rsidRDefault="009E2F65" w:rsidP="00495BF8">
            <w:pPr>
              <w:pStyle w:val="Level1Body"/>
            </w:pPr>
            <w:r>
              <w:t>2.</w:t>
            </w:r>
          </w:p>
        </w:tc>
        <w:tc>
          <w:tcPr>
            <w:tcW w:w="126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:rsidR="009E2F65" w:rsidRDefault="009E2F65" w:rsidP="00495BF8">
            <w:pPr>
              <w:pStyle w:val="Level1Body"/>
            </w:pPr>
          </w:p>
        </w:tc>
      </w:tr>
      <w:tr w:rsidR="009E2F65" w:rsidTr="00495BF8">
        <w:tc>
          <w:tcPr>
            <w:tcW w:w="1098" w:type="dxa"/>
          </w:tcPr>
          <w:p w:rsidR="009E2F65" w:rsidRDefault="009E2F65" w:rsidP="00495BF8">
            <w:pPr>
              <w:pStyle w:val="Level1Body"/>
            </w:pPr>
            <w:r>
              <w:t>3.</w:t>
            </w:r>
          </w:p>
        </w:tc>
        <w:tc>
          <w:tcPr>
            <w:tcW w:w="126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:rsidR="009E2F65" w:rsidRDefault="009E2F65" w:rsidP="00495BF8">
            <w:pPr>
              <w:pStyle w:val="Level1Body"/>
            </w:pPr>
          </w:p>
        </w:tc>
      </w:tr>
      <w:tr w:rsidR="009E2F65" w:rsidTr="00495BF8">
        <w:tc>
          <w:tcPr>
            <w:tcW w:w="1098" w:type="dxa"/>
          </w:tcPr>
          <w:p w:rsidR="009E2F65" w:rsidRDefault="009E2F65" w:rsidP="00495BF8">
            <w:pPr>
              <w:pStyle w:val="Level1Body"/>
            </w:pPr>
            <w:r>
              <w:t>4.</w:t>
            </w:r>
          </w:p>
        </w:tc>
        <w:tc>
          <w:tcPr>
            <w:tcW w:w="126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:rsidR="009E2F65" w:rsidRDefault="009E2F65" w:rsidP="00495BF8">
            <w:pPr>
              <w:pStyle w:val="Level1Body"/>
            </w:pPr>
          </w:p>
        </w:tc>
      </w:tr>
      <w:tr w:rsidR="009E2F65" w:rsidTr="00495BF8">
        <w:tc>
          <w:tcPr>
            <w:tcW w:w="1098" w:type="dxa"/>
          </w:tcPr>
          <w:p w:rsidR="009E2F65" w:rsidRDefault="009E2F65" w:rsidP="00495BF8">
            <w:pPr>
              <w:pStyle w:val="Level1Body"/>
            </w:pPr>
            <w:r>
              <w:t>5.</w:t>
            </w:r>
          </w:p>
        </w:tc>
        <w:tc>
          <w:tcPr>
            <w:tcW w:w="126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108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2970" w:type="dxa"/>
          </w:tcPr>
          <w:p w:rsidR="009E2F65" w:rsidRDefault="009E2F65" w:rsidP="00495BF8">
            <w:pPr>
              <w:pStyle w:val="Level1Body"/>
            </w:pPr>
          </w:p>
        </w:tc>
        <w:tc>
          <w:tcPr>
            <w:tcW w:w="3168" w:type="dxa"/>
          </w:tcPr>
          <w:p w:rsidR="009E2F65" w:rsidRDefault="009E2F65" w:rsidP="00495BF8">
            <w:pPr>
              <w:pStyle w:val="Level1Body"/>
            </w:pP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3" w:name="a8"/>
      <w:r w:rsidRPr="00BD5697">
        <w:t>should</w:t>
      </w:r>
      <w:bookmarkEnd w:id="3"/>
      <w:r w:rsidRPr="00BD5697">
        <w:t xml:space="preserve"> be </w:t>
      </w:r>
      <w:bookmarkStart w:id="4" w:name="a9"/>
      <w:r w:rsidRPr="00BD5697">
        <w:t>acknowledged</w:t>
      </w:r>
      <w:bookmarkEnd w:id="4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544A8F">
      <w:footerReference w:type="default" r:id="rId1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E47C7F">
      <w:rPr>
        <w:rFonts w:cs="Arial"/>
        <w:sz w:val="16"/>
        <w:szCs w:val="16"/>
      </w:rPr>
      <w:t>09/23</w:t>
    </w:r>
    <w:r w:rsidR="00712CE8">
      <w:rPr>
        <w:rFonts w:cs="Arial"/>
        <w:sz w:val="16"/>
        <w:szCs w:val="16"/>
      </w:rPr>
      <w:t>/201</w:t>
    </w:r>
    <w:r w:rsidR="00E47C7F">
      <w:rPr>
        <w:rFonts w:cs="Arial"/>
        <w:sz w:val="16"/>
        <w:szCs w:val="16"/>
      </w:rPr>
      <w:t>5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C187D"/>
    <w:rsid w:val="007E7B33"/>
    <w:rsid w:val="0086338A"/>
    <w:rsid w:val="00867A2B"/>
    <w:rsid w:val="00882107"/>
    <w:rsid w:val="008A04EF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CC2-786E-4F30-AEA6-8D24CDB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Holly Glasgow</cp:lastModifiedBy>
  <cp:revision>9</cp:revision>
  <cp:lastPrinted>2011-03-18T16:09:00Z</cp:lastPrinted>
  <dcterms:created xsi:type="dcterms:W3CDTF">2012-09-14T21:06:00Z</dcterms:created>
  <dcterms:modified xsi:type="dcterms:W3CDTF">2015-09-23T16:35:00Z</dcterms:modified>
</cp:coreProperties>
</file>